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3F90C1" w14:textId="77777777" w:rsidR="00463847" w:rsidRDefault="00463847" w:rsidP="00463847">
      <w:pPr>
        <w:spacing w:after="0" w:line="360" w:lineRule="auto"/>
        <w:jc w:val="center"/>
        <w:rPr>
          <w:rFonts w:ascii="Verdana" w:eastAsia="Times New Roman" w:hAnsi="Verdana" w:cs="Times New Roman"/>
          <w:b/>
          <w:bCs/>
          <w:color w:val="000000"/>
          <w:sz w:val="20"/>
          <w:szCs w:val="20"/>
          <w:lang w:eastAsia="bg-BG"/>
        </w:rPr>
      </w:pPr>
    </w:p>
    <w:p w14:paraId="12A11282" w14:textId="77777777" w:rsidR="00463847" w:rsidRDefault="00463847" w:rsidP="00463847">
      <w:pPr>
        <w:spacing w:after="0" w:line="360" w:lineRule="auto"/>
        <w:jc w:val="center"/>
        <w:rPr>
          <w:rFonts w:ascii="Verdana" w:eastAsia="Times New Roman" w:hAnsi="Verdana" w:cs="Times New Roman"/>
          <w:b/>
          <w:bCs/>
          <w:color w:val="000000"/>
          <w:sz w:val="20"/>
          <w:szCs w:val="20"/>
          <w:lang w:eastAsia="bg-BG"/>
        </w:rPr>
      </w:pPr>
    </w:p>
    <w:p w14:paraId="484FC943" w14:textId="77777777" w:rsidR="00AF441C" w:rsidRPr="00AF441C" w:rsidRDefault="00AF441C" w:rsidP="00463847">
      <w:pPr>
        <w:spacing w:after="0" w:line="360" w:lineRule="auto"/>
        <w:jc w:val="center"/>
        <w:rPr>
          <w:rFonts w:ascii="Verdana" w:eastAsia="Times New Roman" w:hAnsi="Verdana" w:cs="Times New Roman"/>
          <w:b/>
          <w:bCs/>
          <w:color w:val="000000"/>
          <w:sz w:val="20"/>
          <w:szCs w:val="20"/>
          <w:lang w:eastAsia="bg-BG"/>
        </w:rPr>
      </w:pPr>
      <w:r w:rsidRPr="00AF441C">
        <w:rPr>
          <w:rFonts w:ascii="Verdana" w:eastAsia="Times New Roman" w:hAnsi="Verdana" w:cs="Times New Roman"/>
          <w:b/>
          <w:bCs/>
          <w:color w:val="000000"/>
          <w:sz w:val="20"/>
          <w:szCs w:val="20"/>
          <w:lang w:eastAsia="bg-BG"/>
        </w:rPr>
        <w:t>Н А Р Е Д Б А</w:t>
      </w:r>
    </w:p>
    <w:p w14:paraId="37E8E67B" w14:textId="77777777" w:rsidR="00AF441C" w:rsidRPr="00AF441C" w:rsidRDefault="00AF441C" w:rsidP="00463847">
      <w:pPr>
        <w:spacing w:after="0" w:line="360" w:lineRule="auto"/>
        <w:jc w:val="center"/>
        <w:rPr>
          <w:rFonts w:ascii="Verdana" w:eastAsia="Times New Roman" w:hAnsi="Verdana" w:cs="Times New Roman"/>
          <w:sz w:val="20"/>
          <w:szCs w:val="20"/>
          <w:lang w:eastAsia="bg-BG"/>
        </w:rPr>
      </w:pPr>
      <w:r w:rsidRPr="00AF441C">
        <w:rPr>
          <w:rFonts w:ascii="Verdana" w:eastAsia="Times New Roman" w:hAnsi="Verdana" w:cs="Times New Roman"/>
          <w:b/>
          <w:bCs/>
          <w:color w:val="000000"/>
          <w:sz w:val="20"/>
          <w:szCs w:val="20"/>
          <w:lang w:eastAsia="bg-BG"/>
        </w:rPr>
        <w:t>ЗА ОПРЕДЕЛЯНЕТО И АДМИНИСТРИРАНЕТО НА МЕСТНИТЕ ТАКСИ</w:t>
      </w:r>
    </w:p>
    <w:p w14:paraId="7CDEE009" w14:textId="77777777" w:rsidR="00AF441C" w:rsidRPr="00AF441C" w:rsidRDefault="00AF441C" w:rsidP="00463847">
      <w:pPr>
        <w:spacing w:after="0" w:line="360" w:lineRule="auto"/>
        <w:jc w:val="center"/>
        <w:rPr>
          <w:rFonts w:ascii="Verdana" w:eastAsia="Times New Roman" w:hAnsi="Verdana" w:cs="Times New Roman"/>
          <w:sz w:val="20"/>
          <w:szCs w:val="20"/>
          <w:lang w:eastAsia="bg-BG"/>
        </w:rPr>
      </w:pPr>
      <w:r w:rsidRPr="00AF441C">
        <w:rPr>
          <w:rFonts w:ascii="Verdana" w:eastAsia="Times New Roman" w:hAnsi="Verdana" w:cs="Times New Roman"/>
          <w:b/>
          <w:bCs/>
          <w:color w:val="000000"/>
          <w:sz w:val="20"/>
          <w:szCs w:val="20"/>
          <w:lang w:eastAsia="bg-BG"/>
        </w:rPr>
        <w:t xml:space="preserve">И ЦЕНИ НА УСЛУГИ И ПРАВА </w:t>
      </w:r>
      <w:r w:rsidR="00463847">
        <w:rPr>
          <w:rFonts w:ascii="Verdana" w:eastAsia="Times New Roman" w:hAnsi="Verdana" w:cs="Times New Roman"/>
          <w:b/>
          <w:bCs/>
          <w:color w:val="000000"/>
          <w:sz w:val="20"/>
          <w:szCs w:val="20"/>
          <w:lang w:eastAsia="bg-BG"/>
        </w:rPr>
        <w:t>НА ТЕРИТОРИЯТА НА ОБЩИНА ПИРДОП</w:t>
      </w:r>
    </w:p>
    <w:p w14:paraId="0D45B3EE" w14:textId="77777777" w:rsidR="00AF441C" w:rsidRDefault="00AF441C" w:rsidP="00463847">
      <w:pPr>
        <w:spacing w:after="0" w:line="360" w:lineRule="auto"/>
        <w:jc w:val="center"/>
        <w:rPr>
          <w:rFonts w:ascii="Verdana" w:eastAsia="Times New Roman" w:hAnsi="Verdana" w:cs="Times New Roman"/>
          <w:b/>
          <w:bCs/>
          <w:color w:val="000000"/>
          <w:sz w:val="20"/>
          <w:szCs w:val="20"/>
          <w:lang w:eastAsia="bg-BG"/>
        </w:rPr>
      </w:pPr>
    </w:p>
    <w:p w14:paraId="16A784FF" w14:textId="1BCA0CF9" w:rsidR="00631AD6" w:rsidRPr="00495BD4" w:rsidRDefault="00631AD6" w:rsidP="00463847">
      <w:pPr>
        <w:spacing w:after="0" w:line="360" w:lineRule="auto"/>
        <w:jc w:val="center"/>
        <w:rPr>
          <w:rFonts w:ascii="Verdana" w:eastAsia="Times New Roman" w:hAnsi="Verdana" w:cs="Times New Roman"/>
          <w:bCs/>
          <w:color w:val="000000"/>
          <w:sz w:val="20"/>
          <w:szCs w:val="20"/>
          <w:lang w:eastAsia="bg-BG"/>
        </w:rPr>
      </w:pPr>
      <w:r w:rsidRPr="00495BD4">
        <w:rPr>
          <w:rFonts w:ascii="Verdana" w:eastAsia="Times New Roman" w:hAnsi="Verdana" w:cs="Times New Roman"/>
          <w:bCs/>
          <w:color w:val="000000"/>
          <w:sz w:val="20"/>
          <w:szCs w:val="20"/>
          <w:lang w:eastAsia="bg-BG"/>
        </w:rPr>
        <w:t xml:space="preserve">(приета с решение № </w:t>
      </w:r>
      <w:r w:rsidR="00495BD4" w:rsidRPr="00495BD4">
        <w:rPr>
          <w:rFonts w:ascii="Verdana" w:eastAsia="Times New Roman" w:hAnsi="Verdana" w:cs="Times New Roman"/>
          <w:bCs/>
          <w:color w:val="000000"/>
          <w:sz w:val="20"/>
          <w:szCs w:val="20"/>
          <w:lang w:eastAsia="bg-BG"/>
        </w:rPr>
        <w:t>52</w:t>
      </w:r>
      <w:r w:rsidRPr="00495BD4">
        <w:rPr>
          <w:rFonts w:ascii="Verdana" w:eastAsia="Times New Roman" w:hAnsi="Verdana" w:cs="Times New Roman"/>
          <w:bCs/>
          <w:color w:val="000000"/>
          <w:sz w:val="20"/>
          <w:szCs w:val="20"/>
          <w:lang w:eastAsia="bg-BG"/>
        </w:rPr>
        <w:t>/</w:t>
      </w:r>
      <w:r w:rsidR="00495BD4" w:rsidRPr="00495BD4">
        <w:rPr>
          <w:rFonts w:ascii="Verdana" w:eastAsia="Times New Roman" w:hAnsi="Verdana" w:cs="Times New Roman"/>
          <w:bCs/>
          <w:color w:val="000000"/>
          <w:sz w:val="20"/>
          <w:szCs w:val="20"/>
          <w:lang w:eastAsia="bg-BG"/>
        </w:rPr>
        <w:t>27.04.2023</w:t>
      </w:r>
      <w:r w:rsidRPr="00495BD4">
        <w:rPr>
          <w:rFonts w:ascii="Verdana" w:eastAsia="Times New Roman" w:hAnsi="Verdana" w:cs="Times New Roman"/>
          <w:bCs/>
          <w:color w:val="000000"/>
          <w:sz w:val="20"/>
          <w:szCs w:val="20"/>
          <w:lang w:eastAsia="bg-BG"/>
        </w:rPr>
        <w:t xml:space="preserve"> г. на ОбС - Пирдоп; изм. и доп.  с Решение № </w:t>
      </w:r>
      <w:r w:rsidR="00495BD4" w:rsidRPr="00495BD4">
        <w:rPr>
          <w:rFonts w:ascii="Verdana" w:eastAsia="Times New Roman" w:hAnsi="Verdana" w:cs="Times New Roman"/>
          <w:bCs/>
          <w:color w:val="000000"/>
          <w:sz w:val="20"/>
          <w:szCs w:val="20"/>
          <w:lang w:eastAsia="bg-BG"/>
        </w:rPr>
        <w:t>130</w:t>
      </w:r>
      <w:r w:rsidRPr="00495BD4">
        <w:rPr>
          <w:rFonts w:ascii="Verdana" w:eastAsia="Times New Roman" w:hAnsi="Verdana" w:cs="Times New Roman"/>
          <w:bCs/>
          <w:color w:val="000000"/>
          <w:sz w:val="20"/>
          <w:szCs w:val="20"/>
          <w:lang w:eastAsia="bg-BG"/>
        </w:rPr>
        <w:t>/</w:t>
      </w:r>
      <w:r w:rsidR="00495BD4" w:rsidRPr="00495BD4">
        <w:rPr>
          <w:rFonts w:ascii="Verdana" w:eastAsia="Times New Roman" w:hAnsi="Verdana" w:cs="Times New Roman"/>
          <w:bCs/>
          <w:color w:val="000000"/>
          <w:sz w:val="20"/>
          <w:szCs w:val="20"/>
          <w:lang w:eastAsia="bg-BG"/>
        </w:rPr>
        <w:t>25.09.2025</w:t>
      </w:r>
      <w:r w:rsidRPr="00495BD4">
        <w:rPr>
          <w:rFonts w:ascii="Verdana" w:eastAsia="Times New Roman" w:hAnsi="Verdana" w:cs="Times New Roman"/>
          <w:bCs/>
          <w:color w:val="000000"/>
          <w:sz w:val="20"/>
          <w:szCs w:val="20"/>
          <w:lang w:eastAsia="bg-BG"/>
        </w:rPr>
        <w:t xml:space="preserve"> г. на ОбС – Пирдоп</w:t>
      </w:r>
      <w:r w:rsidR="00850480">
        <w:rPr>
          <w:rFonts w:ascii="Verdana" w:eastAsia="Times New Roman" w:hAnsi="Verdana" w:cs="Times New Roman"/>
          <w:bCs/>
          <w:color w:val="000000"/>
          <w:sz w:val="20"/>
          <w:szCs w:val="20"/>
          <w:lang w:eastAsia="bg-BG"/>
        </w:rPr>
        <w:t xml:space="preserve">; изм. и доп. с Решение №120/30.07.2026г. на ОбС - Пирдоп </w:t>
      </w:r>
      <w:r w:rsidRPr="00495BD4">
        <w:rPr>
          <w:rFonts w:ascii="Verdana" w:eastAsia="Times New Roman" w:hAnsi="Verdana" w:cs="Times New Roman"/>
          <w:bCs/>
          <w:color w:val="000000"/>
          <w:sz w:val="20"/>
          <w:szCs w:val="20"/>
          <w:lang w:eastAsia="bg-BG"/>
        </w:rPr>
        <w:t>)</w:t>
      </w:r>
    </w:p>
    <w:p w14:paraId="33A5E695" w14:textId="77777777" w:rsidR="00631AD6" w:rsidRPr="00463847" w:rsidRDefault="00631AD6" w:rsidP="00463847">
      <w:pPr>
        <w:spacing w:after="0" w:line="360" w:lineRule="auto"/>
        <w:jc w:val="center"/>
        <w:rPr>
          <w:rFonts w:ascii="Verdana" w:eastAsia="Times New Roman" w:hAnsi="Verdana" w:cs="Times New Roman"/>
          <w:b/>
          <w:bCs/>
          <w:color w:val="000000"/>
          <w:sz w:val="20"/>
          <w:szCs w:val="20"/>
          <w:lang w:eastAsia="bg-BG"/>
        </w:rPr>
      </w:pPr>
    </w:p>
    <w:p w14:paraId="46147246" w14:textId="77777777" w:rsidR="00AF441C" w:rsidRDefault="00AF441C" w:rsidP="00AF441C">
      <w:pPr>
        <w:spacing w:after="0" w:line="240" w:lineRule="auto"/>
        <w:jc w:val="center"/>
        <w:rPr>
          <w:rFonts w:ascii="Verdana" w:eastAsia="Times New Roman" w:hAnsi="Verdana" w:cs="Times New Roman"/>
          <w:b/>
          <w:bCs/>
          <w:color w:val="000000"/>
          <w:sz w:val="20"/>
          <w:szCs w:val="20"/>
          <w:lang w:eastAsia="bg-BG"/>
        </w:rPr>
      </w:pPr>
      <w:r w:rsidRPr="00AF441C">
        <w:rPr>
          <w:rFonts w:ascii="Verdana" w:eastAsia="Times New Roman" w:hAnsi="Verdana" w:cs="Times New Roman"/>
          <w:b/>
          <w:bCs/>
          <w:color w:val="000000"/>
          <w:sz w:val="20"/>
          <w:szCs w:val="20"/>
          <w:lang w:eastAsia="bg-BG"/>
        </w:rPr>
        <w:t>Глава първа</w:t>
      </w:r>
    </w:p>
    <w:p w14:paraId="1970C5D8" w14:textId="77777777" w:rsidR="00463847" w:rsidRPr="00AF441C" w:rsidRDefault="00463847" w:rsidP="00AF441C">
      <w:pPr>
        <w:spacing w:after="0" w:line="240" w:lineRule="auto"/>
        <w:jc w:val="center"/>
        <w:rPr>
          <w:rFonts w:ascii="Verdana" w:eastAsia="Times New Roman" w:hAnsi="Verdana" w:cs="Times New Roman"/>
          <w:sz w:val="20"/>
          <w:szCs w:val="20"/>
          <w:lang w:eastAsia="bg-BG"/>
        </w:rPr>
      </w:pPr>
    </w:p>
    <w:p w14:paraId="16629DDA" w14:textId="77777777" w:rsidR="00AF441C" w:rsidRDefault="00AF441C" w:rsidP="00AF441C">
      <w:pPr>
        <w:jc w:val="center"/>
        <w:rPr>
          <w:rFonts w:ascii="Verdana" w:eastAsia="Times New Roman" w:hAnsi="Verdana" w:cs="Times New Roman"/>
          <w:b/>
          <w:bCs/>
          <w:color w:val="000000"/>
          <w:sz w:val="20"/>
          <w:szCs w:val="20"/>
          <w:lang w:eastAsia="bg-BG"/>
        </w:rPr>
      </w:pPr>
      <w:r w:rsidRPr="00463847">
        <w:rPr>
          <w:rFonts w:ascii="Verdana" w:eastAsia="Times New Roman" w:hAnsi="Verdana" w:cs="Times New Roman"/>
          <w:b/>
          <w:bCs/>
          <w:color w:val="000000"/>
          <w:sz w:val="20"/>
          <w:szCs w:val="20"/>
          <w:lang w:eastAsia="bg-BG"/>
        </w:rPr>
        <w:t>ОБЩИ ПОЛОЖЕНИЯ</w:t>
      </w:r>
    </w:p>
    <w:p w14:paraId="604E7861" w14:textId="77777777" w:rsidR="008A3B40" w:rsidRDefault="008A3B40" w:rsidP="00AF441C">
      <w:pPr>
        <w:jc w:val="center"/>
        <w:rPr>
          <w:rFonts w:ascii="Verdana" w:eastAsia="Times New Roman" w:hAnsi="Verdana" w:cs="Times New Roman"/>
          <w:b/>
          <w:bCs/>
          <w:color w:val="000000"/>
          <w:sz w:val="20"/>
          <w:szCs w:val="20"/>
          <w:lang w:eastAsia="bg-BG"/>
        </w:rPr>
      </w:pPr>
    </w:p>
    <w:p w14:paraId="3D6D0651" w14:textId="77777777" w:rsidR="00AF441C" w:rsidRPr="00463847" w:rsidRDefault="008A3B40" w:rsidP="008A3B40">
      <w:pPr>
        <w:jc w:val="center"/>
        <w:rPr>
          <w:rFonts w:ascii="Verdana" w:hAnsi="Verdana"/>
          <w:b/>
          <w:bCs/>
          <w:color w:val="000000"/>
          <w:sz w:val="20"/>
          <w:szCs w:val="20"/>
        </w:rPr>
      </w:pPr>
      <w:r>
        <w:rPr>
          <w:rFonts w:ascii="Verdana" w:eastAsia="Times New Roman" w:hAnsi="Verdana" w:cs="Times New Roman"/>
          <w:b/>
          <w:bCs/>
          <w:color w:val="000000"/>
          <w:sz w:val="20"/>
          <w:szCs w:val="20"/>
          <w:lang w:eastAsia="bg-BG"/>
        </w:rPr>
        <w:t>Раздел първи</w:t>
      </w:r>
    </w:p>
    <w:p w14:paraId="1A982C8B" w14:textId="77777777" w:rsidR="00AF441C" w:rsidRDefault="00AF441C" w:rsidP="00AF441C">
      <w:pPr>
        <w:jc w:val="center"/>
        <w:rPr>
          <w:rFonts w:ascii="Verdana" w:hAnsi="Verdana"/>
          <w:b/>
          <w:bCs/>
          <w:color w:val="000000"/>
          <w:sz w:val="20"/>
          <w:szCs w:val="20"/>
        </w:rPr>
      </w:pPr>
      <w:r w:rsidRPr="00463847">
        <w:rPr>
          <w:rFonts w:ascii="Verdana" w:hAnsi="Verdana"/>
          <w:b/>
          <w:bCs/>
          <w:color w:val="000000"/>
          <w:sz w:val="20"/>
          <w:szCs w:val="20"/>
        </w:rPr>
        <w:t>Определяне на размера на общинските такси и цени на услуги и права</w:t>
      </w:r>
    </w:p>
    <w:p w14:paraId="5AF17F2D" w14:textId="77777777" w:rsidR="008A3B40" w:rsidRPr="00463847" w:rsidRDefault="008A3B40" w:rsidP="00AF441C">
      <w:pPr>
        <w:jc w:val="center"/>
        <w:rPr>
          <w:rFonts w:ascii="Verdana" w:hAnsi="Verdana"/>
          <w:sz w:val="20"/>
          <w:szCs w:val="20"/>
        </w:rPr>
      </w:pPr>
    </w:p>
    <w:p w14:paraId="7DA8C167" w14:textId="77777777" w:rsidR="00AF441C" w:rsidRPr="00463847" w:rsidRDefault="006B55AC" w:rsidP="000D0651">
      <w:pPr>
        <w:spacing w:line="360" w:lineRule="auto"/>
        <w:jc w:val="both"/>
        <w:rPr>
          <w:rFonts w:ascii="Verdana" w:hAnsi="Verdana"/>
          <w:sz w:val="20"/>
          <w:szCs w:val="20"/>
        </w:rPr>
      </w:pPr>
      <w:r w:rsidRPr="00463847">
        <w:rPr>
          <w:rFonts w:ascii="Verdana" w:hAnsi="Verdana"/>
          <w:b/>
          <w:bCs/>
          <w:color w:val="000000"/>
          <w:sz w:val="20"/>
          <w:szCs w:val="20"/>
        </w:rPr>
        <w:tab/>
      </w:r>
      <w:r w:rsidR="00AF441C" w:rsidRPr="00463847">
        <w:rPr>
          <w:rFonts w:ascii="Verdana" w:hAnsi="Verdana"/>
          <w:b/>
          <w:bCs/>
          <w:color w:val="000000"/>
          <w:sz w:val="20"/>
          <w:szCs w:val="20"/>
        </w:rPr>
        <w:t xml:space="preserve">Чл. 1. </w:t>
      </w:r>
      <w:r w:rsidR="00AF441C" w:rsidRPr="00463847">
        <w:rPr>
          <w:rFonts w:ascii="Verdana" w:hAnsi="Verdana"/>
          <w:color w:val="000000"/>
          <w:sz w:val="20"/>
          <w:szCs w:val="20"/>
        </w:rPr>
        <w:t>С тази Наредба се уреждат отношенията, свързани с определянето и</w:t>
      </w:r>
    </w:p>
    <w:p w14:paraId="4E108760" w14:textId="77777777" w:rsidR="00AF441C" w:rsidRPr="00463847" w:rsidRDefault="00AF441C" w:rsidP="000D0651">
      <w:pPr>
        <w:spacing w:line="360" w:lineRule="auto"/>
        <w:jc w:val="both"/>
        <w:rPr>
          <w:rFonts w:ascii="Verdana" w:hAnsi="Verdana"/>
          <w:sz w:val="20"/>
          <w:szCs w:val="20"/>
        </w:rPr>
      </w:pPr>
      <w:r w:rsidRPr="00463847">
        <w:rPr>
          <w:rFonts w:ascii="Verdana" w:hAnsi="Verdana"/>
          <w:color w:val="000000"/>
          <w:sz w:val="20"/>
          <w:szCs w:val="20"/>
        </w:rPr>
        <w:t>администрирането на местните такси и цени на предоставяни на физически и</w:t>
      </w:r>
      <w:r w:rsidR="000D10E1">
        <w:rPr>
          <w:rFonts w:ascii="Verdana" w:hAnsi="Verdana"/>
          <w:sz w:val="20"/>
          <w:szCs w:val="20"/>
        </w:rPr>
        <w:t xml:space="preserve"> </w:t>
      </w:r>
      <w:r w:rsidRPr="00463847">
        <w:rPr>
          <w:rFonts w:ascii="Verdana" w:hAnsi="Verdana"/>
          <w:color w:val="000000"/>
          <w:sz w:val="20"/>
          <w:szCs w:val="20"/>
        </w:rPr>
        <w:t>юридически лица услуги и права, реда и срока на тяхното събиране на територията на</w:t>
      </w:r>
      <w:r w:rsidR="000D10E1">
        <w:rPr>
          <w:rFonts w:ascii="Verdana" w:hAnsi="Verdana"/>
          <w:sz w:val="20"/>
          <w:szCs w:val="20"/>
        </w:rPr>
        <w:t xml:space="preserve"> </w:t>
      </w:r>
      <w:r w:rsidR="000D10E1">
        <w:rPr>
          <w:rFonts w:ascii="Verdana" w:hAnsi="Verdana"/>
          <w:color w:val="000000"/>
          <w:sz w:val="20"/>
          <w:szCs w:val="20"/>
        </w:rPr>
        <w:t>Община Пирдоп.</w:t>
      </w:r>
    </w:p>
    <w:p w14:paraId="6B264A8F" w14:textId="77777777" w:rsidR="00AF441C" w:rsidRPr="00463847" w:rsidRDefault="006B55AC" w:rsidP="000D0651">
      <w:pPr>
        <w:spacing w:line="360" w:lineRule="auto"/>
        <w:jc w:val="both"/>
        <w:rPr>
          <w:rFonts w:ascii="Verdana" w:hAnsi="Verdana"/>
          <w:sz w:val="20"/>
          <w:szCs w:val="20"/>
        </w:rPr>
      </w:pPr>
      <w:r w:rsidRPr="00463847">
        <w:rPr>
          <w:rFonts w:ascii="Verdana" w:hAnsi="Verdana"/>
          <w:b/>
          <w:bCs/>
          <w:color w:val="000000"/>
          <w:sz w:val="20"/>
          <w:szCs w:val="20"/>
        </w:rPr>
        <w:tab/>
      </w:r>
      <w:r w:rsidR="00AF441C" w:rsidRPr="00463847">
        <w:rPr>
          <w:rFonts w:ascii="Verdana" w:hAnsi="Verdana"/>
          <w:b/>
          <w:bCs/>
          <w:color w:val="000000"/>
          <w:sz w:val="20"/>
          <w:szCs w:val="20"/>
        </w:rPr>
        <w:t xml:space="preserve">Чл. 2. (1) </w:t>
      </w:r>
      <w:r w:rsidR="00AF441C" w:rsidRPr="00463847">
        <w:rPr>
          <w:rFonts w:ascii="Verdana" w:hAnsi="Verdana"/>
          <w:color w:val="000000"/>
          <w:sz w:val="20"/>
          <w:szCs w:val="20"/>
        </w:rPr>
        <w:t>Общината събира следните местни такси, цени на услуги и права:</w:t>
      </w:r>
    </w:p>
    <w:p w14:paraId="3707443D" w14:textId="77777777" w:rsidR="00AF441C" w:rsidRPr="00463847" w:rsidRDefault="006B55AC" w:rsidP="000D0651">
      <w:pPr>
        <w:spacing w:line="360" w:lineRule="auto"/>
        <w:jc w:val="both"/>
        <w:rPr>
          <w:rFonts w:ascii="Verdana" w:hAnsi="Verdana"/>
          <w:sz w:val="20"/>
          <w:szCs w:val="20"/>
        </w:rPr>
      </w:pPr>
      <w:r w:rsidRPr="00463847">
        <w:rPr>
          <w:rFonts w:ascii="Verdana" w:hAnsi="Verdana"/>
          <w:color w:val="000000"/>
          <w:sz w:val="20"/>
          <w:szCs w:val="20"/>
        </w:rPr>
        <w:tab/>
      </w:r>
      <w:r w:rsidR="00AF441C" w:rsidRPr="00463847">
        <w:rPr>
          <w:rFonts w:ascii="Verdana" w:hAnsi="Verdana"/>
          <w:color w:val="000000"/>
          <w:sz w:val="20"/>
          <w:szCs w:val="20"/>
        </w:rPr>
        <w:t>1.</w:t>
      </w:r>
      <w:r w:rsidR="00C67353">
        <w:rPr>
          <w:rFonts w:ascii="Verdana" w:hAnsi="Verdana"/>
          <w:color w:val="000000"/>
          <w:sz w:val="20"/>
          <w:szCs w:val="20"/>
        </w:rPr>
        <w:t xml:space="preserve"> </w:t>
      </w:r>
      <w:r w:rsidR="00AF441C" w:rsidRPr="00463847">
        <w:rPr>
          <w:rFonts w:ascii="Verdana" w:hAnsi="Verdana"/>
          <w:color w:val="000000"/>
          <w:sz w:val="20"/>
          <w:szCs w:val="20"/>
        </w:rPr>
        <w:t>за битови отпадъци;</w:t>
      </w:r>
    </w:p>
    <w:p w14:paraId="2CD1AE67" w14:textId="77777777" w:rsidR="00AF441C" w:rsidRPr="00463847" w:rsidRDefault="006B55AC" w:rsidP="000D0651">
      <w:pPr>
        <w:spacing w:line="360" w:lineRule="auto"/>
        <w:jc w:val="both"/>
        <w:rPr>
          <w:rFonts w:ascii="Verdana" w:hAnsi="Verdana"/>
          <w:sz w:val="20"/>
          <w:szCs w:val="20"/>
        </w:rPr>
      </w:pPr>
      <w:r w:rsidRPr="00463847">
        <w:rPr>
          <w:rFonts w:ascii="Verdana" w:hAnsi="Verdana"/>
          <w:color w:val="000000"/>
          <w:sz w:val="20"/>
          <w:szCs w:val="20"/>
        </w:rPr>
        <w:tab/>
      </w:r>
      <w:r w:rsidR="00C67353">
        <w:rPr>
          <w:rFonts w:ascii="Verdana" w:hAnsi="Verdana"/>
          <w:color w:val="000000"/>
          <w:sz w:val="20"/>
          <w:szCs w:val="20"/>
        </w:rPr>
        <w:t xml:space="preserve">2. </w:t>
      </w:r>
      <w:r w:rsidR="00AF441C" w:rsidRPr="00463847">
        <w:rPr>
          <w:rFonts w:ascii="Verdana" w:hAnsi="Verdana"/>
          <w:color w:val="000000"/>
          <w:sz w:val="20"/>
          <w:szCs w:val="20"/>
        </w:rPr>
        <w:t>за ползване на пазари, тържища, тротоари, площади, улични платна, панаири и</w:t>
      </w:r>
      <w:r w:rsidR="00021C3F">
        <w:rPr>
          <w:rFonts w:ascii="Verdana" w:hAnsi="Verdana"/>
          <w:sz w:val="20"/>
          <w:szCs w:val="20"/>
        </w:rPr>
        <w:t xml:space="preserve"> </w:t>
      </w:r>
      <w:r w:rsidR="00AF441C" w:rsidRPr="00463847">
        <w:rPr>
          <w:rFonts w:ascii="Verdana" w:hAnsi="Verdana"/>
          <w:color w:val="000000"/>
          <w:sz w:val="20"/>
          <w:szCs w:val="20"/>
        </w:rPr>
        <w:t>терени с друго предназначение;</w:t>
      </w:r>
    </w:p>
    <w:p w14:paraId="031C81E2" w14:textId="77777777" w:rsidR="00AF441C" w:rsidRPr="00463847" w:rsidRDefault="006B55AC" w:rsidP="000D0651">
      <w:pPr>
        <w:spacing w:line="360" w:lineRule="auto"/>
        <w:jc w:val="both"/>
        <w:rPr>
          <w:rFonts w:ascii="Verdana" w:hAnsi="Verdana"/>
          <w:sz w:val="20"/>
          <w:szCs w:val="20"/>
        </w:rPr>
      </w:pPr>
      <w:r w:rsidRPr="00463847">
        <w:rPr>
          <w:rFonts w:ascii="Verdana" w:hAnsi="Verdana"/>
          <w:color w:val="000000"/>
          <w:sz w:val="20"/>
          <w:szCs w:val="20"/>
        </w:rPr>
        <w:tab/>
      </w:r>
      <w:r w:rsidR="00AF441C" w:rsidRPr="00463847">
        <w:rPr>
          <w:rFonts w:ascii="Verdana" w:hAnsi="Verdana"/>
          <w:color w:val="000000"/>
          <w:sz w:val="20"/>
          <w:szCs w:val="20"/>
        </w:rPr>
        <w:t>3</w:t>
      </w:r>
      <w:r w:rsidR="00AF441C" w:rsidRPr="00D2271D">
        <w:rPr>
          <w:rFonts w:ascii="Verdana" w:hAnsi="Verdana"/>
          <w:sz w:val="20"/>
          <w:szCs w:val="20"/>
        </w:rPr>
        <w:t>. за социални услуги, финансирани от общинския бюджет;</w:t>
      </w:r>
    </w:p>
    <w:p w14:paraId="77AF741E" w14:textId="77777777" w:rsidR="00AF441C" w:rsidRPr="00463847" w:rsidRDefault="006B55AC" w:rsidP="000D0651">
      <w:pPr>
        <w:spacing w:line="360" w:lineRule="auto"/>
        <w:jc w:val="both"/>
        <w:rPr>
          <w:rFonts w:ascii="Verdana" w:hAnsi="Verdana"/>
          <w:sz w:val="20"/>
          <w:szCs w:val="20"/>
        </w:rPr>
      </w:pPr>
      <w:r w:rsidRPr="00463847">
        <w:rPr>
          <w:rFonts w:ascii="Verdana" w:hAnsi="Verdana"/>
          <w:color w:val="000000"/>
          <w:sz w:val="20"/>
          <w:szCs w:val="20"/>
        </w:rPr>
        <w:tab/>
      </w:r>
      <w:r w:rsidR="00AF441C" w:rsidRPr="00463847">
        <w:rPr>
          <w:rFonts w:ascii="Verdana" w:hAnsi="Verdana"/>
          <w:color w:val="000000"/>
          <w:sz w:val="20"/>
          <w:szCs w:val="20"/>
        </w:rPr>
        <w:t>4. за технически услуги;</w:t>
      </w:r>
    </w:p>
    <w:p w14:paraId="2106ABDF" w14:textId="77777777" w:rsidR="00AF441C" w:rsidRPr="00463847" w:rsidRDefault="006B55AC" w:rsidP="000D0651">
      <w:pPr>
        <w:spacing w:line="360" w:lineRule="auto"/>
        <w:jc w:val="both"/>
        <w:rPr>
          <w:rFonts w:ascii="Verdana" w:hAnsi="Verdana"/>
          <w:sz w:val="20"/>
          <w:szCs w:val="20"/>
        </w:rPr>
      </w:pPr>
      <w:r w:rsidRPr="00463847">
        <w:rPr>
          <w:rFonts w:ascii="Verdana" w:hAnsi="Verdana"/>
          <w:color w:val="000000"/>
          <w:sz w:val="20"/>
          <w:szCs w:val="20"/>
        </w:rPr>
        <w:tab/>
      </w:r>
      <w:r w:rsidR="00AF441C" w:rsidRPr="00463847">
        <w:rPr>
          <w:rFonts w:ascii="Verdana" w:hAnsi="Verdana"/>
          <w:color w:val="000000"/>
          <w:sz w:val="20"/>
          <w:szCs w:val="20"/>
        </w:rPr>
        <w:t>5. за административни услуги;</w:t>
      </w:r>
    </w:p>
    <w:p w14:paraId="17FC5611" w14:textId="77777777" w:rsidR="00AF441C" w:rsidRPr="00463847" w:rsidRDefault="006B55AC" w:rsidP="000D0651">
      <w:pPr>
        <w:spacing w:line="360" w:lineRule="auto"/>
        <w:jc w:val="both"/>
        <w:rPr>
          <w:rFonts w:ascii="Verdana" w:hAnsi="Verdana"/>
          <w:sz w:val="20"/>
          <w:szCs w:val="20"/>
        </w:rPr>
      </w:pPr>
      <w:r w:rsidRPr="00463847">
        <w:rPr>
          <w:rFonts w:ascii="Verdana" w:hAnsi="Verdana"/>
          <w:color w:val="000000"/>
          <w:sz w:val="20"/>
          <w:szCs w:val="20"/>
        </w:rPr>
        <w:tab/>
      </w:r>
      <w:r w:rsidR="00AF441C" w:rsidRPr="00463847">
        <w:rPr>
          <w:rFonts w:ascii="Verdana" w:hAnsi="Verdana"/>
          <w:color w:val="000000"/>
          <w:sz w:val="20"/>
          <w:szCs w:val="20"/>
        </w:rPr>
        <w:t>6. за притежаване на куче;</w:t>
      </w:r>
    </w:p>
    <w:p w14:paraId="467E8BAA" w14:textId="77777777" w:rsidR="00AF441C" w:rsidRPr="00463847" w:rsidRDefault="006B55AC" w:rsidP="000D0651">
      <w:pPr>
        <w:spacing w:line="360" w:lineRule="auto"/>
        <w:jc w:val="both"/>
        <w:rPr>
          <w:rFonts w:ascii="Verdana" w:hAnsi="Verdana"/>
          <w:sz w:val="20"/>
          <w:szCs w:val="20"/>
        </w:rPr>
      </w:pPr>
      <w:r w:rsidRPr="00463847">
        <w:rPr>
          <w:rFonts w:ascii="Verdana" w:hAnsi="Verdana"/>
          <w:color w:val="000000"/>
          <w:sz w:val="20"/>
          <w:szCs w:val="20"/>
        </w:rPr>
        <w:tab/>
      </w:r>
      <w:r w:rsidR="00AF441C" w:rsidRPr="00463847">
        <w:rPr>
          <w:rFonts w:ascii="Verdana" w:hAnsi="Verdana"/>
          <w:color w:val="000000"/>
          <w:sz w:val="20"/>
          <w:szCs w:val="20"/>
        </w:rPr>
        <w:t>7. за гробни места;</w:t>
      </w:r>
    </w:p>
    <w:p w14:paraId="7FC0C927" w14:textId="77777777" w:rsidR="00AF441C" w:rsidRPr="00463847" w:rsidRDefault="006B55AC" w:rsidP="000D0651">
      <w:pPr>
        <w:spacing w:line="360" w:lineRule="auto"/>
        <w:jc w:val="both"/>
        <w:rPr>
          <w:rFonts w:ascii="Verdana" w:hAnsi="Verdana"/>
          <w:sz w:val="20"/>
          <w:szCs w:val="20"/>
        </w:rPr>
      </w:pPr>
      <w:r w:rsidRPr="00463847">
        <w:rPr>
          <w:rFonts w:ascii="Verdana" w:hAnsi="Verdana"/>
          <w:color w:val="000000"/>
          <w:sz w:val="20"/>
          <w:szCs w:val="20"/>
        </w:rPr>
        <w:tab/>
      </w:r>
      <w:r w:rsidR="00AF441C" w:rsidRPr="00463847">
        <w:rPr>
          <w:rFonts w:ascii="Verdana" w:hAnsi="Verdana"/>
          <w:color w:val="000000"/>
          <w:sz w:val="20"/>
          <w:szCs w:val="20"/>
        </w:rPr>
        <w:t>8. за наем на имоти – общинска собственост.</w:t>
      </w:r>
    </w:p>
    <w:p w14:paraId="21F1D98D" w14:textId="77777777" w:rsidR="00AF441C" w:rsidRPr="00463847" w:rsidRDefault="006B55AC" w:rsidP="000D0651">
      <w:pPr>
        <w:spacing w:line="360" w:lineRule="auto"/>
        <w:jc w:val="both"/>
        <w:rPr>
          <w:rFonts w:ascii="Verdana" w:hAnsi="Verdana"/>
          <w:sz w:val="20"/>
          <w:szCs w:val="20"/>
        </w:rPr>
      </w:pPr>
      <w:r w:rsidRPr="00463847">
        <w:rPr>
          <w:rFonts w:ascii="Verdana" w:hAnsi="Verdana"/>
          <w:b/>
          <w:bCs/>
          <w:color w:val="000000"/>
          <w:sz w:val="20"/>
          <w:szCs w:val="20"/>
        </w:rPr>
        <w:lastRenderedPageBreak/>
        <w:tab/>
      </w:r>
      <w:r w:rsidR="00AF441C" w:rsidRPr="00463847">
        <w:rPr>
          <w:rFonts w:ascii="Verdana" w:hAnsi="Verdana"/>
          <w:b/>
          <w:bCs/>
          <w:color w:val="000000"/>
          <w:sz w:val="20"/>
          <w:szCs w:val="20"/>
        </w:rPr>
        <w:t xml:space="preserve">(2) </w:t>
      </w:r>
      <w:r w:rsidR="00AF441C" w:rsidRPr="00463847">
        <w:rPr>
          <w:rFonts w:ascii="Verdana" w:hAnsi="Verdana"/>
          <w:color w:val="000000"/>
          <w:sz w:val="20"/>
          <w:szCs w:val="20"/>
        </w:rPr>
        <w:t xml:space="preserve">За всички услуги и права, предоставяни от Община </w:t>
      </w:r>
      <w:r w:rsidR="004E25D2">
        <w:rPr>
          <w:rFonts w:ascii="Verdana" w:hAnsi="Verdana"/>
          <w:color w:val="000000"/>
          <w:sz w:val="20"/>
          <w:szCs w:val="20"/>
        </w:rPr>
        <w:t>Пирдоп</w:t>
      </w:r>
      <w:r w:rsidR="00AF441C" w:rsidRPr="00463847">
        <w:rPr>
          <w:rFonts w:ascii="Verdana" w:hAnsi="Verdana"/>
          <w:color w:val="000000"/>
          <w:sz w:val="20"/>
          <w:szCs w:val="20"/>
        </w:rPr>
        <w:t xml:space="preserve"> извън тези по ал. 1</w:t>
      </w:r>
      <w:r w:rsidR="004E25D2">
        <w:rPr>
          <w:rFonts w:ascii="Verdana" w:hAnsi="Verdana"/>
          <w:sz w:val="20"/>
          <w:szCs w:val="20"/>
        </w:rPr>
        <w:t xml:space="preserve"> </w:t>
      </w:r>
      <w:r w:rsidR="00AF441C" w:rsidRPr="00463847">
        <w:rPr>
          <w:rFonts w:ascii="Verdana" w:hAnsi="Verdana"/>
          <w:color w:val="000000"/>
          <w:sz w:val="20"/>
          <w:szCs w:val="20"/>
        </w:rPr>
        <w:t>и които не са регламентирани със закон, Общинският съвет определя цени с тази</w:t>
      </w:r>
      <w:r w:rsidR="00CB5675">
        <w:rPr>
          <w:rFonts w:ascii="Verdana" w:hAnsi="Verdana"/>
          <w:sz w:val="20"/>
          <w:szCs w:val="20"/>
        </w:rPr>
        <w:t xml:space="preserve"> </w:t>
      </w:r>
      <w:r w:rsidR="00AF441C" w:rsidRPr="00463847">
        <w:rPr>
          <w:rFonts w:ascii="Verdana" w:hAnsi="Verdana"/>
          <w:color w:val="000000"/>
          <w:sz w:val="20"/>
          <w:szCs w:val="20"/>
        </w:rPr>
        <w:t>Наредба.</w:t>
      </w:r>
    </w:p>
    <w:p w14:paraId="5633BDC7" w14:textId="77777777" w:rsidR="00AF441C" w:rsidRPr="00463847" w:rsidRDefault="006B55AC" w:rsidP="000D0651">
      <w:pPr>
        <w:spacing w:line="360" w:lineRule="auto"/>
        <w:jc w:val="both"/>
        <w:rPr>
          <w:rFonts w:ascii="Verdana" w:hAnsi="Verdana"/>
          <w:sz w:val="20"/>
          <w:szCs w:val="20"/>
        </w:rPr>
      </w:pPr>
      <w:r w:rsidRPr="00463847">
        <w:rPr>
          <w:rFonts w:ascii="Verdana" w:hAnsi="Verdana"/>
          <w:b/>
          <w:bCs/>
          <w:color w:val="000000"/>
          <w:sz w:val="20"/>
          <w:szCs w:val="20"/>
        </w:rPr>
        <w:tab/>
      </w:r>
      <w:r w:rsidR="00AF441C" w:rsidRPr="00463847">
        <w:rPr>
          <w:rFonts w:ascii="Verdana" w:hAnsi="Verdana"/>
          <w:b/>
          <w:bCs/>
          <w:color w:val="000000"/>
          <w:sz w:val="20"/>
          <w:szCs w:val="20"/>
        </w:rPr>
        <w:t xml:space="preserve">Чл. 3. (1) </w:t>
      </w:r>
      <w:r w:rsidR="00AF441C" w:rsidRPr="00463847">
        <w:rPr>
          <w:rFonts w:ascii="Verdana" w:hAnsi="Verdana"/>
          <w:color w:val="000000"/>
          <w:sz w:val="20"/>
          <w:szCs w:val="20"/>
        </w:rPr>
        <w:t xml:space="preserve">Услугите, предоставяни от Община </w:t>
      </w:r>
      <w:r w:rsidR="00DD3217">
        <w:rPr>
          <w:rFonts w:ascii="Verdana" w:hAnsi="Verdana"/>
          <w:color w:val="000000"/>
          <w:sz w:val="20"/>
          <w:szCs w:val="20"/>
        </w:rPr>
        <w:t>Пирдоп</w:t>
      </w:r>
      <w:r w:rsidR="00AF441C" w:rsidRPr="00463847">
        <w:rPr>
          <w:rFonts w:ascii="Verdana" w:hAnsi="Verdana"/>
          <w:color w:val="000000"/>
          <w:sz w:val="20"/>
          <w:szCs w:val="20"/>
        </w:rPr>
        <w:t>, могат да бъдат :</w:t>
      </w:r>
    </w:p>
    <w:p w14:paraId="1A04670B" w14:textId="77777777" w:rsidR="00AF441C" w:rsidRPr="00463847" w:rsidRDefault="00DD3217" w:rsidP="000D0651">
      <w:pPr>
        <w:spacing w:line="36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ab/>
      </w:r>
      <w:r w:rsidR="00AF441C" w:rsidRPr="00463847">
        <w:rPr>
          <w:rFonts w:ascii="Verdana" w:hAnsi="Verdana"/>
          <w:color w:val="000000"/>
          <w:sz w:val="20"/>
          <w:szCs w:val="20"/>
        </w:rPr>
        <w:t>1. обикновена;</w:t>
      </w:r>
    </w:p>
    <w:p w14:paraId="35F1CC1E" w14:textId="77777777" w:rsidR="00AF441C" w:rsidRPr="00463847" w:rsidRDefault="00DD3217" w:rsidP="000D0651">
      <w:pPr>
        <w:spacing w:line="36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ab/>
      </w:r>
      <w:r w:rsidR="00AF441C" w:rsidRPr="00463847">
        <w:rPr>
          <w:rFonts w:ascii="Verdana" w:hAnsi="Verdana"/>
          <w:color w:val="000000"/>
          <w:sz w:val="20"/>
          <w:szCs w:val="20"/>
        </w:rPr>
        <w:t>2. бърза.</w:t>
      </w:r>
    </w:p>
    <w:p w14:paraId="18305A71" w14:textId="77777777" w:rsidR="00AF441C" w:rsidRPr="00463847" w:rsidRDefault="006B55AC" w:rsidP="000D0651">
      <w:pPr>
        <w:spacing w:line="360" w:lineRule="auto"/>
        <w:jc w:val="both"/>
        <w:rPr>
          <w:rFonts w:ascii="Verdana" w:hAnsi="Verdana"/>
          <w:sz w:val="20"/>
          <w:szCs w:val="20"/>
        </w:rPr>
      </w:pPr>
      <w:r w:rsidRPr="00463847">
        <w:rPr>
          <w:rFonts w:ascii="Verdana" w:hAnsi="Verdana"/>
          <w:b/>
          <w:bCs/>
          <w:color w:val="000000"/>
          <w:sz w:val="20"/>
          <w:szCs w:val="20"/>
        </w:rPr>
        <w:tab/>
      </w:r>
      <w:r w:rsidR="00AF441C" w:rsidRPr="00463847">
        <w:rPr>
          <w:rFonts w:ascii="Verdana" w:hAnsi="Verdana"/>
          <w:b/>
          <w:bCs/>
          <w:color w:val="000000"/>
          <w:sz w:val="20"/>
          <w:szCs w:val="20"/>
        </w:rPr>
        <w:t xml:space="preserve">(2) </w:t>
      </w:r>
      <w:r w:rsidR="00AF441C" w:rsidRPr="00463847">
        <w:rPr>
          <w:rFonts w:ascii="Verdana" w:hAnsi="Verdana"/>
          <w:color w:val="000000"/>
          <w:sz w:val="20"/>
          <w:szCs w:val="20"/>
        </w:rPr>
        <w:t>Сроковете за извършване на услугите са :</w:t>
      </w:r>
    </w:p>
    <w:p w14:paraId="120A55BA" w14:textId="77777777" w:rsidR="00AF441C" w:rsidRPr="00463847" w:rsidRDefault="00DD3217" w:rsidP="000D0651">
      <w:pPr>
        <w:spacing w:line="36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ab/>
      </w:r>
      <w:r w:rsidR="000419FF">
        <w:rPr>
          <w:rFonts w:ascii="Verdana" w:hAnsi="Verdana"/>
          <w:color w:val="000000"/>
          <w:sz w:val="20"/>
          <w:szCs w:val="20"/>
        </w:rPr>
        <w:t>1. обикновена – срок 7</w:t>
      </w:r>
      <w:r w:rsidR="002F3729">
        <w:rPr>
          <w:rFonts w:ascii="Verdana" w:hAnsi="Verdana"/>
          <w:color w:val="000000"/>
          <w:sz w:val="20"/>
          <w:szCs w:val="20"/>
        </w:rPr>
        <w:t xml:space="preserve"> работни </w:t>
      </w:r>
      <w:r w:rsidR="00AF441C" w:rsidRPr="00463847">
        <w:rPr>
          <w:rFonts w:ascii="Verdana" w:hAnsi="Verdana"/>
          <w:color w:val="000000"/>
          <w:sz w:val="20"/>
          <w:szCs w:val="20"/>
        </w:rPr>
        <w:t xml:space="preserve"> дни;</w:t>
      </w:r>
    </w:p>
    <w:p w14:paraId="31878EA6" w14:textId="77777777" w:rsidR="00AF441C" w:rsidRPr="00463847" w:rsidRDefault="00DD3217" w:rsidP="000D0651">
      <w:pPr>
        <w:spacing w:line="36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ab/>
      </w:r>
      <w:r w:rsidR="00AF441C" w:rsidRPr="00463847">
        <w:rPr>
          <w:rFonts w:ascii="Verdana" w:hAnsi="Verdana"/>
          <w:color w:val="000000"/>
          <w:sz w:val="20"/>
          <w:szCs w:val="20"/>
        </w:rPr>
        <w:t xml:space="preserve">2. бърза – срок 3 </w:t>
      </w:r>
      <w:r w:rsidR="002F3729">
        <w:rPr>
          <w:rFonts w:ascii="Verdana" w:hAnsi="Verdana"/>
          <w:color w:val="000000"/>
          <w:sz w:val="20"/>
          <w:szCs w:val="20"/>
        </w:rPr>
        <w:t xml:space="preserve"> работни </w:t>
      </w:r>
      <w:r w:rsidR="00AF441C" w:rsidRPr="00463847">
        <w:rPr>
          <w:rFonts w:ascii="Verdana" w:hAnsi="Verdana"/>
          <w:color w:val="000000"/>
          <w:sz w:val="20"/>
          <w:szCs w:val="20"/>
        </w:rPr>
        <w:t>дни.</w:t>
      </w:r>
    </w:p>
    <w:p w14:paraId="60603FB8" w14:textId="6150DBBD" w:rsidR="006E6770" w:rsidRDefault="006B55AC" w:rsidP="000D0651">
      <w:pPr>
        <w:spacing w:line="360" w:lineRule="auto"/>
        <w:jc w:val="both"/>
        <w:rPr>
          <w:rFonts w:ascii="Verdana" w:hAnsi="Verdana"/>
          <w:color w:val="000000"/>
          <w:sz w:val="20"/>
          <w:szCs w:val="20"/>
        </w:rPr>
      </w:pPr>
      <w:r w:rsidRPr="00463847">
        <w:rPr>
          <w:rFonts w:ascii="Verdana" w:hAnsi="Verdana"/>
          <w:b/>
          <w:bCs/>
          <w:color w:val="000000"/>
          <w:sz w:val="20"/>
          <w:szCs w:val="20"/>
        </w:rPr>
        <w:tab/>
      </w:r>
      <w:r w:rsidR="00AF441C" w:rsidRPr="00463847">
        <w:rPr>
          <w:rFonts w:ascii="Verdana" w:hAnsi="Verdana"/>
          <w:b/>
          <w:bCs/>
          <w:color w:val="000000"/>
          <w:sz w:val="20"/>
          <w:szCs w:val="20"/>
        </w:rPr>
        <w:t xml:space="preserve">(3) </w:t>
      </w:r>
      <w:r w:rsidR="00AF441C" w:rsidRPr="00463847">
        <w:rPr>
          <w:rFonts w:ascii="Verdana" w:hAnsi="Verdana"/>
          <w:color w:val="000000"/>
          <w:sz w:val="20"/>
          <w:szCs w:val="20"/>
        </w:rPr>
        <w:t>Сроковете за извършване на услугите започват да текат от деня на подаване на</w:t>
      </w:r>
      <w:r w:rsidR="00933FC0">
        <w:rPr>
          <w:rFonts w:ascii="Verdana" w:hAnsi="Verdana"/>
          <w:sz w:val="20"/>
          <w:szCs w:val="20"/>
        </w:rPr>
        <w:t xml:space="preserve"> </w:t>
      </w:r>
      <w:r w:rsidR="00AF441C" w:rsidRPr="00463847">
        <w:rPr>
          <w:rFonts w:ascii="Verdana" w:hAnsi="Verdana"/>
          <w:color w:val="000000"/>
          <w:sz w:val="20"/>
          <w:szCs w:val="20"/>
        </w:rPr>
        <w:t>необходимите документи и заплащане на цената на съответният вид услуга.</w:t>
      </w:r>
      <w:r w:rsidR="00933FC0">
        <w:rPr>
          <w:rFonts w:ascii="Verdana" w:hAnsi="Verdana"/>
          <w:sz w:val="20"/>
          <w:szCs w:val="20"/>
        </w:rPr>
        <w:t xml:space="preserve"> </w:t>
      </w:r>
      <w:r w:rsidR="00812840">
        <w:rPr>
          <w:rFonts w:ascii="Verdana" w:hAnsi="Verdana"/>
          <w:sz w:val="20"/>
          <w:szCs w:val="20"/>
        </w:rPr>
        <w:t xml:space="preserve">Когато срокът  изтича в неработен ден, срока изтича в следващия работен ден. </w:t>
      </w:r>
      <w:r w:rsidR="00AF441C" w:rsidRPr="00463847">
        <w:rPr>
          <w:rFonts w:ascii="Verdana" w:hAnsi="Verdana"/>
          <w:color w:val="000000"/>
          <w:sz w:val="20"/>
          <w:szCs w:val="20"/>
        </w:rPr>
        <w:t>Установените в тази Наредба срокове се прилагат, освен ако в нормативен акт от по-</w:t>
      </w:r>
      <w:r w:rsidR="002F3729">
        <w:rPr>
          <w:rFonts w:ascii="Verdana" w:hAnsi="Verdana"/>
          <w:sz w:val="20"/>
          <w:szCs w:val="20"/>
        </w:rPr>
        <w:t xml:space="preserve"> </w:t>
      </w:r>
      <w:r w:rsidR="00AF441C" w:rsidRPr="00463847">
        <w:rPr>
          <w:rFonts w:ascii="Verdana" w:hAnsi="Verdana"/>
          <w:color w:val="000000"/>
          <w:sz w:val="20"/>
          <w:szCs w:val="20"/>
        </w:rPr>
        <w:t>висока степен не е</w:t>
      </w:r>
      <w:r w:rsidR="00812840">
        <w:rPr>
          <w:rFonts w:ascii="Verdana" w:hAnsi="Verdana"/>
          <w:color w:val="000000"/>
          <w:sz w:val="20"/>
          <w:szCs w:val="20"/>
        </w:rPr>
        <w:t xml:space="preserve"> определен друг срок.</w:t>
      </w:r>
    </w:p>
    <w:p w14:paraId="760AD3D9" w14:textId="65E85267" w:rsidR="007F3428" w:rsidRPr="007F3428" w:rsidRDefault="007F3428" w:rsidP="000D0651">
      <w:pPr>
        <w:spacing w:line="360" w:lineRule="auto"/>
        <w:jc w:val="both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ab/>
      </w:r>
      <w:r w:rsidRPr="007F3428">
        <w:rPr>
          <w:rFonts w:ascii="Verdana" w:hAnsi="Verdana"/>
          <w:b/>
          <w:color w:val="000000"/>
          <w:sz w:val="20"/>
          <w:szCs w:val="20"/>
        </w:rPr>
        <w:t>(4)</w:t>
      </w:r>
      <w:r>
        <w:rPr>
          <w:rFonts w:ascii="Verdana" w:hAnsi="Verdana"/>
          <w:b/>
          <w:color w:val="000000"/>
          <w:sz w:val="20"/>
          <w:szCs w:val="20"/>
        </w:rPr>
        <w:t xml:space="preserve"> </w:t>
      </w:r>
      <w:r>
        <w:rPr>
          <w:rFonts w:ascii="Verdana" w:hAnsi="Verdana"/>
          <w:color w:val="000000"/>
          <w:sz w:val="20"/>
          <w:szCs w:val="20"/>
        </w:rPr>
        <w:t>Когато в едно з</w:t>
      </w:r>
      <w:r w:rsidR="0041235B">
        <w:rPr>
          <w:rFonts w:ascii="Verdana" w:hAnsi="Verdana"/>
          <w:color w:val="000000"/>
          <w:sz w:val="20"/>
          <w:szCs w:val="20"/>
        </w:rPr>
        <w:t>аявление е поискано едновременно</w:t>
      </w:r>
      <w:r>
        <w:rPr>
          <w:rFonts w:ascii="Verdana" w:hAnsi="Verdana"/>
          <w:color w:val="000000"/>
          <w:sz w:val="20"/>
          <w:szCs w:val="20"/>
        </w:rPr>
        <w:t xml:space="preserve"> извършване на повече от една услуга, и ако изпълнението на втората услуга е в пряка зависимост от изпълнението на първата услуга, срокът за изпълнение на втората услуга започва да се брои след изтичане на срока на първата услуга.</w:t>
      </w:r>
    </w:p>
    <w:p w14:paraId="76745D7A" w14:textId="2BFAD9D3" w:rsidR="00AF441C" w:rsidRPr="00463847" w:rsidRDefault="006B55AC" w:rsidP="000D0651">
      <w:pPr>
        <w:spacing w:line="360" w:lineRule="auto"/>
        <w:jc w:val="both"/>
        <w:rPr>
          <w:rFonts w:ascii="Verdana" w:hAnsi="Verdana"/>
          <w:sz w:val="20"/>
          <w:szCs w:val="20"/>
        </w:rPr>
      </w:pPr>
      <w:r w:rsidRPr="00463847">
        <w:rPr>
          <w:rFonts w:ascii="Verdana" w:hAnsi="Verdana"/>
          <w:b/>
          <w:bCs/>
          <w:color w:val="000000"/>
          <w:sz w:val="20"/>
          <w:szCs w:val="20"/>
        </w:rPr>
        <w:tab/>
      </w:r>
      <w:r w:rsidR="007F3428">
        <w:rPr>
          <w:rFonts w:ascii="Verdana" w:hAnsi="Verdana"/>
          <w:b/>
          <w:bCs/>
          <w:color w:val="000000"/>
          <w:sz w:val="20"/>
          <w:szCs w:val="20"/>
        </w:rPr>
        <w:t>(5</w:t>
      </w:r>
      <w:r w:rsidR="00AF441C" w:rsidRPr="00463847">
        <w:rPr>
          <w:rFonts w:ascii="Verdana" w:hAnsi="Verdana"/>
          <w:b/>
          <w:bCs/>
          <w:color w:val="000000"/>
          <w:sz w:val="20"/>
          <w:szCs w:val="20"/>
        </w:rPr>
        <w:t xml:space="preserve">) </w:t>
      </w:r>
      <w:r w:rsidR="00AF441C" w:rsidRPr="00463847">
        <w:rPr>
          <w:rFonts w:ascii="Verdana" w:hAnsi="Verdana"/>
          <w:color w:val="000000"/>
          <w:sz w:val="20"/>
          <w:szCs w:val="20"/>
        </w:rPr>
        <w:t>Бързата услуга се заплаща в двоен размер.</w:t>
      </w:r>
    </w:p>
    <w:p w14:paraId="693317D0" w14:textId="77777777" w:rsidR="00AF441C" w:rsidRPr="00463847" w:rsidRDefault="006B55AC" w:rsidP="000D0651">
      <w:pPr>
        <w:spacing w:line="360" w:lineRule="auto"/>
        <w:jc w:val="both"/>
        <w:rPr>
          <w:rFonts w:ascii="Verdana" w:hAnsi="Verdana"/>
          <w:sz w:val="20"/>
          <w:szCs w:val="20"/>
        </w:rPr>
      </w:pPr>
      <w:r w:rsidRPr="00463847">
        <w:rPr>
          <w:rFonts w:ascii="Verdana" w:hAnsi="Verdana"/>
          <w:b/>
          <w:bCs/>
          <w:color w:val="000000"/>
          <w:sz w:val="20"/>
          <w:szCs w:val="20"/>
        </w:rPr>
        <w:tab/>
      </w:r>
      <w:r w:rsidR="00AF441C" w:rsidRPr="00463847">
        <w:rPr>
          <w:rFonts w:ascii="Verdana" w:hAnsi="Verdana"/>
          <w:b/>
          <w:bCs/>
          <w:color w:val="000000"/>
          <w:sz w:val="20"/>
          <w:szCs w:val="20"/>
        </w:rPr>
        <w:t xml:space="preserve">Чл. 4. (1) </w:t>
      </w:r>
      <w:r w:rsidR="00AF441C" w:rsidRPr="00463847">
        <w:rPr>
          <w:rFonts w:ascii="Verdana" w:hAnsi="Verdana"/>
          <w:color w:val="000000"/>
          <w:sz w:val="20"/>
          <w:szCs w:val="20"/>
        </w:rPr>
        <w:t xml:space="preserve">За предоставяне на услугите от Община </w:t>
      </w:r>
      <w:r w:rsidR="009212AC">
        <w:rPr>
          <w:rFonts w:ascii="Verdana" w:hAnsi="Verdana"/>
          <w:color w:val="000000"/>
          <w:sz w:val="20"/>
          <w:szCs w:val="20"/>
        </w:rPr>
        <w:t>Пирдоп</w:t>
      </w:r>
      <w:r w:rsidR="00AF441C" w:rsidRPr="00463847">
        <w:rPr>
          <w:rFonts w:ascii="Verdana" w:hAnsi="Verdana"/>
          <w:color w:val="000000"/>
          <w:sz w:val="20"/>
          <w:szCs w:val="20"/>
        </w:rPr>
        <w:t xml:space="preserve"> се подава заявление по</w:t>
      </w:r>
      <w:r w:rsidR="009212AC">
        <w:rPr>
          <w:rFonts w:ascii="Verdana" w:hAnsi="Verdana"/>
          <w:sz w:val="20"/>
          <w:szCs w:val="20"/>
        </w:rPr>
        <w:t xml:space="preserve"> </w:t>
      </w:r>
      <w:r w:rsidR="00AF441C" w:rsidRPr="00463847">
        <w:rPr>
          <w:rFonts w:ascii="Verdana" w:hAnsi="Verdana"/>
          <w:color w:val="000000"/>
          <w:sz w:val="20"/>
          <w:szCs w:val="20"/>
        </w:rPr>
        <w:t>образец и приложени документи към него, в зависимост от вида на услугата.</w:t>
      </w:r>
    </w:p>
    <w:p w14:paraId="68258890" w14:textId="77777777" w:rsidR="00AF441C" w:rsidRPr="00463847" w:rsidRDefault="006B55AC" w:rsidP="000D0651">
      <w:pPr>
        <w:spacing w:line="360" w:lineRule="auto"/>
        <w:jc w:val="both"/>
        <w:rPr>
          <w:rFonts w:ascii="Verdana" w:hAnsi="Verdana"/>
          <w:sz w:val="20"/>
          <w:szCs w:val="20"/>
        </w:rPr>
      </w:pPr>
      <w:r w:rsidRPr="00463847">
        <w:rPr>
          <w:rFonts w:ascii="Verdana" w:hAnsi="Verdana"/>
          <w:b/>
          <w:bCs/>
          <w:color w:val="000000"/>
          <w:sz w:val="20"/>
          <w:szCs w:val="20"/>
        </w:rPr>
        <w:tab/>
      </w:r>
      <w:r w:rsidR="00AF441C" w:rsidRPr="00463847">
        <w:rPr>
          <w:rFonts w:ascii="Verdana" w:hAnsi="Verdana"/>
          <w:b/>
          <w:bCs/>
          <w:color w:val="000000"/>
          <w:sz w:val="20"/>
          <w:szCs w:val="20"/>
        </w:rPr>
        <w:t xml:space="preserve">(2) </w:t>
      </w:r>
      <w:r w:rsidR="00AF441C" w:rsidRPr="00463847">
        <w:rPr>
          <w:rFonts w:ascii="Verdana" w:hAnsi="Verdana"/>
          <w:color w:val="000000"/>
          <w:sz w:val="20"/>
          <w:szCs w:val="20"/>
        </w:rPr>
        <w:t>Не се изискват предоставяне на информация или документи, които са налични в</w:t>
      </w:r>
      <w:r w:rsidR="009212AC">
        <w:rPr>
          <w:rFonts w:ascii="Verdana" w:hAnsi="Verdana"/>
          <w:sz w:val="20"/>
          <w:szCs w:val="20"/>
        </w:rPr>
        <w:t xml:space="preserve"> </w:t>
      </w:r>
      <w:r w:rsidR="00AF441C" w:rsidRPr="00463847">
        <w:rPr>
          <w:rFonts w:ascii="Verdana" w:hAnsi="Verdana"/>
          <w:color w:val="000000"/>
          <w:sz w:val="20"/>
          <w:szCs w:val="20"/>
        </w:rPr>
        <w:t xml:space="preserve">Община </w:t>
      </w:r>
      <w:r w:rsidR="009212AC">
        <w:rPr>
          <w:rFonts w:ascii="Verdana" w:hAnsi="Verdana"/>
          <w:color w:val="000000"/>
          <w:sz w:val="20"/>
          <w:szCs w:val="20"/>
        </w:rPr>
        <w:t>Пирдоп</w:t>
      </w:r>
      <w:r w:rsidR="00AF441C" w:rsidRPr="00463847">
        <w:rPr>
          <w:rFonts w:ascii="Verdana" w:hAnsi="Verdana"/>
          <w:color w:val="000000"/>
          <w:sz w:val="20"/>
          <w:szCs w:val="20"/>
        </w:rPr>
        <w:t xml:space="preserve"> или които могат да бъдат изискани по служебен път от друго</w:t>
      </w:r>
      <w:r w:rsidR="009212AC">
        <w:rPr>
          <w:rFonts w:ascii="Verdana" w:hAnsi="Verdana"/>
          <w:sz w:val="20"/>
          <w:szCs w:val="20"/>
        </w:rPr>
        <w:t xml:space="preserve"> </w:t>
      </w:r>
      <w:r w:rsidR="00AF441C" w:rsidRPr="00463847">
        <w:rPr>
          <w:rFonts w:ascii="Verdana" w:hAnsi="Verdana"/>
          <w:color w:val="000000"/>
          <w:sz w:val="20"/>
          <w:szCs w:val="20"/>
        </w:rPr>
        <w:t>учреждение.</w:t>
      </w:r>
    </w:p>
    <w:p w14:paraId="02F4DBC6" w14:textId="77777777" w:rsidR="00AF441C" w:rsidRPr="006B15AA" w:rsidRDefault="006B55AC" w:rsidP="000D0651">
      <w:pPr>
        <w:spacing w:line="360" w:lineRule="auto"/>
        <w:jc w:val="both"/>
        <w:rPr>
          <w:rFonts w:ascii="Verdana" w:hAnsi="Verdana"/>
          <w:sz w:val="20"/>
          <w:szCs w:val="20"/>
          <w:highlight w:val="yellow"/>
        </w:rPr>
      </w:pPr>
      <w:r w:rsidRPr="00463847">
        <w:rPr>
          <w:rFonts w:ascii="Verdana" w:hAnsi="Verdana"/>
          <w:b/>
          <w:bCs/>
          <w:color w:val="000000"/>
          <w:sz w:val="20"/>
          <w:szCs w:val="20"/>
        </w:rPr>
        <w:tab/>
      </w:r>
      <w:r w:rsidR="00AF441C" w:rsidRPr="00463847">
        <w:rPr>
          <w:rFonts w:ascii="Verdana" w:hAnsi="Verdana"/>
          <w:b/>
          <w:bCs/>
          <w:color w:val="000000"/>
          <w:sz w:val="20"/>
          <w:szCs w:val="20"/>
        </w:rPr>
        <w:t xml:space="preserve">(3) </w:t>
      </w:r>
      <w:r w:rsidR="00AF441C" w:rsidRPr="00463847">
        <w:rPr>
          <w:rFonts w:ascii="Verdana" w:hAnsi="Verdana"/>
          <w:color w:val="000000"/>
          <w:sz w:val="20"/>
          <w:szCs w:val="20"/>
        </w:rPr>
        <w:t>Заявления по образец за определените в тази Наредба услуги могат да се подават</w:t>
      </w:r>
      <w:r w:rsidR="002A2B4A">
        <w:rPr>
          <w:rFonts w:ascii="Verdana" w:hAnsi="Verdana"/>
          <w:sz w:val="20"/>
          <w:szCs w:val="20"/>
        </w:rPr>
        <w:t xml:space="preserve"> </w:t>
      </w:r>
      <w:r w:rsidR="00AF441C" w:rsidRPr="00463847">
        <w:rPr>
          <w:rFonts w:ascii="Verdana" w:hAnsi="Verdana"/>
          <w:color w:val="000000"/>
          <w:sz w:val="20"/>
          <w:szCs w:val="20"/>
        </w:rPr>
        <w:t xml:space="preserve">в сградата на Община </w:t>
      </w:r>
      <w:r w:rsidR="002A2B4A">
        <w:rPr>
          <w:rFonts w:ascii="Verdana" w:hAnsi="Verdana"/>
          <w:color w:val="000000"/>
          <w:sz w:val="20"/>
          <w:szCs w:val="20"/>
        </w:rPr>
        <w:t>Пирдоп</w:t>
      </w:r>
      <w:r w:rsidR="00AF441C" w:rsidRPr="00463847">
        <w:rPr>
          <w:rFonts w:ascii="Verdana" w:hAnsi="Verdana"/>
          <w:color w:val="000000"/>
          <w:sz w:val="20"/>
          <w:szCs w:val="20"/>
        </w:rPr>
        <w:t>, чрез страницата за електронни услуги на Община</w:t>
      </w:r>
      <w:r w:rsidR="002A2B4A">
        <w:rPr>
          <w:rFonts w:ascii="Verdana" w:hAnsi="Verdana"/>
          <w:sz w:val="20"/>
          <w:szCs w:val="20"/>
        </w:rPr>
        <w:t xml:space="preserve"> </w:t>
      </w:r>
      <w:r w:rsidR="002A2B4A">
        <w:rPr>
          <w:rFonts w:ascii="Verdana" w:hAnsi="Verdana"/>
          <w:color w:val="000000"/>
          <w:sz w:val="20"/>
          <w:szCs w:val="20"/>
        </w:rPr>
        <w:t>Пирдоп</w:t>
      </w:r>
      <w:r w:rsidR="00AF441C" w:rsidRPr="00463847">
        <w:rPr>
          <w:rFonts w:ascii="Verdana" w:hAnsi="Verdana"/>
          <w:color w:val="000000"/>
          <w:sz w:val="20"/>
          <w:szCs w:val="20"/>
        </w:rPr>
        <w:t xml:space="preserve"> или чрез Единния портал за достъп до електронни административни </w:t>
      </w:r>
      <w:r w:rsidR="00AF441C" w:rsidRPr="006B15AA">
        <w:rPr>
          <w:rFonts w:ascii="Verdana" w:hAnsi="Verdana"/>
          <w:color w:val="000000"/>
          <w:sz w:val="20"/>
          <w:szCs w:val="20"/>
        </w:rPr>
        <w:t>услуги</w:t>
      </w:r>
      <w:r w:rsidR="002A2B4A" w:rsidRPr="006B15AA">
        <w:rPr>
          <w:rFonts w:ascii="Verdana" w:hAnsi="Verdana"/>
          <w:sz w:val="20"/>
          <w:szCs w:val="20"/>
        </w:rPr>
        <w:t xml:space="preserve"> </w:t>
      </w:r>
      <w:r w:rsidR="00AF441C" w:rsidRPr="006B15AA">
        <w:rPr>
          <w:rFonts w:ascii="Verdana" w:hAnsi="Verdana"/>
          <w:color w:val="000000"/>
          <w:sz w:val="20"/>
          <w:szCs w:val="20"/>
        </w:rPr>
        <w:t>(ЕПДЕАУ), изграден и поддържан от Държавна агенция "Електронно управление".</w:t>
      </w:r>
    </w:p>
    <w:p w14:paraId="069FFE25" w14:textId="5ADC8C5E" w:rsidR="00AF441C" w:rsidRPr="006B15AA" w:rsidRDefault="006B55AC" w:rsidP="000D0651">
      <w:pPr>
        <w:spacing w:line="360" w:lineRule="auto"/>
        <w:jc w:val="both"/>
        <w:rPr>
          <w:rFonts w:ascii="Verdana" w:hAnsi="Verdana"/>
          <w:b/>
          <w:bCs/>
          <w:color w:val="000000"/>
          <w:sz w:val="20"/>
          <w:szCs w:val="20"/>
        </w:rPr>
      </w:pPr>
      <w:r w:rsidRPr="00495BD4">
        <w:rPr>
          <w:rFonts w:ascii="Verdana" w:hAnsi="Verdana"/>
          <w:b/>
          <w:bCs/>
          <w:color w:val="000000"/>
          <w:sz w:val="20"/>
          <w:szCs w:val="20"/>
        </w:rPr>
        <w:tab/>
      </w:r>
      <w:r w:rsidR="00AF441C" w:rsidRPr="00495BD4">
        <w:rPr>
          <w:rFonts w:ascii="Verdana" w:hAnsi="Verdana"/>
          <w:b/>
          <w:bCs/>
          <w:color w:val="000000"/>
          <w:sz w:val="20"/>
          <w:szCs w:val="20"/>
        </w:rPr>
        <w:t>Чл. 5. (1</w:t>
      </w:r>
      <w:bookmarkStart w:id="0" w:name="_Hlk237349049"/>
      <w:r w:rsidR="00AF441C" w:rsidRPr="00495BD4">
        <w:rPr>
          <w:rFonts w:ascii="Verdana" w:hAnsi="Verdana"/>
          <w:b/>
          <w:bCs/>
          <w:color w:val="000000"/>
          <w:sz w:val="20"/>
          <w:szCs w:val="20"/>
        </w:rPr>
        <w:t xml:space="preserve">) </w:t>
      </w:r>
      <w:r w:rsidR="003B6D0C" w:rsidRPr="00495BD4">
        <w:rPr>
          <w:rFonts w:ascii="Verdana" w:hAnsi="Verdana"/>
          <w:b/>
          <w:bCs/>
          <w:color w:val="000000"/>
          <w:sz w:val="20"/>
          <w:szCs w:val="20"/>
        </w:rPr>
        <w:t xml:space="preserve"> </w:t>
      </w:r>
      <w:bookmarkStart w:id="1" w:name="_Hlk211434265"/>
      <w:r w:rsidR="003B6D0C" w:rsidRPr="00495BD4">
        <w:rPr>
          <w:rFonts w:ascii="Verdana" w:hAnsi="Verdana"/>
          <w:b/>
          <w:bCs/>
          <w:color w:val="000000"/>
          <w:sz w:val="20"/>
          <w:szCs w:val="20"/>
        </w:rPr>
        <w:t>(изм. с Решение № 130</w:t>
      </w:r>
      <w:r w:rsidR="006B15AA" w:rsidRPr="00495BD4">
        <w:rPr>
          <w:rFonts w:ascii="Verdana" w:hAnsi="Verdana"/>
          <w:b/>
          <w:bCs/>
          <w:color w:val="000000"/>
          <w:sz w:val="20"/>
          <w:szCs w:val="20"/>
        </w:rPr>
        <w:t>/25.09.2025</w:t>
      </w:r>
      <w:r w:rsidR="00AC04EE" w:rsidRPr="00495BD4">
        <w:rPr>
          <w:rFonts w:ascii="Verdana" w:hAnsi="Verdana"/>
          <w:b/>
          <w:bCs/>
          <w:color w:val="000000"/>
          <w:sz w:val="20"/>
          <w:szCs w:val="20"/>
        </w:rPr>
        <w:t xml:space="preserve"> г. на ОбС – Пирдоп,</w:t>
      </w:r>
      <w:r w:rsidR="006B15AA" w:rsidRPr="00495BD4">
        <w:rPr>
          <w:rFonts w:ascii="Verdana" w:hAnsi="Verdana"/>
          <w:b/>
          <w:bCs/>
          <w:color w:val="000000"/>
          <w:sz w:val="20"/>
          <w:szCs w:val="20"/>
        </w:rPr>
        <w:t xml:space="preserve"> в сила от</w:t>
      </w:r>
      <w:bookmarkEnd w:id="0"/>
      <w:r w:rsidR="006B15AA" w:rsidRPr="00495BD4">
        <w:rPr>
          <w:rFonts w:ascii="Verdana" w:hAnsi="Verdana"/>
          <w:b/>
          <w:bCs/>
          <w:color w:val="000000"/>
          <w:sz w:val="20"/>
          <w:szCs w:val="20"/>
        </w:rPr>
        <w:t xml:space="preserve"> датата, определена в Решение на Съвета на Европейския съюз за </w:t>
      </w:r>
      <w:r w:rsidR="006B15AA" w:rsidRPr="00495BD4">
        <w:rPr>
          <w:rFonts w:ascii="Verdana" w:hAnsi="Verdana"/>
          <w:b/>
          <w:bCs/>
          <w:color w:val="000000"/>
          <w:sz w:val="20"/>
          <w:szCs w:val="20"/>
        </w:rPr>
        <w:lastRenderedPageBreak/>
        <w:t>приемането на еврото от Република България, прието в съответствие с чл.140, параграф 2 от Договора за функционирането на Европейския съюз и Регламент на Съвета на Европейския съюз, приет в съответствие с чл.140, параграф 3 от Договора за функционирането на Европейския съюз.)</w:t>
      </w:r>
      <w:r w:rsidR="003B6D0C" w:rsidRPr="00495BD4">
        <w:rPr>
          <w:rFonts w:ascii="Verdana" w:hAnsi="Verdana"/>
          <w:b/>
          <w:bCs/>
          <w:color w:val="000000"/>
          <w:sz w:val="20"/>
          <w:szCs w:val="20"/>
        </w:rPr>
        <w:t xml:space="preserve"> </w:t>
      </w:r>
      <w:bookmarkEnd w:id="1"/>
      <w:r w:rsidR="00AF441C" w:rsidRPr="00495BD4">
        <w:rPr>
          <w:rFonts w:ascii="Verdana" w:hAnsi="Verdana"/>
          <w:color w:val="000000"/>
          <w:sz w:val="20"/>
          <w:szCs w:val="20"/>
        </w:rPr>
        <w:t xml:space="preserve">Размерът на местните такси и цени на услуги се определя в </w:t>
      </w:r>
      <w:r w:rsidR="006B15AA" w:rsidRPr="00495BD4">
        <w:rPr>
          <w:rFonts w:ascii="Verdana" w:hAnsi="Verdana"/>
          <w:color w:val="000000"/>
          <w:sz w:val="20"/>
          <w:szCs w:val="20"/>
        </w:rPr>
        <w:t>евро</w:t>
      </w:r>
      <w:r w:rsidR="00AF441C" w:rsidRPr="00495BD4">
        <w:rPr>
          <w:rFonts w:ascii="Verdana" w:hAnsi="Verdana"/>
          <w:color w:val="000000"/>
          <w:sz w:val="20"/>
          <w:szCs w:val="20"/>
        </w:rPr>
        <w:t>.</w:t>
      </w:r>
    </w:p>
    <w:p w14:paraId="42E5824C" w14:textId="77777777" w:rsidR="00AF441C" w:rsidRPr="00463847" w:rsidRDefault="006B55AC" w:rsidP="000D0651">
      <w:pPr>
        <w:spacing w:line="360" w:lineRule="auto"/>
        <w:jc w:val="both"/>
        <w:rPr>
          <w:rFonts w:ascii="Verdana" w:hAnsi="Verdana"/>
          <w:sz w:val="20"/>
          <w:szCs w:val="20"/>
        </w:rPr>
      </w:pPr>
      <w:r w:rsidRPr="00463847">
        <w:rPr>
          <w:rFonts w:ascii="Verdana" w:hAnsi="Verdana"/>
          <w:b/>
          <w:bCs/>
          <w:color w:val="000000"/>
          <w:sz w:val="20"/>
          <w:szCs w:val="20"/>
        </w:rPr>
        <w:tab/>
      </w:r>
      <w:r w:rsidR="00AF441C" w:rsidRPr="00463847">
        <w:rPr>
          <w:rFonts w:ascii="Verdana" w:hAnsi="Verdana"/>
          <w:b/>
          <w:bCs/>
          <w:color w:val="000000"/>
          <w:sz w:val="20"/>
          <w:szCs w:val="20"/>
        </w:rPr>
        <w:t xml:space="preserve">(2) </w:t>
      </w:r>
      <w:r w:rsidR="00AF441C" w:rsidRPr="00463847">
        <w:rPr>
          <w:rFonts w:ascii="Verdana" w:hAnsi="Verdana"/>
          <w:color w:val="000000"/>
          <w:sz w:val="20"/>
          <w:szCs w:val="20"/>
        </w:rPr>
        <w:t>Местните такси са прости и пропорционални и се заплащат в брой на каса в</w:t>
      </w:r>
      <w:r w:rsidR="00CD4A06">
        <w:rPr>
          <w:rFonts w:ascii="Verdana" w:hAnsi="Verdana"/>
          <w:sz w:val="20"/>
          <w:szCs w:val="20"/>
        </w:rPr>
        <w:t xml:space="preserve"> </w:t>
      </w:r>
      <w:r w:rsidR="00AF441C" w:rsidRPr="00463847">
        <w:rPr>
          <w:rFonts w:ascii="Verdana" w:hAnsi="Verdana"/>
          <w:color w:val="000000"/>
          <w:sz w:val="20"/>
          <w:szCs w:val="20"/>
        </w:rPr>
        <w:t>Центъра за административно обслужване в общината или безкасово по съответната</w:t>
      </w:r>
      <w:r w:rsidR="00CD4A06">
        <w:rPr>
          <w:rFonts w:ascii="Verdana" w:hAnsi="Verdana"/>
          <w:sz w:val="20"/>
          <w:szCs w:val="20"/>
        </w:rPr>
        <w:t xml:space="preserve"> </w:t>
      </w:r>
      <w:r w:rsidR="00AF441C" w:rsidRPr="00463847">
        <w:rPr>
          <w:rFonts w:ascii="Verdana" w:hAnsi="Verdana"/>
          <w:color w:val="000000"/>
          <w:sz w:val="20"/>
          <w:szCs w:val="20"/>
        </w:rPr>
        <w:t>сметка, в това число чрез превод, внасяне по сметка, картови и електронни плащания, в</w:t>
      </w:r>
      <w:r w:rsidR="00CD4A06">
        <w:rPr>
          <w:rFonts w:ascii="Verdana" w:hAnsi="Verdana"/>
          <w:sz w:val="20"/>
          <w:szCs w:val="20"/>
        </w:rPr>
        <w:t xml:space="preserve"> </w:t>
      </w:r>
      <w:r w:rsidR="00AF441C" w:rsidRPr="00463847">
        <w:rPr>
          <w:rFonts w:ascii="Verdana" w:hAnsi="Verdana"/>
          <w:color w:val="000000"/>
          <w:sz w:val="20"/>
          <w:szCs w:val="20"/>
        </w:rPr>
        <w:t>сроковете и по реда на тази Наредба.</w:t>
      </w:r>
    </w:p>
    <w:p w14:paraId="79C4788F" w14:textId="77777777" w:rsidR="00AF441C" w:rsidRPr="00463847" w:rsidRDefault="006B55AC" w:rsidP="000D0651">
      <w:pPr>
        <w:spacing w:line="360" w:lineRule="auto"/>
        <w:jc w:val="both"/>
        <w:rPr>
          <w:rFonts w:ascii="Verdana" w:hAnsi="Verdana"/>
          <w:sz w:val="20"/>
          <w:szCs w:val="20"/>
        </w:rPr>
      </w:pPr>
      <w:r w:rsidRPr="00463847">
        <w:rPr>
          <w:rFonts w:ascii="Verdana" w:hAnsi="Verdana"/>
          <w:b/>
          <w:bCs/>
          <w:color w:val="000000"/>
          <w:sz w:val="20"/>
          <w:szCs w:val="20"/>
        </w:rPr>
        <w:tab/>
      </w:r>
      <w:r w:rsidR="00AF441C" w:rsidRPr="00463847">
        <w:rPr>
          <w:rFonts w:ascii="Verdana" w:hAnsi="Verdana"/>
          <w:b/>
          <w:bCs/>
          <w:color w:val="000000"/>
          <w:sz w:val="20"/>
          <w:szCs w:val="20"/>
        </w:rPr>
        <w:t xml:space="preserve">(3) </w:t>
      </w:r>
      <w:r w:rsidR="00AF441C" w:rsidRPr="00463847">
        <w:rPr>
          <w:rFonts w:ascii="Verdana" w:hAnsi="Verdana"/>
          <w:color w:val="000000"/>
          <w:sz w:val="20"/>
          <w:szCs w:val="20"/>
        </w:rPr>
        <w:t>Местните такси и цените на услугите се заплащат предварително или</w:t>
      </w:r>
      <w:r w:rsidR="00CD4A06">
        <w:rPr>
          <w:rFonts w:ascii="Verdana" w:hAnsi="Verdana"/>
          <w:sz w:val="20"/>
          <w:szCs w:val="20"/>
        </w:rPr>
        <w:t xml:space="preserve"> </w:t>
      </w:r>
      <w:r w:rsidR="00AF441C" w:rsidRPr="00463847">
        <w:rPr>
          <w:rFonts w:ascii="Verdana" w:hAnsi="Verdana"/>
          <w:color w:val="000000"/>
          <w:sz w:val="20"/>
          <w:szCs w:val="20"/>
        </w:rPr>
        <w:t>едновременно с предоставяне на услугите, с изключение на тези, за които с нормативен</w:t>
      </w:r>
      <w:r w:rsidR="00CD4A06">
        <w:rPr>
          <w:rFonts w:ascii="Verdana" w:hAnsi="Verdana"/>
          <w:sz w:val="20"/>
          <w:szCs w:val="20"/>
        </w:rPr>
        <w:t xml:space="preserve"> </w:t>
      </w:r>
      <w:r w:rsidR="00AF441C" w:rsidRPr="00463847">
        <w:rPr>
          <w:rFonts w:ascii="Verdana" w:hAnsi="Verdana"/>
          <w:color w:val="000000"/>
          <w:sz w:val="20"/>
          <w:szCs w:val="20"/>
        </w:rPr>
        <w:t>акт е предвидено друго.</w:t>
      </w:r>
    </w:p>
    <w:p w14:paraId="01520A80" w14:textId="77777777" w:rsidR="00AF441C" w:rsidRPr="00463847" w:rsidRDefault="006B55AC" w:rsidP="000D0651">
      <w:pPr>
        <w:spacing w:line="360" w:lineRule="auto"/>
        <w:jc w:val="both"/>
        <w:rPr>
          <w:rFonts w:ascii="Verdana" w:hAnsi="Verdana"/>
          <w:sz w:val="20"/>
          <w:szCs w:val="20"/>
        </w:rPr>
      </w:pPr>
      <w:r w:rsidRPr="00463847">
        <w:rPr>
          <w:rFonts w:ascii="Verdana" w:hAnsi="Verdana"/>
          <w:b/>
          <w:bCs/>
          <w:color w:val="000000"/>
          <w:sz w:val="20"/>
          <w:szCs w:val="20"/>
        </w:rPr>
        <w:tab/>
      </w:r>
      <w:r w:rsidR="00AF441C" w:rsidRPr="00463847">
        <w:rPr>
          <w:rFonts w:ascii="Verdana" w:hAnsi="Verdana"/>
          <w:b/>
          <w:bCs/>
          <w:color w:val="000000"/>
          <w:sz w:val="20"/>
          <w:szCs w:val="20"/>
        </w:rPr>
        <w:t xml:space="preserve">Чл. 6. (1) </w:t>
      </w:r>
      <w:r w:rsidR="00AF441C" w:rsidRPr="00463847">
        <w:rPr>
          <w:rFonts w:ascii="Verdana" w:hAnsi="Verdana"/>
          <w:color w:val="000000"/>
          <w:sz w:val="20"/>
          <w:szCs w:val="20"/>
        </w:rPr>
        <w:t>Размерът на местните такси и цени на услуги се определя при спазването</w:t>
      </w:r>
      <w:r w:rsidR="00CD4A06">
        <w:rPr>
          <w:rFonts w:ascii="Verdana" w:hAnsi="Verdana"/>
          <w:sz w:val="20"/>
          <w:szCs w:val="20"/>
        </w:rPr>
        <w:t xml:space="preserve"> </w:t>
      </w:r>
      <w:r w:rsidR="00AF441C" w:rsidRPr="00463847">
        <w:rPr>
          <w:rFonts w:ascii="Verdana" w:hAnsi="Verdana"/>
          <w:color w:val="000000"/>
          <w:sz w:val="20"/>
          <w:szCs w:val="20"/>
        </w:rPr>
        <w:t>на следните принципи:</w:t>
      </w:r>
    </w:p>
    <w:p w14:paraId="4369906A" w14:textId="77777777" w:rsidR="00AF441C" w:rsidRPr="00463847" w:rsidRDefault="006B55AC" w:rsidP="000D0651">
      <w:pPr>
        <w:spacing w:line="360" w:lineRule="auto"/>
        <w:jc w:val="both"/>
        <w:rPr>
          <w:rFonts w:ascii="Verdana" w:hAnsi="Verdana"/>
          <w:sz w:val="20"/>
          <w:szCs w:val="20"/>
        </w:rPr>
      </w:pPr>
      <w:r w:rsidRPr="00463847">
        <w:rPr>
          <w:rFonts w:ascii="Verdana" w:hAnsi="Verdana"/>
          <w:b/>
          <w:bCs/>
          <w:color w:val="000000"/>
          <w:sz w:val="20"/>
          <w:szCs w:val="20"/>
        </w:rPr>
        <w:tab/>
      </w:r>
      <w:r w:rsidR="00AF441C" w:rsidRPr="00463847">
        <w:rPr>
          <w:rFonts w:ascii="Verdana" w:hAnsi="Verdana"/>
          <w:b/>
          <w:bCs/>
          <w:color w:val="000000"/>
          <w:sz w:val="20"/>
          <w:szCs w:val="20"/>
        </w:rPr>
        <w:t xml:space="preserve">1. </w:t>
      </w:r>
      <w:r w:rsidR="00AF441C" w:rsidRPr="00463847">
        <w:rPr>
          <w:rFonts w:ascii="Verdana" w:hAnsi="Verdana"/>
          <w:color w:val="000000"/>
          <w:sz w:val="20"/>
          <w:szCs w:val="20"/>
        </w:rPr>
        <w:t>възстановяване на пълните разходи на общината по предоставяне на услугата;</w:t>
      </w:r>
    </w:p>
    <w:p w14:paraId="43D60A06" w14:textId="77777777" w:rsidR="00AF441C" w:rsidRPr="00463847" w:rsidRDefault="006B55AC" w:rsidP="000D0651">
      <w:pPr>
        <w:spacing w:line="360" w:lineRule="auto"/>
        <w:jc w:val="both"/>
        <w:rPr>
          <w:rFonts w:ascii="Verdana" w:hAnsi="Verdana"/>
          <w:sz w:val="20"/>
          <w:szCs w:val="20"/>
        </w:rPr>
      </w:pPr>
      <w:r w:rsidRPr="00463847">
        <w:rPr>
          <w:rFonts w:ascii="Verdana" w:hAnsi="Verdana"/>
          <w:b/>
          <w:bCs/>
          <w:color w:val="000000"/>
          <w:sz w:val="20"/>
          <w:szCs w:val="20"/>
        </w:rPr>
        <w:tab/>
      </w:r>
      <w:r w:rsidR="00AF441C" w:rsidRPr="00463847">
        <w:rPr>
          <w:rFonts w:ascii="Verdana" w:hAnsi="Verdana"/>
          <w:b/>
          <w:bCs/>
          <w:color w:val="000000"/>
          <w:sz w:val="20"/>
          <w:szCs w:val="20"/>
        </w:rPr>
        <w:t xml:space="preserve">2. </w:t>
      </w:r>
      <w:r w:rsidR="00AF441C" w:rsidRPr="00463847">
        <w:rPr>
          <w:rFonts w:ascii="Verdana" w:hAnsi="Verdana"/>
          <w:color w:val="000000"/>
          <w:sz w:val="20"/>
          <w:szCs w:val="20"/>
        </w:rPr>
        <w:t>създаване на условия за разширяване на предлаганите услуги и повишаване на</w:t>
      </w:r>
      <w:r w:rsidR="005A5741">
        <w:rPr>
          <w:rFonts w:ascii="Verdana" w:hAnsi="Verdana"/>
          <w:sz w:val="20"/>
          <w:szCs w:val="20"/>
        </w:rPr>
        <w:t xml:space="preserve"> </w:t>
      </w:r>
      <w:r w:rsidR="00AF441C" w:rsidRPr="00463847">
        <w:rPr>
          <w:rFonts w:ascii="Verdana" w:hAnsi="Verdana"/>
          <w:color w:val="000000"/>
          <w:sz w:val="20"/>
          <w:szCs w:val="20"/>
        </w:rPr>
        <w:t>тяхното качество;</w:t>
      </w:r>
    </w:p>
    <w:p w14:paraId="054B737B" w14:textId="77777777" w:rsidR="00AF441C" w:rsidRPr="00463847" w:rsidRDefault="006B55AC" w:rsidP="000D0651">
      <w:pPr>
        <w:spacing w:line="360" w:lineRule="auto"/>
        <w:jc w:val="both"/>
        <w:rPr>
          <w:rFonts w:ascii="Verdana" w:hAnsi="Verdana"/>
          <w:sz w:val="20"/>
          <w:szCs w:val="20"/>
        </w:rPr>
      </w:pPr>
      <w:r w:rsidRPr="00463847">
        <w:rPr>
          <w:rFonts w:ascii="Verdana" w:hAnsi="Verdana"/>
          <w:b/>
          <w:bCs/>
          <w:color w:val="000000"/>
          <w:sz w:val="20"/>
          <w:szCs w:val="20"/>
        </w:rPr>
        <w:tab/>
      </w:r>
      <w:r w:rsidR="00AF441C" w:rsidRPr="00463847">
        <w:rPr>
          <w:rFonts w:ascii="Verdana" w:hAnsi="Verdana"/>
          <w:b/>
          <w:bCs/>
          <w:color w:val="000000"/>
          <w:sz w:val="20"/>
          <w:szCs w:val="20"/>
        </w:rPr>
        <w:t xml:space="preserve">3. </w:t>
      </w:r>
      <w:r w:rsidR="00AF441C" w:rsidRPr="00463847">
        <w:rPr>
          <w:rFonts w:ascii="Verdana" w:hAnsi="Verdana"/>
          <w:color w:val="000000"/>
          <w:sz w:val="20"/>
          <w:szCs w:val="20"/>
        </w:rPr>
        <w:t>постигане на по-голяма справедливост при определяне и заплащане на местните</w:t>
      </w:r>
      <w:r w:rsidR="005A5741">
        <w:rPr>
          <w:rFonts w:ascii="Verdana" w:hAnsi="Verdana"/>
          <w:sz w:val="20"/>
          <w:szCs w:val="20"/>
        </w:rPr>
        <w:t xml:space="preserve"> </w:t>
      </w:r>
      <w:r w:rsidR="00AF441C" w:rsidRPr="00463847">
        <w:rPr>
          <w:rFonts w:ascii="Verdana" w:hAnsi="Verdana"/>
          <w:color w:val="000000"/>
          <w:sz w:val="20"/>
          <w:szCs w:val="20"/>
        </w:rPr>
        <w:t>такси;</w:t>
      </w:r>
    </w:p>
    <w:p w14:paraId="3A99ED5B" w14:textId="77777777" w:rsidR="00AF441C" w:rsidRPr="00463847" w:rsidRDefault="006B55AC" w:rsidP="000D0651">
      <w:pPr>
        <w:spacing w:line="360" w:lineRule="auto"/>
        <w:jc w:val="both"/>
        <w:rPr>
          <w:rFonts w:ascii="Verdana" w:hAnsi="Verdana"/>
          <w:sz w:val="20"/>
          <w:szCs w:val="20"/>
        </w:rPr>
      </w:pPr>
      <w:r w:rsidRPr="00463847">
        <w:rPr>
          <w:rFonts w:ascii="Verdana" w:hAnsi="Verdana"/>
          <w:b/>
          <w:bCs/>
          <w:color w:val="000000"/>
          <w:sz w:val="20"/>
          <w:szCs w:val="20"/>
        </w:rPr>
        <w:tab/>
      </w:r>
      <w:r w:rsidR="00AF441C" w:rsidRPr="00463847">
        <w:rPr>
          <w:rFonts w:ascii="Verdana" w:hAnsi="Verdana"/>
          <w:b/>
          <w:bCs/>
          <w:color w:val="000000"/>
          <w:sz w:val="20"/>
          <w:szCs w:val="20"/>
        </w:rPr>
        <w:t>4</w:t>
      </w:r>
      <w:r w:rsidR="00AF441C" w:rsidRPr="00463847">
        <w:rPr>
          <w:rFonts w:ascii="Verdana" w:hAnsi="Verdana"/>
          <w:color w:val="000000"/>
          <w:sz w:val="20"/>
          <w:szCs w:val="20"/>
        </w:rPr>
        <w:t>. ефективно разпределение на общинските ресурси чрез определяне на такси и</w:t>
      </w:r>
      <w:r w:rsidR="005A5741">
        <w:rPr>
          <w:rFonts w:ascii="Verdana" w:hAnsi="Verdana"/>
          <w:sz w:val="20"/>
          <w:szCs w:val="20"/>
        </w:rPr>
        <w:t xml:space="preserve"> </w:t>
      </w:r>
      <w:r w:rsidR="00AF441C" w:rsidRPr="00463847">
        <w:rPr>
          <w:rFonts w:ascii="Verdana" w:hAnsi="Verdana"/>
          <w:color w:val="000000"/>
          <w:sz w:val="20"/>
          <w:szCs w:val="20"/>
        </w:rPr>
        <w:t>цени на услуги;</w:t>
      </w:r>
    </w:p>
    <w:p w14:paraId="3E339453" w14:textId="77777777" w:rsidR="00AF441C" w:rsidRPr="00463847" w:rsidRDefault="006B55AC" w:rsidP="000D0651">
      <w:pPr>
        <w:spacing w:line="360" w:lineRule="auto"/>
        <w:jc w:val="both"/>
        <w:rPr>
          <w:rFonts w:ascii="Verdana" w:hAnsi="Verdana"/>
          <w:sz w:val="20"/>
          <w:szCs w:val="20"/>
        </w:rPr>
      </w:pPr>
      <w:r w:rsidRPr="00463847">
        <w:rPr>
          <w:rFonts w:ascii="Verdana" w:hAnsi="Verdana"/>
          <w:b/>
          <w:bCs/>
          <w:color w:val="000000"/>
          <w:sz w:val="20"/>
          <w:szCs w:val="20"/>
        </w:rPr>
        <w:tab/>
      </w:r>
      <w:r w:rsidR="00AF441C" w:rsidRPr="00463847">
        <w:rPr>
          <w:rFonts w:ascii="Verdana" w:hAnsi="Verdana"/>
          <w:b/>
          <w:bCs/>
          <w:color w:val="000000"/>
          <w:sz w:val="20"/>
          <w:szCs w:val="20"/>
        </w:rPr>
        <w:t xml:space="preserve">(2) </w:t>
      </w:r>
      <w:r w:rsidR="00AF441C" w:rsidRPr="00463847">
        <w:rPr>
          <w:rFonts w:ascii="Verdana" w:hAnsi="Verdana"/>
          <w:color w:val="000000"/>
          <w:sz w:val="20"/>
          <w:szCs w:val="20"/>
        </w:rPr>
        <w:t>За услуга, при която дейностите могат да се разграничат една от друга, се</w:t>
      </w:r>
    </w:p>
    <w:p w14:paraId="5BCE0CF1" w14:textId="77777777" w:rsidR="00AF441C" w:rsidRDefault="00AF441C" w:rsidP="000D0651">
      <w:pPr>
        <w:spacing w:line="360" w:lineRule="auto"/>
        <w:jc w:val="both"/>
        <w:rPr>
          <w:rFonts w:ascii="Verdana" w:hAnsi="Verdana"/>
          <w:color w:val="000000"/>
          <w:sz w:val="20"/>
          <w:szCs w:val="20"/>
        </w:rPr>
      </w:pPr>
      <w:r w:rsidRPr="00463847">
        <w:rPr>
          <w:rFonts w:ascii="Verdana" w:hAnsi="Verdana"/>
          <w:color w:val="000000"/>
          <w:sz w:val="20"/>
          <w:szCs w:val="20"/>
        </w:rPr>
        <w:t>определя отделна такса за всяка от дейностите.</w:t>
      </w:r>
    </w:p>
    <w:p w14:paraId="346A034B" w14:textId="1344D709" w:rsidR="006B15AA" w:rsidRPr="00463847" w:rsidRDefault="006B15AA" w:rsidP="000D0651">
      <w:pPr>
        <w:spacing w:line="360" w:lineRule="auto"/>
        <w:jc w:val="both"/>
        <w:rPr>
          <w:rFonts w:ascii="Verdana" w:hAnsi="Verdana"/>
          <w:sz w:val="20"/>
          <w:szCs w:val="20"/>
        </w:rPr>
      </w:pPr>
      <w:r w:rsidRPr="00495BD4">
        <w:rPr>
          <w:rFonts w:ascii="Verdana" w:hAnsi="Verdana"/>
          <w:b/>
          <w:bCs/>
          <w:color w:val="000000"/>
          <w:sz w:val="20"/>
          <w:szCs w:val="20"/>
        </w:rPr>
        <w:t>(3)</w:t>
      </w:r>
      <w:r w:rsidRPr="00495BD4">
        <w:rPr>
          <w:rFonts w:ascii="Verdana" w:eastAsia="Calibri" w:hAnsi="Verdana" w:cs="Times New Roman"/>
          <w:sz w:val="20"/>
          <w:szCs w:val="20"/>
        </w:rPr>
        <w:t xml:space="preserve"> </w:t>
      </w:r>
      <w:r w:rsidRPr="00495BD4">
        <w:rPr>
          <w:rFonts w:ascii="Verdana" w:hAnsi="Verdana"/>
          <w:b/>
          <w:bCs/>
          <w:color w:val="000000"/>
          <w:sz w:val="20"/>
          <w:szCs w:val="20"/>
        </w:rPr>
        <w:t>(нова</w:t>
      </w:r>
      <w:r w:rsidR="00AC04EE" w:rsidRPr="00495BD4">
        <w:rPr>
          <w:rFonts w:ascii="Verdana" w:hAnsi="Verdana"/>
          <w:b/>
          <w:bCs/>
          <w:color w:val="000000"/>
          <w:sz w:val="20"/>
          <w:szCs w:val="20"/>
        </w:rPr>
        <w:t>, приета</w:t>
      </w:r>
      <w:r w:rsidRPr="00495BD4">
        <w:rPr>
          <w:rFonts w:ascii="Verdana" w:hAnsi="Verdana"/>
          <w:b/>
          <w:bCs/>
          <w:color w:val="000000"/>
          <w:sz w:val="20"/>
          <w:szCs w:val="20"/>
        </w:rPr>
        <w:t xml:space="preserve"> с Решение №130/25.09.2025г.</w:t>
      </w:r>
      <w:r w:rsidR="00AC04EE" w:rsidRPr="00495BD4">
        <w:rPr>
          <w:rFonts w:ascii="Verdana" w:hAnsi="Verdana"/>
          <w:b/>
          <w:bCs/>
          <w:color w:val="000000"/>
          <w:sz w:val="20"/>
          <w:szCs w:val="20"/>
        </w:rPr>
        <w:t xml:space="preserve"> на ОбС - Пирдоп</w:t>
      </w:r>
      <w:r w:rsidRPr="00495BD4">
        <w:rPr>
          <w:rFonts w:ascii="Verdana" w:hAnsi="Verdana"/>
          <w:b/>
          <w:bCs/>
          <w:color w:val="000000"/>
          <w:sz w:val="20"/>
          <w:szCs w:val="20"/>
        </w:rPr>
        <w:t>)</w:t>
      </w:r>
      <w:r w:rsidRPr="00495BD4">
        <w:rPr>
          <w:rFonts w:ascii="Verdana" w:hAnsi="Verdana"/>
          <w:color w:val="000000"/>
          <w:sz w:val="20"/>
          <w:szCs w:val="20"/>
        </w:rPr>
        <w:t xml:space="preserve"> При предоставяне на административни услуги по електронен път същите се предоставят с намалена такса спрямо таксата за присъствено заявяване и предоставяне, с десет на сто като намалението не може да надвишава посочената стойност по чл.10а, ал.2 от Закона за електронното управление. Таксата/Цената за присъствено заявяване е стойността на услугата посочена в приложенията по настоящата наредба или други нормативни актове определящи цени и/или такси на административните услуги.</w:t>
      </w:r>
    </w:p>
    <w:p w14:paraId="0AD35CC2" w14:textId="77777777" w:rsidR="00AF441C" w:rsidRPr="00463847" w:rsidRDefault="006B55AC" w:rsidP="000D0651">
      <w:pPr>
        <w:spacing w:line="360" w:lineRule="auto"/>
        <w:jc w:val="both"/>
        <w:rPr>
          <w:rFonts w:ascii="Verdana" w:hAnsi="Verdana"/>
          <w:sz w:val="20"/>
          <w:szCs w:val="20"/>
        </w:rPr>
      </w:pPr>
      <w:r w:rsidRPr="00463847">
        <w:rPr>
          <w:rFonts w:ascii="Verdana" w:hAnsi="Verdana"/>
          <w:b/>
          <w:bCs/>
          <w:color w:val="000000"/>
          <w:sz w:val="20"/>
          <w:szCs w:val="20"/>
        </w:rPr>
        <w:tab/>
      </w:r>
      <w:r w:rsidR="00AF441C" w:rsidRPr="00463847">
        <w:rPr>
          <w:rFonts w:ascii="Verdana" w:hAnsi="Verdana"/>
          <w:b/>
          <w:bCs/>
          <w:color w:val="000000"/>
          <w:sz w:val="20"/>
          <w:szCs w:val="20"/>
        </w:rPr>
        <w:t xml:space="preserve">Чл. 7. (1) </w:t>
      </w:r>
      <w:r w:rsidR="00AF441C" w:rsidRPr="00463847">
        <w:rPr>
          <w:rFonts w:ascii="Verdana" w:hAnsi="Verdana"/>
          <w:color w:val="000000"/>
          <w:sz w:val="20"/>
          <w:szCs w:val="20"/>
        </w:rPr>
        <w:t>Пълните разходи на общината по предоставяне на определена услуга</w:t>
      </w:r>
    </w:p>
    <w:p w14:paraId="699A44D5" w14:textId="77777777" w:rsidR="00AF441C" w:rsidRPr="00463847" w:rsidRDefault="00AF441C" w:rsidP="000D0651">
      <w:pPr>
        <w:spacing w:line="360" w:lineRule="auto"/>
        <w:jc w:val="both"/>
        <w:rPr>
          <w:rFonts w:ascii="Verdana" w:hAnsi="Verdana"/>
          <w:sz w:val="20"/>
          <w:szCs w:val="20"/>
        </w:rPr>
      </w:pPr>
      <w:r w:rsidRPr="00463847">
        <w:rPr>
          <w:rFonts w:ascii="Verdana" w:hAnsi="Verdana"/>
          <w:color w:val="000000"/>
          <w:sz w:val="20"/>
          <w:szCs w:val="20"/>
        </w:rPr>
        <w:lastRenderedPageBreak/>
        <w:t>включват всички разходи, включително:</w:t>
      </w:r>
    </w:p>
    <w:p w14:paraId="5E4F8EB9" w14:textId="77777777" w:rsidR="00AF441C" w:rsidRPr="00463847" w:rsidRDefault="006B55AC" w:rsidP="000D0651">
      <w:pPr>
        <w:spacing w:line="360" w:lineRule="auto"/>
        <w:jc w:val="both"/>
        <w:rPr>
          <w:rFonts w:ascii="Verdana" w:hAnsi="Verdana"/>
          <w:sz w:val="20"/>
          <w:szCs w:val="20"/>
        </w:rPr>
      </w:pPr>
      <w:r w:rsidRPr="00463847">
        <w:rPr>
          <w:rFonts w:ascii="Verdana" w:hAnsi="Verdana"/>
          <w:color w:val="000000"/>
          <w:sz w:val="20"/>
          <w:szCs w:val="20"/>
        </w:rPr>
        <w:tab/>
      </w:r>
      <w:r w:rsidR="00AF441C" w:rsidRPr="00463847">
        <w:rPr>
          <w:rFonts w:ascii="Verdana" w:hAnsi="Verdana"/>
          <w:color w:val="000000"/>
          <w:sz w:val="20"/>
          <w:szCs w:val="20"/>
        </w:rPr>
        <w:t>1. преките и непреките трудови разходи /работна заплата, допълнителни плащания,</w:t>
      </w:r>
    </w:p>
    <w:p w14:paraId="2D2325E7" w14:textId="77777777" w:rsidR="00AF441C" w:rsidRPr="00463847" w:rsidRDefault="00AF441C" w:rsidP="000D0651">
      <w:pPr>
        <w:spacing w:line="360" w:lineRule="auto"/>
        <w:jc w:val="both"/>
        <w:rPr>
          <w:rFonts w:ascii="Verdana" w:hAnsi="Verdana"/>
          <w:sz w:val="20"/>
          <w:szCs w:val="20"/>
        </w:rPr>
      </w:pPr>
      <w:r w:rsidRPr="00463847">
        <w:rPr>
          <w:rFonts w:ascii="Verdana" w:hAnsi="Verdana"/>
          <w:color w:val="000000"/>
          <w:sz w:val="20"/>
          <w:szCs w:val="20"/>
        </w:rPr>
        <w:t>здравни, пенсионни и осигурителни вноски/;</w:t>
      </w:r>
    </w:p>
    <w:p w14:paraId="3871C877" w14:textId="77777777" w:rsidR="00AF441C" w:rsidRPr="00463847" w:rsidRDefault="006B55AC" w:rsidP="000D0651">
      <w:pPr>
        <w:spacing w:line="360" w:lineRule="auto"/>
        <w:jc w:val="both"/>
        <w:rPr>
          <w:rFonts w:ascii="Verdana" w:hAnsi="Verdana"/>
          <w:sz w:val="20"/>
          <w:szCs w:val="20"/>
        </w:rPr>
      </w:pPr>
      <w:r w:rsidRPr="00463847">
        <w:rPr>
          <w:rFonts w:ascii="Verdana" w:hAnsi="Verdana"/>
          <w:color w:val="000000"/>
          <w:sz w:val="20"/>
          <w:szCs w:val="20"/>
        </w:rPr>
        <w:tab/>
      </w:r>
      <w:r w:rsidR="00AF441C" w:rsidRPr="00463847">
        <w:rPr>
          <w:rFonts w:ascii="Verdana" w:hAnsi="Verdana"/>
          <w:color w:val="000000"/>
          <w:sz w:val="20"/>
          <w:szCs w:val="20"/>
        </w:rPr>
        <w:t>2. материални, режийни, консултантски и други непреки разходи /доставки на</w:t>
      </w:r>
    </w:p>
    <w:p w14:paraId="002443E4" w14:textId="77777777" w:rsidR="00AF441C" w:rsidRPr="00463847" w:rsidRDefault="00AF441C" w:rsidP="000D0651">
      <w:pPr>
        <w:spacing w:line="360" w:lineRule="auto"/>
        <w:jc w:val="both"/>
        <w:rPr>
          <w:rFonts w:ascii="Verdana" w:hAnsi="Verdana"/>
          <w:sz w:val="20"/>
          <w:szCs w:val="20"/>
        </w:rPr>
      </w:pPr>
      <w:r w:rsidRPr="00463847">
        <w:rPr>
          <w:rFonts w:ascii="Verdana" w:hAnsi="Verdana"/>
          <w:color w:val="000000"/>
          <w:sz w:val="20"/>
          <w:szCs w:val="20"/>
        </w:rPr>
        <w:t>материали и услуги, застраховки, командировъчни и наеми на сгради и оборудване,</w:t>
      </w:r>
    </w:p>
    <w:p w14:paraId="0A4D4052" w14:textId="77777777" w:rsidR="00AF441C" w:rsidRPr="00463847" w:rsidRDefault="00AF441C" w:rsidP="000D0651">
      <w:pPr>
        <w:spacing w:line="360" w:lineRule="auto"/>
        <w:jc w:val="both"/>
        <w:rPr>
          <w:rFonts w:ascii="Verdana" w:hAnsi="Verdana"/>
          <w:sz w:val="20"/>
          <w:szCs w:val="20"/>
        </w:rPr>
      </w:pPr>
      <w:r w:rsidRPr="00463847">
        <w:rPr>
          <w:rFonts w:ascii="Verdana" w:hAnsi="Verdana"/>
          <w:color w:val="000000"/>
          <w:sz w:val="20"/>
          <w:szCs w:val="20"/>
        </w:rPr>
        <w:t>хардуер, софтуер, такси за лицензии/;</w:t>
      </w:r>
    </w:p>
    <w:p w14:paraId="50A94FFF" w14:textId="77777777" w:rsidR="00AF441C" w:rsidRPr="00463847" w:rsidRDefault="006B55AC" w:rsidP="000D0651">
      <w:pPr>
        <w:spacing w:line="360" w:lineRule="auto"/>
        <w:jc w:val="both"/>
        <w:rPr>
          <w:rFonts w:ascii="Verdana" w:hAnsi="Verdana"/>
          <w:sz w:val="20"/>
          <w:szCs w:val="20"/>
        </w:rPr>
      </w:pPr>
      <w:r w:rsidRPr="00463847">
        <w:rPr>
          <w:rFonts w:ascii="Verdana" w:hAnsi="Verdana"/>
          <w:color w:val="000000"/>
          <w:sz w:val="20"/>
          <w:szCs w:val="20"/>
        </w:rPr>
        <w:tab/>
      </w:r>
      <w:r w:rsidR="00AF441C" w:rsidRPr="00463847">
        <w:rPr>
          <w:rFonts w:ascii="Verdana" w:hAnsi="Verdana"/>
          <w:color w:val="000000"/>
          <w:sz w:val="20"/>
          <w:szCs w:val="20"/>
        </w:rPr>
        <w:t>3. разходи за управление и контрол;</w:t>
      </w:r>
    </w:p>
    <w:p w14:paraId="0A6ED96D" w14:textId="77777777" w:rsidR="00AF441C" w:rsidRPr="00463847" w:rsidRDefault="006B55AC" w:rsidP="000D0651">
      <w:pPr>
        <w:spacing w:line="360" w:lineRule="auto"/>
        <w:jc w:val="both"/>
        <w:rPr>
          <w:rFonts w:ascii="Verdana" w:hAnsi="Verdana"/>
          <w:sz w:val="20"/>
          <w:szCs w:val="20"/>
        </w:rPr>
      </w:pPr>
      <w:r w:rsidRPr="00463847">
        <w:rPr>
          <w:rFonts w:ascii="Verdana" w:hAnsi="Verdana"/>
          <w:color w:val="000000"/>
          <w:sz w:val="20"/>
          <w:szCs w:val="20"/>
        </w:rPr>
        <w:tab/>
      </w:r>
      <w:r w:rsidR="00AF441C" w:rsidRPr="00463847">
        <w:rPr>
          <w:rFonts w:ascii="Verdana" w:hAnsi="Verdana"/>
          <w:color w:val="000000"/>
          <w:sz w:val="20"/>
          <w:szCs w:val="20"/>
        </w:rPr>
        <w:t>4. разходи по събиране на таксите;</w:t>
      </w:r>
    </w:p>
    <w:p w14:paraId="5997CF16" w14:textId="77777777" w:rsidR="00AF441C" w:rsidRPr="00463847" w:rsidRDefault="006B55AC" w:rsidP="000D0651">
      <w:pPr>
        <w:spacing w:line="360" w:lineRule="auto"/>
        <w:jc w:val="both"/>
        <w:rPr>
          <w:rFonts w:ascii="Verdana" w:hAnsi="Verdana"/>
          <w:sz w:val="20"/>
          <w:szCs w:val="20"/>
        </w:rPr>
      </w:pPr>
      <w:r w:rsidRPr="00463847">
        <w:rPr>
          <w:rFonts w:ascii="Verdana" w:hAnsi="Verdana"/>
          <w:color w:val="000000"/>
          <w:sz w:val="20"/>
          <w:szCs w:val="20"/>
        </w:rPr>
        <w:tab/>
      </w:r>
      <w:r w:rsidR="00AF441C" w:rsidRPr="00463847">
        <w:rPr>
          <w:rFonts w:ascii="Verdana" w:hAnsi="Verdana"/>
          <w:color w:val="000000"/>
          <w:sz w:val="20"/>
          <w:szCs w:val="20"/>
        </w:rPr>
        <w:t>5. такса за пощенски или куриерски услуги, когато заявителят е изразил желание</w:t>
      </w:r>
      <w:r w:rsidR="00505965">
        <w:rPr>
          <w:rFonts w:ascii="Verdana" w:hAnsi="Verdana"/>
          <w:sz w:val="20"/>
          <w:szCs w:val="20"/>
        </w:rPr>
        <w:t xml:space="preserve"> </w:t>
      </w:r>
      <w:r w:rsidR="00AF441C" w:rsidRPr="00463847">
        <w:rPr>
          <w:rFonts w:ascii="Verdana" w:hAnsi="Verdana"/>
          <w:color w:val="000000"/>
          <w:sz w:val="20"/>
          <w:szCs w:val="20"/>
        </w:rPr>
        <w:t>да получи документа по пощата;</w:t>
      </w:r>
    </w:p>
    <w:p w14:paraId="2FF06A71" w14:textId="77777777" w:rsidR="00AF441C" w:rsidRPr="00463847" w:rsidRDefault="006B55AC" w:rsidP="000D0651">
      <w:pPr>
        <w:spacing w:line="360" w:lineRule="auto"/>
        <w:jc w:val="both"/>
        <w:rPr>
          <w:rFonts w:ascii="Verdana" w:hAnsi="Verdana"/>
          <w:sz w:val="20"/>
          <w:szCs w:val="20"/>
        </w:rPr>
      </w:pPr>
      <w:r w:rsidRPr="00463847">
        <w:rPr>
          <w:rFonts w:ascii="Verdana" w:hAnsi="Verdana"/>
          <w:color w:val="000000"/>
          <w:sz w:val="20"/>
          <w:szCs w:val="20"/>
        </w:rPr>
        <w:tab/>
      </w:r>
      <w:r w:rsidR="00AF441C" w:rsidRPr="00463847">
        <w:rPr>
          <w:rFonts w:ascii="Verdana" w:hAnsi="Verdana"/>
          <w:color w:val="000000"/>
          <w:sz w:val="20"/>
          <w:szCs w:val="20"/>
        </w:rPr>
        <w:t>6. инвестиционни разходи;</w:t>
      </w:r>
    </w:p>
    <w:p w14:paraId="353036A9" w14:textId="77777777" w:rsidR="00AF441C" w:rsidRPr="00463847" w:rsidRDefault="006B55AC" w:rsidP="000D0651">
      <w:pPr>
        <w:spacing w:line="360" w:lineRule="auto"/>
        <w:jc w:val="both"/>
        <w:rPr>
          <w:rFonts w:ascii="Verdana" w:hAnsi="Verdana"/>
          <w:sz w:val="20"/>
          <w:szCs w:val="20"/>
        </w:rPr>
      </w:pPr>
      <w:r w:rsidRPr="00463847">
        <w:rPr>
          <w:rFonts w:ascii="Verdana" w:hAnsi="Verdana"/>
          <w:color w:val="000000"/>
          <w:sz w:val="20"/>
          <w:szCs w:val="20"/>
        </w:rPr>
        <w:tab/>
      </w:r>
      <w:r w:rsidR="00505965">
        <w:rPr>
          <w:rFonts w:ascii="Verdana" w:hAnsi="Verdana"/>
          <w:color w:val="000000"/>
          <w:sz w:val="20"/>
          <w:szCs w:val="20"/>
        </w:rPr>
        <w:t>7.</w:t>
      </w:r>
      <w:r w:rsidR="00AF441C" w:rsidRPr="00463847">
        <w:rPr>
          <w:rFonts w:ascii="Verdana" w:hAnsi="Verdana"/>
          <w:color w:val="000000"/>
          <w:sz w:val="20"/>
          <w:szCs w:val="20"/>
        </w:rPr>
        <w:t>разходите по прилагане, събиране, научно-изследователска дейност, определяне</w:t>
      </w:r>
      <w:r w:rsidR="00505965">
        <w:rPr>
          <w:rFonts w:ascii="Verdana" w:hAnsi="Verdana"/>
          <w:sz w:val="20"/>
          <w:szCs w:val="20"/>
        </w:rPr>
        <w:t xml:space="preserve"> </w:t>
      </w:r>
      <w:r w:rsidR="00AF441C" w:rsidRPr="00463847">
        <w:rPr>
          <w:rFonts w:ascii="Verdana" w:hAnsi="Verdana"/>
          <w:color w:val="000000"/>
          <w:sz w:val="20"/>
          <w:szCs w:val="20"/>
        </w:rPr>
        <w:t>на стандарти и регулиране, включително и за задължителни протоколи за оценка на</w:t>
      </w:r>
      <w:r w:rsidR="00505965">
        <w:rPr>
          <w:rFonts w:ascii="Verdana" w:hAnsi="Verdana"/>
          <w:sz w:val="20"/>
          <w:szCs w:val="20"/>
        </w:rPr>
        <w:t xml:space="preserve"> </w:t>
      </w:r>
      <w:r w:rsidR="00AF441C" w:rsidRPr="00463847">
        <w:rPr>
          <w:rFonts w:ascii="Verdana" w:hAnsi="Verdana"/>
          <w:color w:val="000000"/>
          <w:sz w:val="20"/>
          <w:szCs w:val="20"/>
        </w:rPr>
        <w:t>влиянието върху околната среда;</w:t>
      </w:r>
    </w:p>
    <w:p w14:paraId="15ADC16C" w14:textId="77777777" w:rsidR="00AF441C" w:rsidRPr="00463847" w:rsidRDefault="006B55AC" w:rsidP="000D0651">
      <w:pPr>
        <w:spacing w:line="360" w:lineRule="auto"/>
        <w:jc w:val="both"/>
        <w:rPr>
          <w:rFonts w:ascii="Verdana" w:hAnsi="Verdana"/>
          <w:sz w:val="20"/>
          <w:szCs w:val="20"/>
        </w:rPr>
      </w:pPr>
      <w:r w:rsidRPr="00463847">
        <w:rPr>
          <w:rFonts w:ascii="Verdana" w:hAnsi="Verdana"/>
          <w:color w:val="000000"/>
          <w:sz w:val="20"/>
          <w:szCs w:val="20"/>
        </w:rPr>
        <w:tab/>
      </w:r>
      <w:r w:rsidR="00AF441C" w:rsidRPr="00463847">
        <w:rPr>
          <w:rFonts w:ascii="Verdana" w:hAnsi="Verdana"/>
          <w:color w:val="000000"/>
          <w:sz w:val="20"/>
          <w:szCs w:val="20"/>
        </w:rPr>
        <w:t>8. други разходи, имащи отношение към формирането на размера на таксата.</w:t>
      </w:r>
    </w:p>
    <w:p w14:paraId="45E1FF69" w14:textId="77777777" w:rsidR="00AF441C" w:rsidRPr="00463847" w:rsidRDefault="006B55AC" w:rsidP="000D0651">
      <w:pPr>
        <w:spacing w:line="360" w:lineRule="auto"/>
        <w:jc w:val="both"/>
        <w:rPr>
          <w:rFonts w:ascii="Verdana" w:hAnsi="Verdana"/>
          <w:sz w:val="20"/>
          <w:szCs w:val="20"/>
        </w:rPr>
      </w:pPr>
      <w:r w:rsidRPr="00463847">
        <w:rPr>
          <w:rFonts w:ascii="Verdana" w:hAnsi="Verdana"/>
          <w:b/>
          <w:bCs/>
          <w:color w:val="000000"/>
          <w:sz w:val="20"/>
          <w:szCs w:val="20"/>
        </w:rPr>
        <w:tab/>
      </w:r>
      <w:r w:rsidR="00AF441C" w:rsidRPr="00463847">
        <w:rPr>
          <w:rFonts w:ascii="Verdana" w:hAnsi="Verdana"/>
          <w:b/>
          <w:bCs/>
          <w:color w:val="000000"/>
          <w:sz w:val="20"/>
          <w:szCs w:val="20"/>
        </w:rPr>
        <w:t xml:space="preserve">(2) </w:t>
      </w:r>
      <w:r w:rsidR="00AF441C" w:rsidRPr="00463847">
        <w:rPr>
          <w:rFonts w:ascii="Verdana" w:hAnsi="Verdana"/>
          <w:color w:val="000000"/>
          <w:sz w:val="20"/>
          <w:szCs w:val="20"/>
        </w:rPr>
        <w:t>Пълните разходи се определят съгласно приетата от Министерски съвет</w:t>
      </w:r>
    </w:p>
    <w:p w14:paraId="0A103B4F" w14:textId="77777777" w:rsidR="00AF441C" w:rsidRPr="00463847" w:rsidRDefault="00AF441C" w:rsidP="000D0651">
      <w:pPr>
        <w:spacing w:line="360" w:lineRule="auto"/>
        <w:jc w:val="both"/>
        <w:rPr>
          <w:rFonts w:ascii="Verdana" w:hAnsi="Verdana"/>
          <w:sz w:val="20"/>
          <w:szCs w:val="20"/>
        </w:rPr>
      </w:pPr>
      <w:r w:rsidRPr="00463847">
        <w:rPr>
          <w:rFonts w:ascii="Verdana" w:hAnsi="Verdana"/>
          <w:color w:val="000000"/>
          <w:sz w:val="20"/>
          <w:szCs w:val="20"/>
        </w:rPr>
        <w:t>Методика за определяне на разходоориентиран размер на таксите при спазване</w:t>
      </w:r>
    </w:p>
    <w:p w14:paraId="2BC00936" w14:textId="77777777" w:rsidR="00AF441C" w:rsidRPr="00463847" w:rsidRDefault="00AF441C" w:rsidP="000D0651">
      <w:pPr>
        <w:spacing w:line="360" w:lineRule="auto"/>
        <w:jc w:val="both"/>
        <w:rPr>
          <w:rFonts w:ascii="Verdana" w:hAnsi="Verdana"/>
          <w:sz w:val="20"/>
          <w:szCs w:val="20"/>
        </w:rPr>
      </w:pPr>
      <w:r w:rsidRPr="00463847">
        <w:rPr>
          <w:rFonts w:ascii="Verdana" w:hAnsi="Verdana"/>
          <w:color w:val="000000"/>
          <w:sz w:val="20"/>
          <w:szCs w:val="20"/>
        </w:rPr>
        <w:t>изискванията на Закона за счетоводството и актовете по неговото прилагане.</w:t>
      </w:r>
    </w:p>
    <w:p w14:paraId="012E2959" w14:textId="77777777" w:rsidR="00AF441C" w:rsidRPr="00463847" w:rsidRDefault="006B55AC" w:rsidP="000D0651">
      <w:pPr>
        <w:spacing w:line="360" w:lineRule="auto"/>
        <w:jc w:val="both"/>
        <w:rPr>
          <w:rFonts w:ascii="Verdana" w:hAnsi="Verdana"/>
          <w:sz w:val="20"/>
          <w:szCs w:val="20"/>
        </w:rPr>
      </w:pPr>
      <w:r w:rsidRPr="00463847">
        <w:rPr>
          <w:rFonts w:ascii="Verdana" w:hAnsi="Verdana"/>
          <w:b/>
          <w:bCs/>
          <w:color w:val="000000"/>
          <w:sz w:val="20"/>
          <w:szCs w:val="20"/>
        </w:rPr>
        <w:tab/>
      </w:r>
      <w:r w:rsidR="00AF441C" w:rsidRPr="00463847">
        <w:rPr>
          <w:rFonts w:ascii="Verdana" w:hAnsi="Verdana"/>
          <w:b/>
          <w:bCs/>
          <w:color w:val="000000"/>
          <w:sz w:val="20"/>
          <w:szCs w:val="20"/>
        </w:rPr>
        <w:t xml:space="preserve">Чл. 8. </w:t>
      </w:r>
      <w:r w:rsidR="00AF441C" w:rsidRPr="00463847">
        <w:rPr>
          <w:rFonts w:ascii="Verdana" w:hAnsi="Verdana"/>
          <w:color w:val="000000"/>
          <w:sz w:val="20"/>
          <w:szCs w:val="20"/>
        </w:rPr>
        <w:t>Конкретният размер на таксите и цените на услугите се определят от</w:t>
      </w:r>
    </w:p>
    <w:p w14:paraId="62F4EECE" w14:textId="77777777" w:rsidR="00AF441C" w:rsidRPr="00463847" w:rsidRDefault="00AF441C" w:rsidP="000D0651">
      <w:pPr>
        <w:spacing w:line="360" w:lineRule="auto"/>
        <w:jc w:val="both"/>
        <w:rPr>
          <w:rFonts w:ascii="Verdana" w:hAnsi="Verdana"/>
          <w:sz w:val="20"/>
          <w:szCs w:val="20"/>
        </w:rPr>
      </w:pPr>
      <w:r w:rsidRPr="00463847">
        <w:rPr>
          <w:rFonts w:ascii="Verdana" w:hAnsi="Verdana"/>
          <w:color w:val="000000"/>
          <w:sz w:val="20"/>
          <w:szCs w:val="20"/>
        </w:rPr>
        <w:t>Общинския съвет в разпоредбите на тази Наредба, с Приложения, които са неразделна</w:t>
      </w:r>
    </w:p>
    <w:p w14:paraId="697A4CDF" w14:textId="77777777" w:rsidR="00AF441C" w:rsidRPr="00463847" w:rsidRDefault="00AF441C" w:rsidP="000D0651">
      <w:pPr>
        <w:spacing w:line="360" w:lineRule="auto"/>
        <w:jc w:val="both"/>
        <w:rPr>
          <w:rFonts w:ascii="Verdana" w:hAnsi="Verdana"/>
          <w:sz w:val="20"/>
          <w:szCs w:val="20"/>
        </w:rPr>
      </w:pPr>
      <w:r w:rsidRPr="00463847">
        <w:rPr>
          <w:rFonts w:ascii="Verdana" w:hAnsi="Verdana"/>
          <w:color w:val="000000"/>
          <w:sz w:val="20"/>
          <w:szCs w:val="20"/>
        </w:rPr>
        <w:t>част от нея, както и с изрични отделни негови решения по отношения на таксата за</w:t>
      </w:r>
    </w:p>
    <w:p w14:paraId="13E3EBDE" w14:textId="77777777" w:rsidR="00AF441C" w:rsidRPr="00463847" w:rsidRDefault="00911A9D" w:rsidP="000D0651">
      <w:pPr>
        <w:spacing w:line="360" w:lineRule="auto"/>
        <w:jc w:val="both"/>
        <w:rPr>
          <w:rFonts w:ascii="Verdana" w:hAnsi="Verdana"/>
          <w:sz w:val="20"/>
          <w:szCs w:val="20"/>
        </w:rPr>
      </w:pPr>
      <w:r w:rsidRPr="00463847">
        <w:rPr>
          <w:rFonts w:ascii="Verdana" w:hAnsi="Verdana"/>
          <w:color w:val="000000"/>
          <w:sz w:val="20"/>
          <w:szCs w:val="20"/>
        </w:rPr>
        <w:t>битови отпадъци</w:t>
      </w:r>
      <w:r w:rsidR="00505965">
        <w:rPr>
          <w:rFonts w:ascii="Verdana" w:hAnsi="Verdana"/>
          <w:color w:val="000000"/>
          <w:sz w:val="20"/>
          <w:szCs w:val="20"/>
        </w:rPr>
        <w:t>.</w:t>
      </w:r>
    </w:p>
    <w:p w14:paraId="29DC69DC" w14:textId="77777777" w:rsidR="00AF441C" w:rsidRPr="00463847" w:rsidRDefault="00911A9D" w:rsidP="000D0651">
      <w:pPr>
        <w:spacing w:line="360" w:lineRule="auto"/>
        <w:jc w:val="both"/>
        <w:rPr>
          <w:rFonts w:ascii="Verdana" w:hAnsi="Verdana"/>
          <w:sz w:val="20"/>
          <w:szCs w:val="20"/>
        </w:rPr>
      </w:pPr>
      <w:r w:rsidRPr="00463847">
        <w:rPr>
          <w:rFonts w:ascii="Verdana" w:hAnsi="Verdana"/>
          <w:b/>
          <w:bCs/>
          <w:color w:val="000000"/>
          <w:sz w:val="20"/>
          <w:szCs w:val="20"/>
        </w:rPr>
        <w:tab/>
      </w:r>
      <w:r w:rsidR="00AF441C" w:rsidRPr="00463847">
        <w:rPr>
          <w:rFonts w:ascii="Verdana" w:hAnsi="Verdana"/>
          <w:b/>
          <w:bCs/>
          <w:color w:val="000000"/>
          <w:sz w:val="20"/>
          <w:szCs w:val="20"/>
        </w:rPr>
        <w:t xml:space="preserve">Чл. 9. (1) </w:t>
      </w:r>
      <w:r w:rsidR="00AF441C" w:rsidRPr="00463847">
        <w:rPr>
          <w:rFonts w:ascii="Verdana" w:hAnsi="Verdana"/>
          <w:color w:val="000000"/>
          <w:sz w:val="20"/>
          <w:szCs w:val="20"/>
        </w:rPr>
        <w:t>Размерът на таксата може и да не възстановява пълните разходи на</w:t>
      </w:r>
    </w:p>
    <w:p w14:paraId="07D5D7F8" w14:textId="77777777" w:rsidR="00AF441C" w:rsidRPr="00463847" w:rsidRDefault="00AF441C" w:rsidP="000D0651">
      <w:pPr>
        <w:spacing w:line="360" w:lineRule="auto"/>
        <w:jc w:val="both"/>
        <w:rPr>
          <w:rFonts w:ascii="Verdana" w:hAnsi="Verdana"/>
          <w:sz w:val="20"/>
          <w:szCs w:val="20"/>
        </w:rPr>
      </w:pPr>
      <w:r w:rsidRPr="00463847">
        <w:rPr>
          <w:rFonts w:ascii="Verdana" w:hAnsi="Verdana"/>
          <w:color w:val="000000"/>
          <w:sz w:val="20"/>
          <w:szCs w:val="20"/>
        </w:rPr>
        <w:t>общината по предоставянето на определена услуга, когато общинският съвет реши, че</w:t>
      </w:r>
      <w:r w:rsidR="00505965">
        <w:rPr>
          <w:rFonts w:ascii="Verdana" w:hAnsi="Verdana"/>
          <w:sz w:val="20"/>
          <w:szCs w:val="20"/>
        </w:rPr>
        <w:t xml:space="preserve"> </w:t>
      </w:r>
      <w:r w:rsidRPr="00463847">
        <w:rPr>
          <w:rFonts w:ascii="Verdana" w:hAnsi="Verdana"/>
          <w:color w:val="000000"/>
          <w:sz w:val="20"/>
          <w:szCs w:val="20"/>
        </w:rPr>
        <w:t>това се налага за защита на обществения интерес.</w:t>
      </w:r>
    </w:p>
    <w:p w14:paraId="31CAFDAA" w14:textId="77777777" w:rsidR="00AF441C" w:rsidRPr="00463847" w:rsidRDefault="00911A9D" w:rsidP="000D0651">
      <w:pPr>
        <w:spacing w:line="360" w:lineRule="auto"/>
        <w:jc w:val="both"/>
        <w:rPr>
          <w:rFonts w:ascii="Verdana" w:hAnsi="Verdana"/>
          <w:sz w:val="20"/>
          <w:szCs w:val="20"/>
        </w:rPr>
      </w:pPr>
      <w:r w:rsidRPr="00463847">
        <w:rPr>
          <w:rFonts w:ascii="Verdana" w:hAnsi="Verdana"/>
          <w:b/>
          <w:bCs/>
          <w:color w:val="000000"/>
          <w:sz w:val="20"/>
          <w:szCs w:val="20"/>
        </w:rPr>
        <w:tab/>
      </w:r>
      <w:r w:rsidR="00AF441C" w:rsidRPr="00463847">
        <w:rPr>
          <w:rFonts w:ascii="Verdana" w:hAnsi="Verdana"/>
          <w:b/>
          <w:bCs/>
          <w:color w:val="000000"/>
          <w:sz w:val="20"/>
          <w:szCs w:val="20"/>
        </w:rPr>
        <w:t xml:space="preserve">(2) </w:t>
      </w:r>
      <w:r w:rsidR="00AF441C" w:rsidRPr="00463847">
        <w:rPr>
          <w:rFonts w:ascii="Verdana" w:hAnsi="Verdana"/>
          <w:color w:val="000000"/>
          <w:sz w:val="20"/>
          <w:szCs w:val="20"/>
        </w:rPr>
        <w:t>В случаите по ал. 1 разликата между разходите по предоставяне на услугата и</w:t>
      </w:r>
      <w:r w:rsidR="00411CF8">
        <w:rPr>
          <w:rFonts w:ascii="Verdana" w:hAnsi="Verdana"/>
          <w:sz w:val="20"/>
          <w:szCs w:val="20"/>
        </w:rPr>
        <w:t xml:space="preserve"> </w:t>
      </w:r>
      <w:r w:rsidR="00AF441C" w:rsidRPr="00463847">
        <w:rPr>
          <w:rFonts w:ascii="Verdana" w:hAnsi="Verdana"/>
          <w:color w:val="000000"/>
          <w:sz w:val="20"/>
          <w:szCs w:val="20"/>
        </w:rPr>
        <w:t>размера на таксата е за сметка на общинските приходи.</w:t>
      </w:r>
    </w:p>
    <w:p w14:paraId="537241EA" w14:textId="77777777" w:rsidR="00AF441C" w:rsidRPr="00463847" w:rsidRDefault="00911A9D" w:rsidP="000D0651">
      <w:pPr>
        <w:spacing w:line="360" w:lineRule="auto"/>
        <w:jc w:val="both"/>
        <w:rPr>
          <w:rFonts w:ascii="Verdana" w:hAnsi="Verdana"/>
          <w:sz w:val="20"/>
          <w:szCs w:val="20"/>
        </w:rPr>
      </w:pPr>
      <w:r w:rsidRPr="00463847">
        <w:rPr>
          <w:rFonts w:ascii="Verdana" w:hAnsi="Verdana"/>
          <w:b/>
          <w:bCs/>
          <w:color w:val="000000"/>
          <w:sz w:val="20"/>
          <w:szCs w:val="20"/>
        </w:rPr>
        <w:lastRenderedPageBreak/>
        <w:tab/>
      </w:r>
      <w:r w:rsidR="00AF441C" w:rsidRPr="00463847">
        <w:rPr>
          <w:rFonts w:ascii="Verdana" w:hAnsi="Verdana"/>
          <w:b/>
          <w:bCs/>
          <w:color w:val="000000"/>
          <w:sz w:val="20"/>
          <w:szCs w:val="20"/>
        </w:rPr>
        <w:t xml:space="preserve">(3) </w:t>
      </w:r>
      <w:r w:rsidR="00AF441C" w:rsidRPr="00463847">
        <w:rPr>
          <w:rFonts w:ascii="Verdana" w:hAnsi="Verdana"/>
          <w:color w:val="000000"/>
          <w:sz w:val="20"/>
          <w:szCs w:val="20"/>
        </w:rPr>
        <w:t>Не се допуска разликата между разходите и размера на таксите да е за сметка на</w:t>
      </w:r>
      <w:r w:rsidR="00411CF8">
        <w:rPr>
          <w:rFonts w:ascii="Verdana" w:hAnsi="Verdana"/>
          <w:sz w:val="20"/>
          <w:szCs w:val="20"/>
        </w:rPr>
        <w:t xml:space="preserve"> </w:t>
      </w:r>
      <w:r w:rsidR="00AF441C" w:rsidRPr="00463847">
        <w:rPr>
          <w:rFonts w:ascii="Verdana" w:hAnsi="Verdana"/>
          <w:color w:val="000000"/>
          <w:sz w:val="20"/>
          <w:szCs w:val="20"/>
        </w:rPr>
        <w:t>споделените данъци, допълваща субсидия, целеви субсидии, заеми и други трансфери от</w:t>
      </w:r>
      <w:r w:rsidR="00411CF8">
        <w:rPr>
          <w:rFonts w:ascii="Verdana" w:hAnsi="Verdana"/>
          <w:sz w:val="20"/>
          <w:szCs w:val="20"/>
        </w:rPr>
        <w:t xml:space="preserve"> </w:t>
      </w:r>
      <w:r w:rsidR="00AF441C" w:rsidRPr="00463847">
        <w:rPr>
          <w:rFonts w:ascii="Verdana" w:hAnsi="Verdana"/>
          <w:color w:val="000000"/>
          <w:sz w:val="20"/>
          <w:szCs w:val="20"/>
        </w:rPr>
        <w:t>републиканския бюджет.</w:t>
      </w:r>
    </w:p>
    <w:p w14:paraId="6157A212" w14:textId="77777777" w:rsidR="00AF441C" w:rsidRPr="00463847" w:rsidRDefault="00911A9D" w:rsidP="000D0651">
      <w:pPr>
        <w:spacing w:line="360" w:lineRule="auto"/>
        <w:jc w:val="both"/>
        <w:rPr>
          <w:rFonts w:ascii="Verdana" w:hAnsi="Verdana"/>
          <w:sz w:val="20"/>
          <w:szCs w:val="20"/>
        </w:rPr>
      </w:pPr>
      <w:r w:rsidRPr="00463847">
        <w:rPr>
          <w:rFonts w:ascii="Verdana" w:hAnsi="Verdana"/>
          <w:b/>
          <w:bCs/>
          <w:color w:val="000000"/>
          <w:sz w:val="20"/>
          <w:szCs w:val="20"/>
        </w:rPr>
        <w:tab/>
      </w:r>
      <w:r w:rsidR="00AF441C" w:rsidRPr="00463847">
        <w:rPr>
          <w:rFonts w:ascii="Verdana" w:hAnsi="Verdana"/>
          <w:b/>
          <w:bCs/>
          <w:color w:val="000000"/>
          <w:sz w:val="20"/>
          <w:szCs w:val="20"/>
        </w:rPr>
        <w:t xml:space="preserve">Чл. 10. </w:t>
      </w:r>
      <w:r w:rsidR="00AF441C" w:rsidRPr="00463847">
        <w:rPr>
          <w:rFonts w:ascii="Verdana" w:hAnsi="Verdana"/>
          <w:color w:val="000000"/>
          <w:sz w:val="20"/>
          <w:szCs w:val="20"/>
        </w:rPr>
        <w:t>Лицата, неползващи определена услуга през съответната година или</w:t>
      </w:r>
    </w:p>
    <w:p w14:paraId="79F1743D" w14:textId="77777777" w:rsidR="00AF441C" w:rsidRPr="00463847" w:rsidRDefault="00AF441C" w:rsidP="000D0651">
      <w:pPr>
        <w:spacing w:line="360" w:lineRule="auto"/>
        <w:jc w:val="both"/>
        <w:rPr>
          <w:rFonts w:ascii="Verdana" w:hAnsi="Verdana"/>
          <w:sz w:val="20"/>
          <w:szCs w:val="20"/>
        </w:rPr>
      </w:pPr>
      <w:r w:rsidRPr="00463847">
        <w:rPr>
          <w:rFonts w:ascii="Verdana" w:hAnsi="Verdana"/>
          <w:color w:val="000000"/>
          <w:sz w:val="20"/>
          <w:szCs w:val="20"/>
        </w:rPr>
        <w:t>определен период от нея, заплащат такса само за периода на ползване на услугата.</w:t>
      </w:r>
    </w:p>
    <w:p w14:paraId="3F0530FC" w14:textId="77777777" w:rsidR="00AF441C" w:rsidRPr="00463847" w:rsidRDefault="00911A9D" w:rsidP="000D0651">
      <w:pPr>
        <w:spacing w:line="360" w:lineRule="auto"/>
        <w:jc w:val="both"/>
        <w:rPr>
          <w:rFonts w:ascii="Verdana" w:hAnsi="Verdana"/>
          <w:sz w:val="20"/>
          <w:szCs w:val="20"/>
        </w:rPr>
      </w:pPr>
      <w:r w:rsidRPr="00463847">
        <w:rPr>
          <w:rFonts w:ascii="Verdana" w:hAnsi="Verdana"/>
          <w:b/>
          <w:bCs/>
          <w:color w:val="000000"/>
          <w:sz w:val="20"/>
          <w:szCs w:val="20"/>
        </w:rPr>
        <w:tab/>
      </w:r>
      <w:r w:rsidR="00217085">
        <w:rPr>
          <w:rFonts w:ascii="Verdana" w:hAnsi="Verdana"/>
          <w:b/>
          <w:bCs/>
          <w:color w:val="000000"/>
          <w:sz w:val="20"/>
          <w:szCs w:val="20"/>
        </w:rPr>
        <w:t>Чл. 11</w:t>
      </w:r>
      <w:r w:rsidR="00AF441C" w:rsidRPr="00463847">
        <w:rPr>
          <w:rFonts w:ascii="Verdana" w:hAnsi="Verdana"/>
          <w:b/>
          <w:bCs/>
          <w:color w:val="000000"/>
          <w:sz w:val="20"/>
          <w:szCs w:val="20"/>
        </w:rPr>
        <w:t xml:space="preserve">. </w:t>
      </w:r>
      <w:r w:rsidR="00AF441C" w:rsidRPr="00463847">
        <w:rPr>
          <w:rFonts w:ascii="Verdana" w:hAnsi="Verdana"/>
          <w:color w:val="000000"/>
          <w:sz w:val="20"/>
          <w:szCs w:val="20"/>
        </w:rPr>
        <w:t>В случаите, когато едни и същи услуги се предоставят от общината и от</w:t>
      </w:r>
      <w:r w:rsidR="00217085">
        <w:rPr>
          <w:rFonts w:ascii="Verdana" w:hAnsi="Verdana"/>
          <w:sz w:val="20"/>
          <w:szCs w:val="20"/>
        </w:rPr>
        <w:t xml:space="preserve"> </w:t>
      </w:r>
      <w:r w:rsidR="00AF441C" w:rsidRPr="00463847">
        <w:rPr>
          <w:rFonts w:ascii="Verdana" w:hAnsi="Verdana"/>
          <w:color w:val="000000"/>
          <w:sz w:val="20"/>
          <w:szCs w:val="20"/>
        </w:rPr>
        <w:t>други лица, основа за определяне размера на цените на услуги могат да бъдат пазарните</w:t>
      </w:r>
      <w:r w:rsidR="00217085">
        <w:rPr>
          <w:rFonts w:ascii="Verdana" w:hAnsi="Verdana"/>
          <w:sz w:val="20"/>
          <w:szCs w:val="20"/>
        </w:rPr>
        <w:t xml:space="preserve"> </w:t>
      </w:r>
      <w:r w:rsidR="00AF441C" w:rsidRPr="00463847">
        <w:rPr>
          <w:rFonts w:ascii="Verdana" w:hAnsi="Verdana"/>
          <w:color w:val="000000"/>
          <w:sz w:val="20"/>
          <w:szCs w:val="20"/>
        </w:rPr>
        <w:t>стойности. В този случай размерът на цените не се ограничава до размера на пълните</w:t>
      </w:r>
      <w:r w:rsidR="00217085">
        <w:rPr>
          <w:rFonts w:ascii="Verdana" w:hAnsi="Verdana"/>
          <w:sz w:val="20"/>
          <w:szCs w:val="20"/>
        </w:rPr>
        <w:t xml:space="preserve"> </w:t>
      </w:r>
      <w:r w:rsidR="00AF441C" w:rsidRPr="00463847">
        <w:rPr>
          <w:rFonts w:ascii="Verdana" w:hAnsi="Verdana"/>
          <w:color w:val="000000"/>
          <w:sz w:val="20"/>
          <w:szCs w:val="20"/>
        </w:rPr>
        <w:t>разходи и е възможно получаването на нетни приходи.</w:t>
      </w:r>
    </w:p>
    <w:p w14:paraId="453511E2" w14:textId="77777777" w:rsidR="00F65C67" w:rsidRDefault="00911A9D" w:rsidP="000D0651">
      <w:pPr>
        <w:spacing w:line="360" w:lineRule="auto"/>
        <w:jc w:val="both"/>
        <w:rPr>
          <w:rFonts w:ascii="Verdana" w:hAnsi="Verdana"/>
          <w:sz w:val="20"/>
          <w:szCs w:val="20"/>
        </w:rPr>
      </w:pPr>
      <w:r w:rsidRPr="00463847">
        <w:rPr>
          <w:rFonts w:ascii="Verdana" w:hAnsi="Verdana"/>
          <w:b/>
          <w:bCs/>
          <w:color w:val="000000"/>
          <w:sz w:val="20"/>
          <w:szCs w:val="20"/>
        </w:rPr>
        <w:tab/>
      </w:r>
      <w:r w:rsidR="00217085">
        <w:rPr>
          <w:rFonts w:ascii="Verdana" w:hAnsi="Verdana"/>
          <w:b/>
          <w:bCs/>
          <w:color w:val="000000"/>
          <w:sz w:val="20"/>
          <w:szCs w:val="20"/>
        </w:rPr>
        <w:t>Чл. 12</w:t>
      </w:r>
      <w:r w:rsidR="00AF441C" w:rsidRPr="00463847">
        <w:rPr>
          <w:rFonts w:ascii="Verdana" w:hAnsi="Verdana"/>
          <w:b/>
          <w:bCs/>
          <w:color w:val="000000"/>
          <w:sz w:val="20"/>
          <w:szCs w:val="20"/>
        </w:rPr>
        <w:t xml:space="preserve">. (1) </w:t>
      </w:r>
      <w:r w:rsidR="00AF441C" w:rsidRPr="00463847">
        <w:rPr>
          <w:rFonts w:ascii="Verdana" w:hAnsi="Verdana"/>
          <w:color w:val="000000"/>
          <w:sz w:val="20"/>
          <w:szCs w:val="20"/>
        </w:rPr>
        <w:t>Установяването, обезпечаването и събирането на местните такси се</w:t>
      </w:r>
      <w:r w:rsidR="00F65C67">
        <w:rPr>
          <w:rFonts w:ascii="Verdana" w:hAnsi="Verdana"/>
          <w:sz w:val="20"/>
          <w:szCs w:val="20"/>
        </w:rPr>
        <w:t xml:space="preserve"> </w:t>
      </w:r>
      <w:r w:rsidR="00AF441C" w:rsidRPr="00463847">
        <w:rPr>
          <w:rFonts w:ascii="Verdana" w:hAnsi="Verdana"/>
          <w:color w:val="000000"/>
          <w:sz w:val="20"/>
          <w:szCs w:val="20"/>
        </w:rPr>
        <w:t>извършва по реда на чл. 4 , ал. 1-5 от Закона за местни данъци и такси (ЗМДТ).</w:t>
      </w:r>
      <w:r w:rsidR="00F65C67">
        <w:rPr>
          <w:rFonts w:ascii="Verdana" w:hAnsi="Verdana"/>
          <w:sz w:val="20"/>
          <w:szCs w:val="20"/>
        </w:rPr>
        <w:t xml:space="preserve"> </w:t>
      </w:r>
      <w:r w:rsidR="00AF441C" w:rsidRPr="00463847">
        <w:rPr>
          <w:rFonts w:ascii="Verdana" w:hAnsi="Verdana"/>
          <w:color w:val="000000"/>
          <w:sz w:val="20"/>
          <w:szCs w:val="20"/>
        </w:rPr>
        <w:t>Обжалването на свързаните с тях актове се извършва по същия ред.</w:t>
      </w:r>
    </w:p>
    <w:p w14:paraId="1FFBD8E1" w14:textId="77777777" w:rsidR="00AF441C" w:rsidRPr="00463847" w:rsidRDefault="00F65C67" w:rsidP="000D0651">
      <w:pPr>
        <w:spacing w:line="36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AF441C" w:rsidRPr="00463847">
        <w:rPr>
          <w:rFonts w:ascii="Verdana" w:hAnsi="Verdana"/>
          <w:b/>
          <w:bCs/>
          <w:color w:val="000000"/>
          <w:sz w:val="20"/>
          <w:szCs w:val="20"/>
        </w:rPr>
        <w:t xml:space="preserve">(2) </w:t>
      </w:r>
      <w:r w:rsidR="00AF441C" w:rsidRPr="00463847">
        <w:rPr>
          <w:rFonts w:ascii="Verdana" w:hAnsi="Verdana"/>
          <w:color w:val="000000"/>
          <w:sz w:val="20"/>
          <w:szCs w:val="20"/>
        </w:rPr>
        <w:t>Местните такси и цените на услуги и права се събират от общинската</w:t>
      </w:r>
    </w:p>
    <w:p w14:paraId="1BBBF80C" w14:textId="77777777" w:rsidR="00AF441C" w:rsidRPr="00463847" w:rsidRDefault="00AF441C" w:rsidP="000D0651">
      <w:pPr>
        <w:spacing w:line="360" w:lineRule="auto"/>
        <w:jc w:val="both"/>
        <w:rPr>
          <w:rFonts w:ascii="Verdana" w:hAnsi="Verdana"/>
          <w:sz w:val="20"/>
          <w:szCs w:val="20"/>
        </w:rPr>
      </w:pPr>
      <w:r w:rsidRPr="00463847">
        <w:rPr>
          <w:rFonts w:ascii="Verdana" w:hAnsi="Verdana"/>
          <w:color w:val="000000"/>
          <w:sz w:val="20"/>
          <w:szCs w:val="20"/>
        </w:rPr>
        <w:t>администрация от и за сметка на общината.</w:t>
      </w:r>
    </w:p>
    <w:p w14:paraId="1527A2B4" w14:textId="77777777" w:rsidR="00AF441C" w:rsidRPr="00463847" w:rsidRDefault="00911A9D" w:rsidP="000D0651">
      <w:pPr>
        <w:spacing w:line="360" w:lineRule="auto"/>
        <w:jc w:val="both"/>
        <w:rPr>
          <w:rFonts w:ascii="Verdana" w:hAnsi="Verdana"/>
          <w:sz w:val="20"/>
          <w:szCs w:val="20"/>
        </w:rPr>
      </w:pPr>
      <w:r w:rsidRPr="00463847">
        <w:rPr>
          <w:rFonts w:ascii="Verdana" w:hAnsi="Verdana"/>
          <w:b/>
          <w:bCs/>
          <w:color w:val="000000"/>
          <w:sz w:val="20"/>
          <w:szCs w:val="20"/>
        </w:rPr>
        <w:tab/>
      </w:r>
      <w:r w:rsidR="00AF441C" w:rsidRPr="00463847">
        <w:rPr>
          <w:rFonts w:ascii="Verdana" w:hAnsi="Verdana"/>
          <w:b/>
          <w:bCs/>
          <w:color w:val="000000"/>
          <w:sz w:val="20"/>
          <w:szCs w:val="20"/>
        </w:rPr>
        <w:t xml:space="preserve">(3) </w:t>
      </w:r>
      <w:r w:rsidR="00AF441C" w:rsidRPr="00463847">
        <w:rPr>
          <w:rFonts w:ascii="Verdana" w:hAnsi="Verdana"/>
          <w:color w:val="000000"/>
          <w:sz w:val="20"/>
          <w:szCs w:val="20"/>
        </w:rPr>
        <w:t>Приходите по ал. 2 постъпват в общинския бюджет.</w:t>
      </w:r>
    </w:p>
    <w:p w14:paraId="2C998BAA" w14:textId="406B54EE" w:rsidR="00AF441C" w:rsidRPr="00463847" w:rsidRDefault="00911A9D" w:rsidP="000D0651">
      <w:pPr>
        <w:spacing w:line="360" w:lineRule="auto"/>
        <w:jc w:val="both"/>
        <w:rPr>
          <w:rFonts w:ascii="Verdana" w:hAnsi="Verdana"/>
          <w:sz w:val="20"/>
          <w:szCs w:val="20"/>
        </w:rPr>
      </w:pPr>
      <w:r w:rsidRPr="00463847">
        <w:rPr>
          <w:rFonts w:ascii="Verdana" w:hAnsi="Verdana"/>
          <w:b/>
          <w:bCs/>
          <w:color w:val="000000"/>
          <w:sz w:val="20"/>
          <w:szCs w:val="20"/>
        </w:rPr>
        <w:tab/>
      </w:r>
      <w:r w:rsidR="00AF441C" w:rsidRPr="00463847">
        <w:rPr>
          <w:rFonts w:ascii="Verdana" w:hAnsi="Verdana"/>
          <w:b/>
          <w:bCs/>
          <w:color w:val="000000"/>
          <w:sz w:val="20"/>
          <w:szCs w:val="20"/>
        </w:rPr>
        <w:t>(4)</w:t>
      </w:r>
      <w:r w:rsidR="00850480" w:rsidRPr="00850480">
        <w:rPr>
          <w:rFonts w:ascii="Verdana" w:hAnsi="Verdana"/>
          <w:b/>
          <w:bCs/>
          <w:color w:val="000000"/>
          <w:sz w:val="20"/>
          <w:szCs w:val="20"/>
        </w:rPr>
        <w:t xml:space="preserve"> </w:t>
      </w:r>
      <w:r w:rsidR="00850480" w:rsidRPr="00850480">
        <w:rPr>
          <w:rFonts w:ascii="Verdana" w:hAnsi="Verdana"/>
          <w:b/>
          <w:bCs/>
          <w:color w:val="000000"/>
          <w:sz w:val="20"/>
          <w:szCs w:val="20"/>
        </w:rPr>
        <w:t xml:space="preserve">)  </w:t>
      </w:r>
      <w:bookmarkStart w:id="2" w:name="_Hlk237349108"/>
      <w:r w:rsidR="00850480" w:rsidRPr="00850480">
        <w:rPr>
          <w:rFonts w:ascii="Verdana" w:hAnsi="Verdana"/>
          <w:b/>
          <w:bCs/>
          <w:color w:val="000000"/>
          <w:sz w:val="20"/>
          <w:szCs w:val="20"/>
        </w:rPr>
        <w:t>(изм. с Решение № 1</w:t>
      </w:r>
      <w:r w:rsidR="00850480">
        <w:rPr>
          <w:rFonts w:ascii="Verdana" w:hAnsi="Verdana"/>
          <w:b/>
          <w:bCs/>
          <w:color w:val="000000"/>
          <w:sz w:val="20"/>
          <w:szCs w:val="20"/>
        </w:rPr>
        <w:t>20</w:t>
      </w:r>
      <w:r w:rsidR="00850480" w:rsidRPr="00850480">
        <w:rPr>
          <w:rFonts w:ascii="Verdana" w:hAnsi="Verdana"/>
          <w:b/>
          <w:bCs/>
          <w:color w:val="000000"/>
          <w:sz w:val="20"/>
          <w:szCs w:val="20"/>
        </w:rPr>
        <w:t>/</w:t>
      </w:r>
      <w:r w:rsidR="00850480">
        <w:rPr>
          <w:rFonts w:ascii="Verdana" w:hAnsi="Verdana"/>
          <w:b/>
          <w:bCs/>
          <w:color w:val="000000"/>
          <w:sz w:val="20"/>
          <w:szCs w:val="20"/>
        </w:rPr>
        <w:t>30</w:t>
      </w:r>
      <w:r w:rsidR="00850480" w:rsidRPr="00850480">
        <w:rPr>
          <w:rFonts w:ascii="Verdana" w:hAnsi="Verdana"/>
          <w:b/>
          <w:bCs/>
          <w:color w:val="000000"/>
          <w:sz w:val="20"/>
          <w:szCs w:val="20"/>
        </w:rPr>
        <w:t>.0</w:t>
      </w:r>
      <w:r w:rsidR="00850480">
        <w:rPr>
          <w:rFonts w:ascii="Verdana" w:hAnsi="Verdana"/>
          <w:b/>
          <w:bCs/>
          <w:color w:val="000000"/>
          <w:sz w:val="20"/>
          <w:szCs w:val="20"/>
        </w:rPr>
        <w:t>7</w:t>
      </w:r>
      <w:r w:rsidR="00850480" w:rsidRPr="00850480">
        <w:rPr>
          <w:rFonts w:ascii="Verdana" w:hAnsi="Verdana"/>
          <w:b/>
          <w:bCs/>
          <w:color w:val="000000"/>
          <w:sz w:val="20"/>
          <w:szCs w:val="20"/>
        </w:rPr>
        <w:t>.202</w:t>
      </w:r>
      <w:r w:rsidR="00850480">
        <w:rPr>
          <w:rFonts w:ascii="Verdana" w:hAnsi="Verdana"/>
          <w:b/>
          <w:bCs/>
          <w:color w:val="000000"/>
          <w:sz w:val="20"/>
          <w:szCs w:val="20"/>
        </w:rPr>
        <w:t>6</w:t>
      </w:r>
      <w:r w:rsidR="00850480" w:rsidRPr="00850480">
        <w:rPr>
          <w:rFonts w:ascii="Verdana" w:hAnsi="Verdana"/>
          <w:b/>
          <w:bCs/>
          <w:color w:val="000000"/>
          <w:sz w:val="20"/>
          <w:szCs w:val="20"/>
        </w:rPr>
        <w:t xml:space="preserve"> г. на ОбС – Пирдоп, в сила от</w:t>
      </w:r>
      <w:r w:rsidR="00850480">
        <w:rPr>
          <w:rFonts w:ascii="Verdana" w:hAnsi="Verdana"/>
          <w:b/>
          <w:bCs/>
          <w:color w:val="000000"/>
          <w:sz w:val="20"/>
          <w:szCs w:val="20"/>
        </w:rPr>
        <w:t xml:space="preserve"> 01.09.2026г.)</w:t>
      </w:r>
      <w:r w:rsidR="00AF441C" w:rsidRPr="00463847">
        <w:rPr>
          <w:rFonts w:ascii="Verdana" w:hAnsi="Verdana"/>
          <w:b/>
          <w:bCs/>
          <w:color w:val="000000"/>
          <w:sz w:val="20"/>
          <w:szCs w:val="20"/>
        </w:rPr>
        <w:t xml:space="preserve"> </w:t>
      </w:r>
      <w:bookmarkEnd w:id="2"/>
      <w:r w:rsidR="00AF441C" w:rsidRPr="00463847">
        <w:rPr>
          <w:rFonts w:ascii="Verdana" w:hAnsi="Verdana"/>
          <w:color w:val="000000"/>
          <w:sz w:val="20"/>
          <w:szCs w:val="20"/>
        </w:rPr>
        <w:t>Кметът издава разрешение за разсрочване или отсрочване на задължения за</w:t>
      </w:r>
      <w:r w:rsidR="001B1471">
        <w:rPr>
          <w:rFonts w:ascii="Verdana" w:hAnsi="Verdana"/>
          <w:sz w:val="20"/>
          <w:szCs w:val="20"/>
        </w:rPr>
        <w:t xml:space="preserve"> </w:t>
      </w:r>
      <w:r w:rsidR="00AF441C" w:rsidRPr="00463847">
        <w:rPr>
          <w:rFonts w:ascii="Verdana" w:hAnsi="Verdana"/>
          <w:color w:val="000000"/>
          <w:sz w:val="20"/>
          <w:szCs w:val="20"/>
        </w:rPr>
        <w:t xml:space="preserve">местни такси в размер до </w:t>
      </w:r>
      <w:r w:rsidR="007C3E9F">
        <w:rPr>
          <w:rFonts w:ascii="Verdana" w:hAnsi="Verdana"/>
          <w:color w:val="000000"/>
          <w:sz w:val="20"/>
          <w:szCs w:val="20"/>
        </w:rPr>
        <w:t>15 338,76 евро</w:t>
      </w:r>
      <w:r w:rsidR="00AF441C" w:rsidRPr="00463847">
        <w:rPr>
          <w:rFonts w:ascii="Verdana" w:hAnsi="Verdana"/>
          <w:color w:val="000000"/>
          <w:sz w:val="20"/>
          <w:szCs w:val="20"/>
        </w:rPr>
        <w:t xml:space="preserve"> и при условие, че разсрочване или отсрочване се</w:t>
      </w:r>
      <w:r w:rsidR="001B1471">
        <w:rPr>
          <w:rFonts w:ascii="Verdana" w:hAnsi="Verdana"/>
          <w:sz w:val="20"/>
          <w:szCs w:val="20"/>
        </w:rPr>
        <w:t xml:space="preserve"> </w:t>
      </w:r>
      <w:r w:rsidR="00AF441C" w:rsidRPr="00463847">
        <w:rPr>
          <w:rFonts w:ascii="Verdana" w:hAnsi="Verdana"/>
          <w:color w:val="000000"/>
          <w:sz w:val="20"/>
          <w:szCs w:val="20"/>
        </w:rPr>
        <w:t>иска до една година от датата на издаване на разрешението.</w:t>
      </w:r>
    </w:p>
    <w:p w14:paraId="198FBC0C" w14:textId="358BB6FD" w:rsidR="00AF441C" w:rsidRPr="00463847" w:rsidRDefault="00911A9D" w:rsidP="000D0651">
      <w:pPr>
        <w:spacing w:line="360" w:lineRule="auto"/>
        <w:jc w:val="both"/>
        <w:rPr>
          <w:rFonts w:ascii="Verdana" w:hAnsi="Verdana"/>
          <w:sz w:val="20"/>
          <w:szCs w:val="20"/>
        </w:rPr>
      </w:pPr>
      <w:r w:rsidRPr="00463847">
        <w:rPr>
          <w:rFonts w:ascii="Verdana" w:hAnsi="Verdana"/>
          <w:b/>
          <w:bCs/>
          <w:color w:val="000000"/>
          <w:sz w:val="20"/>
          <w:szCs w:val="20"/>
        </w:rPr>
        <w:tab/>
      </w:r>
      <w:r w:rsidR="00AF441C" w:rsidRPr="00463847">
        <w:rPr>
          <w:rFonts w:ascii="Verdana" w:hAnsi="Verdana"/>
          <w:b/>
          <w:bCs/>
          <w:color w:val="000000"/>
          <w:sz w:val="20"/>
          <w:szCs w:val="20"/>
        </w:rPr>
        <w:t xml:space="preserve">(5) </w:t>
      </w:r>
      <w:r w:rsidR="00850480" w:rsidRPr="00850480">
        <w:rPr>
          <w:rFonts w:ascii="Verdana" w:hAnsi="Verdana"/>
          <w:b/>
          <w:bCs/>
          <w:color w:val="000000"/>
          <w:sz w:val="20"/>
          <w:szCs w:val="20"/>
        </w:rPr>
        <w:t xml:space="preserve">(изм. с Решение № 120/30.07.2026 г. на ОбС – Пирдоп, в сила от 01.09.2026г.) </w:t>
      </w:r>
      <w:r w:rsidR="00AF441C" w:rsidRPr="00463847">
        <w:rPr>
          <w:rFonts w:ascii="Verdana" w:hAnsi="Verdana"/>
          <w:color w:val="000000"/>
          <w:sz w:val="20"/>
          <w:szCs w:val="20"/>
        </w:rPr>
        <w:t>Разрешение за отсрочване или разсрочване на задължения за местни такси над</w:t>
      </w:r>
      <w:r w:rsidR="007C3E9F">
        <w:rPr>
          <w:rFonts w:ascii="Verdana" w:hAnsi="Verdana"/>
          <w:color w:val="000000"/>
          <w:sz w:val="20"/>
          <w:szCs w:val="20"/>
        </w:rPr>
        <w:t xml:space="preserve"> </w:t>
      </w:r>
      <w:r w:rsidR="007C3E9F" w:rsidRPr="007C3E9F">
        <w:rPr>
          <w:rFonts w:ascii="Verdana" w:hAnsi="Verdana"/>
          <w:color w:val="000000"/>
          <w:sz w:val="20"/>
          <w:szCs w:val="20"/>
        </w:rPr>
        <w:t>15 338,76 евро</w:t>
      </w:r>
      <w:r w:rsidR="007C3E9F">
        <w:rPr>
          <w:rFonts w:ascii="Verdana" w:hAnsi="Verdana"/>
          <w:color w:val="000000"/>
          <w:sz w:val="20"/>
          <w:szCs w:val="20"/>
        </w:rPr>
        <w:t xml:space="preserve"> </w:t>
      </w:r>
      <w:r w:rsidR="00AF441C" w:rsidRPr="00463847">
        <w:rPr>
          <w:rFonts w:ascii="Verdana" w:hAnsi="Verdana"/>
          <w:color w:val="000000"/>
          <w:sz w:val="20"/>
          <w:szCs w:val="20"/>
        </w:rPr>
        <w:t xml:space="preserve"> или за срок, по-голям от една година, се издава от кмета след решение на</w:t>
      </w:r>
      <w:r w:rsidR="001B1471">
        <w:rPr>
          <w:rFonts w:ascii="Verdana" w:hAnsi="Verdana"/>
          <w:sz w:val="20"/>
          <w:szCs w:val="20"/>
        </w:rPr>
        <w:t xml:space="preserve"> </w:t>
      </w:r>
      <w:r w:rsidR="00AF441C" w:rsidRPr="00463847">
        <w:rPr>
          <w:rFonts w:ascii="Verdana" w:hAnsi="Verdana"/>
          <w:color w:val="000000"/>
          <w:sz w:val="20"/>
          <w:szCs w:val="20"/>
        </w:rPr>
        <w:t>Общинският съвет.</w:t>
      </w:r>
    </w:p>
    <w:p w14:paraId="3A2DD02E" w14:textId="77777777" w:rsidR="000C1385" w:rsidRDefault="000C1385" w:rsidP="000D0651">
      <w:pPr>
        <w:spacing w:line="360" w:lineRule="auto"/>
      </w:pPr>
    </w:p>
    <w:p w14:paraId="0A985AEB" w14:textId="77777777" w:rsidR="00796FE2" w:rsidRPr="00796FE2" w:rsidRDefault="00796FE2" w:rsidP="000D0651">
      <w:pPr>
        <w:spacing w:line="360" w:lineRule="auto"/>
        <w:jc w:val="center"/>
        <w:rPr>
          <w:rFonts w:ascii="Verdana" w:hAnsi="Verdana"/>
          <w:sz w:val="20"/>
          <w:szCs w:val="20"/>
        </w:rPr>
      </w:pPr>
      <w:r w:rsidRPr="00796FE2">
        <w:rPr>
          <w:rFonts w:ascii="Verdana" w:hAnsi="Verdana"/>
          <w:b/>
          <w:bCs/>
          <w:sz w:val="20"/>
          <w:szCs w:val="20"/>
        </w:rPr>
        <w:t>Раздел II</w:t>
      </w:r>
    </w:p>
    <w:p w14:paraId="11E4938F" w14:textId="77777777" w:rsidR="00796FE2" w:rsidRDefault="00796FE2" w:rsidP="000D0651">
      <w:pPr>
        <w:spacing w:line="360" w:lineRule="auto"/>
        <w:jc w:val="center"/>
        <w:rPr>
          <w:rFonts w:ascii="Verdana" w:hAnsi="Verdana"/>
          <w:b/>
          <w:bCs/>
          <w:sz w:val="20"/>
          <w:szCs w:val="20"/>
        </w:rPr>
      </w:pPr>
      <w:r w:rsidRPr="00796FE2">
        <w:rPr>
          <w:rFonts w:ascii="Verdana" w:hAnsi="Verdana"/>
          <w:b/>
          <w:bCs/>
          <w:sz w:val="20"/>
          <w:szCs w:val="20"/>
        </w:rPr>
        <w:t>Промени в размера на местните такси и цени на услуги</w:t>
      </w:r>
    </w:p>
    <w:p w14:paraId="08FD928B" w14:textId="77777777" w:rsidR="000C02E6" w:rsidRPr="000C02E6" w:rsidRDefault="00C90564" w:rsidP="000D0651">
      <w:pPr>
        <w:spacing w:line="36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b/>
          <w:bCs/>
          <w:sz w:val="20"/>
          <w:szCs w:val="20"/>
        </w:rPr>
        <w:tab/>
      </w:r>
      <w:r w:rsidR="000C02E6">
        <w:rPr>
          <w:rFonts w:ascii="Verdana" w:hAnsi="Verdana"/>
          <w:b/>
          <w:bCs/>
          <w:sz w:val="20"/>
          <w:szCs w:val="20"/>
        </w:rPr>
        <w:t>Чл. 13</w:t>
      </w:r>
      <w:r w:rsidR="000C02E6" w:rsidRPr="000C02E6">
        <w:rPr>
          <w:rFonts w:ascii="Verdana" w:hAnsi="Verdana"/>
          <w:b/>
          <w:bCs/>
          <w:sz w:val="20"/>
          <w:szCs w:val="20"/>
        </w:rPr>
        <w:t xml:space="preserve">. </w:t>
      </w:r>
      <w:r w:rsidR="000C02E6" w:rsidRPr="000C02E6">
        <w:rPr>
          <w:rFonts w:ascii="Verdana" w:hAnsi="Verdana"/>
          <w:sz w:val="20"/>
          <w:szCs w:val="20"/>
        </w:rPr>
        <w:t>Промени в размера на местните такси и цени на услуги и определянето на цени на нови услуги, се извършва с реш</w:t>
      </w:r>
      <w:r w:rsidR="000C02E6">
        <w:rPr>
          <w:rFonts w:ascii="Verdana" w:hAnsi="Verdana"/>
          <w:sz w:val="20"/>
          <w:szCs w:val="20"/>
        </w:rPr>
        <w:t>ение на Общински съвет – Пирдоп</w:t>
      </w:r>
      <w:r w:rsidR="000C02E6" w:rsidRPr="000C02E6">
        <w:rPr>
          <w:rFonts w:ascii="Verdana" w:hAnsi="Verdana"/>
          <w:sz w:val="20"/>
          <w:szCs w:val="20"/>
        </w:rPr>
        <w:t xml:space="preserve">. </w:t>
      </w:r>
    </w:p>
    <w:p w14:paraId="02EB9DD1" w14:textId="77777777" w:rsidR="000C02E6" w:rsidRPr="000C02E6" w:rsidRDefault="00C90564" w:rsidP="000D0651">
      <w:pPr>
        <w:spacing w:line="36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b/>
          <w:bCs/>
          <w:sz w:val="20"/>
          <w:szCs w:val="20"/>
        </w:rPr>
        <w:tab/>
        <w:t>Чл.</w:t>
      </w:r>
      <w:r w:rsidR="0007587D">
        <w:rPr>
          <w:rFonts w:ascii="Verdana" w:hAnsi="Verdana"/>
          <w:b/>
          <w:bCs/>
          <w:sz w:val="20"/>
          <w:szCs w:val="20"/>
        </w:rPr>
        <w:t>14</w:t>
      </w:r>
      <w:r w:rsidR="000C02E6" w:rsidRPr="000C02E6">
        <w:rPr>
          <w:rFonts w:ascii="Verdana" w:hAnsi="Verdana"/>
          <w:b/>
          <w:bCs/>
          <w:sz w:val="20"/>
          <w:szCs w:val="20"/>
        </w:rPr>
        <w:t xml:space="preserve">. </w:t>
      </w:r>
      <w:r w:rsidR="000C02E6" w:rsidRPr="000C02E6">
        <w:rPr>
          <w:rFonts w:ascii="Verdana" w:hAnsi="Verdana"/>
          <w:sz w:val="20"/>
          <w:szCs w:val="20"/>
        </w:rPr>
        <w:t xml:space="preserve">Кметът на общината внася в Общинският съвет мотивирано предложение </w:t>
      </w:r>
      <w:r>
        <w:rPr>
          <w:rFonts w:ascii="Verdana" w:hAnsi="Verdana"/>
          <w:sz w:val="20"/>
          <w:szCs w:val="20"/>
        </w:rPr>
        <w:t xml:space="preserve"> </w:t>
      </w:r>
      <w:r w:rsidR="000C02E6" w:rsidRPr="000C02E6">
        <w:rPr>
          <w:rFonts w:ascii="Verdana" w:hAnsi="Verdana"/>
          <w:sz w:val="20"/>
          <w:szCs w:val="20"/>
        </w:rPr>
        <w:t xml:space="preserve">за изменение размера на действащите местни такси и цени на услуги, предоставяни от общината, както и въвеждане на нови услуги, респективно цени. </w:t>
      </w:r>
    </w:p>
    <w:p w14:paraId="2411FAB3" w14:textId="77777777" w:rsidR="000C02E6" w:rsidRPr="000C02E6" w:rsidRDefault="00C90564" w:rsidP="000D0651">
      <w:pPr>
        <w:spacing w:line="36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b/>
          <w:bCs/>
          <w:sz w:val="20"/>
          <w:szCs w:val="20"/>
        </w:rPr>
        <w:lastRenderedPageBreak/>
        <w:tab/>
      </w:r>
      <w:r w:rsidR="0007587D">
        <w:rPr>
          <w:rFonts w:ascii="Verdana" w:hAnsi="Verdana"/>
          <w:b/>
          <w:bCs/>
          <w:sz w:val="20"/>
          <w:szCs w:val="20"/>
        </w:rPr>
        <w:t>Чл. 15</w:t>
      </w:r>
      <w:r w:rsidR="000C02E6" w:rsidRPr="000C02E6">
        <w:rPr>
          <w:rFonts w:ascii="Verdana" w:hAnsi="Verdana"/>
          <w:b/>
          <w:bCs/>
          <w:sz w:val="20"/>
          <w:szCs w:val="20"/>
        </w:rPr>
        <w:t xml:space="preserve">. </w:t>
      </w:r>
      <w:r w:rsidR="000C02E6" w:rsidRPr="000C02E6">
        <w:rPr>
          <w:rFonts w:ascii="Verdana" w:hAnsi="Verdana"/>
          <w:sz w:val="20"/>
          <w:szCs w:val="20"/>
        </w:rPr>
        <w:t xml:space="preserve">Общинската администрация поддържа данни за: </w:t>
      </w:r>
    </w:p>
    <w:p w14:paraId="60CB591A" w14:textId="77777777" w:rsidR="000C02E6" w:rsidRPr="000C02E6" w:rsidRDefault="0007587D" w:rsidP="000D0651">
      <w:pPr>
        <w:spacing w:line="36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0C02E6" w:rsidRPr="000C02E6">
        <w:rPr>
          <w:rFonts w:ascii="Verdana" w:hAnsi="Verdana"/>
          <w:sz w:val="20"/>
          <w:szCs w:val="20"/>
        </w:rPr>
        <w:t xml:space="preserve">1. услугите и дейностите, за които има определени такси и цени; </w:t>
      </w:r>
    </w:p>
    <w:p w14:paraId="74263480" w14:textId="77777777" w:rsidR="000C02E6" w:rsidRPr="000C02E6" w:rsidRDefault="0007587D" w:rsidP="000D0651">
      <w:pPr>
        <w:spacing w:line="36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0C02E6" w:rsidRPr="000C02E6">
        <w:rPr>
          <w:rFonts w:ascii="Verdana" w:hAnsi="Verdana"/>
          <w:sz w:val="20"/>
          <w:szCs w:val="20"/>
        </w:rPr>
        <w:t xml:space="preserve">2. ползвателите на предоставената услуга; </w:t>
      </w:r>
    </w:p>
    <w:p w14:paraId="78B90E94" w14:textId="77777777" w:rsidR="000C02E6" w:rsidRDefault="0007587D" w:rsidP="000D0651">
      <w:pPr>
        <w:spacing w:line="36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0C02E6" w:rsidRPr="000C02E6">
        <w:rPr>
          <w:rFonts w:ascii="Verdana" w:hAnsi="Verdana"/>
          <w:sz w:val="20"/>
          <w:szCs w:val="20"/>
        </w:rPr>
        <w:t>3. събраните средства от съответната такса или цена на услуга.</w:t>
      </w:r>
    </w:p>
    <w:p w14:paraId="6E713C2C" w14:textId="77777777" w:rsidR="0007587D" w:rsidRDefault="0007587D" w:rsidP="000D0651">
      <w:pPr>
        <w:spacing w:line="360" w:lineRule="auto"/>
        <w:jc w:val="both"/>
        <w:rPr>
          <w:rFonts w:ascii="Verdana" w:hAnsi="Verdana"/>
          <w:sz w:val="20"/>
          <w:szCs w:val="20"/>
        </w:rPr>
      </w:pPr>
    </w:p>
    <w:p w14:paraId="091E604B" w14:textId="77777777" w:rsidR="0007587D" w:rsidRPr="00C90564" w:rsidRDefault="0007587D" w:rsidP="000D0651">
      <w:pPr>
        <w:spacing w:line="360" w:lineRule="auto"/>
        <w:jc w:val="center"/>
        <w:rPr>
          <w:rFonts w:ascii="Verdana" w:hAnsi="Verdana"/>
          <w:sz w:val="20"/>
          <w:szCs w:val="20"/>
        </w:rPr>
      </w:pPr>
      <w:r w:rsidRPr="00C90564">
        <w:rPr>
          <w:rFonts w:ascii="Verdana" w:hAnsi="Verdana"/>
          <w:b/>
          <w:bCs/>
          <w:color w:val="000000"/>
          <w:sz w:val="20"/>
          <w:szCs w:val="20"/>
        </w:rPr>
        <w:t>Глава втора</w:t>
      </w:r>
    </w:p>
    <w:p w14:paraId="6D60DDE8" w14:textId="77777777" w:rsidR="00280E24" w:rsidRPr="00C90564" w:rsidRDefault="0007587D" w:rsidP="000D0651">
      <w:pPr>
        <w:spacing w:line="360" w:lineRule="auto"/>
        <w:jc w:val="center"/>
        <w:rPr>
          <w:rFonts w:ascii="Verdana" w:hAnsi="Verdana"/>
          <w:sz w:val="20"/>
          <w:szCs w:val="20"/>
        </w:rPr>
      </w:pPr>
      <w:r w:rsidRPr="00C90564">
        <w:rPr>
          <w:rFonts w:ascii="Verdana" w:hAnsi="Verdana"/>
          <w:b/>
          <w:bCs/>
          <w:color w:val="000000"/>
          <w:sz w:val="20"/>
          <w:szCs w:val="20"/>
        </w:rPr>
        <w:t>МЕСТНИ ТАКСИ</w:t>
      </w:r>
    </w:p>
    <w:p w14:paraId="382E041E" w14:textId="77777777" w:rsidR="0007587D" w:rsidRPr="00C90564" w:rsidRDefault="0007587D" w:rsidP="000D0651">
      <w:pPr>
        <w:spacing w:line="360" w:lineRule="auto"/>
        <w:jc w:val="center"/>
        <w:rPr>
          <w:rFonts w:ascii="Verdana" w:hAnsi="Verdana"/>
          <w:sz w:val="20"/>
          <w:szCs w:val="20"/>
        </w:rPr>
      </w:pPr>
      <w:r w:rsidRPr="00C90564">
        <w:rPr>
          <w:rFonts w:ascii="Verdana" w:hAnsi="Verdana"/>
          <w:b/>
          <w:bCs/>
          <w:color w:val="000000"/>
          <w:sz w:val="20"/>
          <w:szCs w:val="20"/>
        </w:rPr>
        <w:t>Раздел І</w:t>
      </w:r>
    </w:p>
    <w:p w14:paraId="5860D008" w14:textId="77777777" w:rsidR="0007587D" w:rsidRPr="00C90564" w:rsidRDefault="0007587D" w:rsidP="000D0651">
      <w:pPr>
        <w:spacing w:line="360" w:lineRule="auto"/>
        <w:jc w:val="center"/>
        <w:rPr>
          <w:rFonts w:ascii="Verdana" w:hAnsi="Verdana"/>
          <w:b/>
          <w:bCs/>
          <w:color w:val="000000"/>
          <w:sz w:val="20"/>
          <w:szCs w:val="20"/>
        </w:rPr>
      </w:pPr>
      <w:r w:rsidRPr="00C90564">
        <w:rPr>
          <w:rFonts w:ascii="Verdana" w:hAnsi="Verdana"/>
          <w:b/>
          <w:bCs/>
          <w:color w:val="000000"/>
          <w:sz w:val="20"/>
          <w:szCs w:val="20"/>
        </w:rPr>
        <w:t>Такса за битови отпадъци</w:t>
      </w:r>
    </w:p>
    <w:p w14:paraId="0ACE8E6F" w14:textId="77777777" w:rsidR="006B16DE" w:rsidRPr="00D11672" w:rsidRDefault="006B16DE" w:rsidP="006B16DE">
      <w:pPr>
        <w:spacing w:line="360" w:lineRule="auto"/>
        <w:ind w:firstLine="567"/>
        <w:jc w:val="both"/>
        <w:rPr>
          <w:rFonts w:ascii="Verdana" w:hAnsi="Verdana" w:cs="All Times New Roman"/>
          <w:sz w:val="20"/>
          <w:szCs w:val="20"/>
        </w:rPr>
      </w:pPr>
      <w:r>
        <w:rPr>
          <w:rFonts w:ascii="Verdana" w:eastAsia="Times New Roman" w:hAnsi="Verdana" w:cs="Times New Roman"/>
          <w:b/>
          <w:bCs/>
          <w:color w:val="000000"/>
          <w:sz w:val="20"/>
          <w:szCs w:val="20"/>
          <w:lang w:eastAsia="bg-BG"/>
        </w:rPr>
        <w:tab/>
        <w:t>Чл. 16</w:t>
      </w:r>
      <w:r w:rsidRPr="00280E24">
        <w:rPr>
          <w:rFonts w:ascii="Verdana" w:eastAsia="Times New Roman" w:hAnsi="Verdana" w:cs="Times New Roman"/>
          <w:b/>
          <w:bCs/>
          <w:color w:val="000000"/>
          <w:sz w:val="20"/>
          <w:szCs w:val="20"/>
          <w:lang w:eastAsia="bg-BG"/>
        </w:rPr>
        <w:t xml:space="preserve">. (1) </w:t>
      </w:r>
      <w:r w:rsidRPr="00D11672">
        <w:rPr>
          <w:rFonts w:ascii="Verdana" w:hAnsi="Verdana" w:cs="All Times New Roman"/>
          <w:sz w:val="20"/>
          <w:szCs w:val="20"/>
        </w:rPr>
        <w:t>Таксата се заплаща за услугите по събиране и транспортиране на битови отпадъци до съоръжения и инсталации за тяхното третиране, третиране  на битови отпадъци в съоръжения и инсталации и за поддържането на чистотата на териториите за обществено ползване  в населените места.</w:t>
      </w:r>
    </w:p>
    <w:p w14:paraId="313AEEF3" w14:textId="77777777" w:rsidR="006B16DE" w:rsidRPr="00280E24" w:rsidRDefault="006B16DE" w:rsidP="006B16DE">
      <w:pPr>
        <w:spacing w:after="0" w:line="360" w:lineRule="auto"/>
        <w:ind w:firstLine="567"/>
        <w:jc w:val="both"/>
        <w:rPr>
          <w:rFonts w:ascii="Verdana" w:eastAsia="Times New Roman" w:hAnsi="Verdana" w:cs="Times New Roman"/>
          <w:sz w:val="20"/>
          <w:szCs w:val="20"/>
          <w:lang w:eastAsia="bg-BG"/>
        </w:rPr>
      </w:pPr>
      <w:r w:rsidRPr="00280E24">
        <w:rPr>
          <w:rFonts w:ascii="Verdana" w:eastAsia="Times New Roman" w:hAnsi="Verdana" w:cs="Times New Roman"/>
          <w:b/>
          <w:bCs/>
          <w:color w:val="000000"/>
          <w:sz w:val="20"/>
          <w:szCs w:val="20"/>
          <w:lang w:eastAsia="bg-BG"/>
        </w:rPr>
        <w:t xml:space="preserve">(2) </w:t>
      </w:r>
      <w:r w:rsidRPr="00280E24">
        <w:rPr>
          <w:rFonts w:ascii="Verdana" w:eastAsia="Times New Roman" w:hAnsi="Verdana" w:cs="Times New Roman"/>
          <w:color w:val="000000"/>
          <w:sz w:val="20"/>
          <w:szCs w:val="20"/>
          <w:lang w:eastAsia="bg-BG"/>
        </w:rPr>
        <w:t xml:space="preserve">Размерът на таксата се определя за всяка услуга поотделно - сметосъбиране и сметоизвозване; обезвреждане на битовите отпадъци в депа или други съоръжения и поддържане чистотата на териториите за обществено ползване. </w:t>
      </w:r>
    </w:p>
    <w:p w14:paraId="3CEDA3B7" w14:textId="7A89412C" w:rsidR="006B16DE" w:rsidRPr="00280E24" w:rsidRDefault="006B16DE" w:rsidP="006B16DE">
      <w:pPr>
        <w:spacing w:after="0" w:line="360" w:lineRule="auto"/>
        <w:ind w:firstLine="567"/>
        <w:jc w:val="both"/>
        <w:rPr>
          <w:rFonts w:ascii="Verdana" w:eastAsia="Times New Roman" w:hAnsi="Verdana" w:cs="Times New Roman"/>
          <w:sz w:val="20"/>
          <w:szCs w:val="20"/>
          <w:lang w:eastAsia="bg-BG"/>
        </w:rPr>
      </w:pPr>
      <w:r>
        <w:rPr>
          <w:rFonts w:ascii="Verdana" w:eastAsia="Times New Roman" w:hAnsi="Verdana" w:cs="Times New Roman"/>
          <w:b/>
          <w:bCs/>
          <w:color w:val="000000"/>
          <w:sz w:val="20"/>
          <w:szCs w:val="20"/>
          <w:lang w:eastAsia="bg-BG"/>
        </w:rPr>
        <w:t>(</w:t>
      </w:r>
      <w:r w:rsidRPr="00280E24">
        <w:rPr>
          <w:rFonts w:ascii="Verdana" w:eastAsia="Times New Roman" w:hAnsi="Verdana" w:cs="Times New Roman"/>
          <w:b/>
          <w:bCs/>
          <w:sz w:val="20"/>
          <w:szCs w:val="20"/>
          <w:lang w:eastAsia="bg-BG"/>
        </w:rPr>
        <w:t xml:space="preserve">3) </w:t>
      </w:r>
      <w:r w:rsidRPr="00280E24">
        <w:rPr>
          <w:rFonts w:ascii="Verdana" w:eastAsia="Times New Roman" w:hAnsi="Verdana" w:cs="Times New Roman"/>
          <w:sz w:val="20"/>
          <w:szCs w:val="20"/>
          <w:lang w:eastAsia="bg-BG"/>
        </w:rPr>
        <w:t xml:space="preserve">За имоти, намиращи се извън районите, в които общината е организирала </w:t>
      </w:r>
    </w:p>
    <w:p w14:paraId="03AE693E" w14:textId="77777777" w:rsidR="006B16DE" w:rsidRPr="00280E24" w:rsidRDefault="006B16DE" w:rsidP="006B16DE">
      <w:pPr>
        <w:spacing w:after="0" w:line="360" w:lineRule="auto"/>
        <w:jc w:val="both"/>
        <w:rPr>
          <w:rFonts w:ascii="Verdana" w:eastAsia="Times New Roman" w:hAnsi="Verdana" w:cs="Times New Roman"/>
          <w:sz w:val="20"/>
          <w:szCs w:val="20"/>
          <w:lang w:eastAsia="bg-BG"/>
        </w:rPr>
      </w:pPr>
      <w:r w:rsidRPr="00280E24">
        <w:rPr>
          <w:rFonts w:ascii="Verdana" w:eastAsia="Times New Roman" w:hAnsi="Verdana" w:cs="Times New Roman"/>
          <w:sz w:val="20"/>
          <w:szCs w:val="20"/>
          <w:lang w:eastAsia="bg-BG"/>
        </w:rPr>
        <w:t xml:space="preserve">събиране и извозване на битови отпадъци, се събира такса за ползване на депо за битови </w:t>
      </w:r>
      <w:r w:rsidRPr="0045030E">
        <w:rPr>
          <w:rFonts w:ascii="Verdana" w:eastAsia="Times New Roman" w:hAnsi="Verdana" w:cs="Times New Roman"/>
          <w:sz w:val="20"/>
          <w:szCs w:val="20"/>
          <w:lang w:eastAsia="bg-BG"/>
        </w:rPr>
        <w:t xml:space="preserve"> </w:t>
      </w:r>
      <w:r>
        <w:rPr>
          <w:rFonts w:ascii="Verdana" w:eastAsia="Times New Roman" w:hAnsi="Verdana" w:cs="Times New Roman"/>
          <w:sz w:val="20"/>
          <w:szCs w:val="20"/>
          <w:lang w:eastAsia="bg-BG"/>
        </w:rPr>
        <w:t>отпадъци и</w:t>
      </w:r>
      <w:r w:rsidRPr="00280E24">
        <w:rPr>
          <w:rFonts w:ascii="Verdana" w:eastAsia="Times New Roman" w:hAnsi="Verdana" w:cs="Times New Roman"/>
          <w:sz w:val="20"/>
          <w:szCs w:val="20"/>
          <w:lang w:eastAsia="bg-BG"/>
        </w:rPr>
        <w:t xml:space="preserve"> за поддържането на чистотата на териториите за обществено ползване. </w:t>
      </w:r>
    </w:p>
    <w:p w14:paraId="5508271F" w14:textId="77777777" w:rsidR="006B16DE" w:rsidRPr="00280E24" w:rsidRDefault="006B16DE" w:rsidP="006B16DE">
      <w:pPr>
        <w:spacing w:after="0" w:line="360" w:lineRule="auto"/>
        <w:jc w:val="both"/>
        <w:rPr>
          <w:rFonts w:ascii="Verdana" w:eastAsia="Times New Roman" w:hAnsi="Verdana" w:cs="Times New Roman"/>
          <w:sz w:val="20"/>
          <w:szCs w:val="20"/>
          <w:lang w:eastAsia="bg-BG"/>
        </w:rPr>
      </w:pPr>
      <w:r>
        <w:rPr>
          <w:rFonts w:ascii="Verdana" w:eastAsia="Times New Roman" w:hAnsi="Verdana" w:cs="Times New Roman"/>
          <w:b/>
          <w:bCs/>
          <w:color w:val="000000"/>
          <w:sz w:val="20"/>
          <w:szCs w:val="20"/>
          <w:lang w:eastAsia="bg-BG"/>
        </w:rPr>
        <w:tab/>
      </w:r>
      <w:r w:rsidRPr="00280E24">
        <w:rPr>
          <w:rFonts w:ascii="Verdana" w:eastAsia="Times New Roman" w:hAnsi="Verdana" w:cs="Times New Roman"/>
          <w:b/>
          <w:bCs/>
          <w:color w:val="000000"/>
          <w:sz w:val="20"/>
          <w:szCs w:val="20"/>
          <w:lang w:eastAsia="bg-BG"/>
        </w:rPr>
        <w:t xml:space="preserve">(4) </w:t>
      </w:r>
      <w:r w:rsidRPr="00280E24">
        <w:rPr>
          <w:rFonts w:ascii="Verdana" w:eastAsia="Times New Roman" w:hAnsi="Verdana" w:cs="Times New Roman"/>
          <w:color w:val="000000"/>
          <w:sz w:val="20"/>
          <w:szCs w:val="20"/>
          <w:lang w:eastAsia="bg-BG"/>
        </w:rPr>
        <w:t xml:space="preserve">Границите на районите и видът на предлаганите услуги в съответния район, </w:t>
      </w:r>
    </w:p>
    <w:p w14:paraId="34D1A18F" w14:textId="77777777" w:rsidR="006B16DE" w:rsidRPr="00280E24" w:rsidRDefault="006B16DE" w:rsidP="006B16DE">
      <w:pPr>
        <w:spacing w:after="0" w:line="360" w:lineRule="auto"/>
        <w:jc w:val="both"/>
        <w:rPr>
          <w:rFonts w:ascii="Verdana" w:eastAsia="Times New Roman" w:hAnsi="Verdana" w:cs="Times New Roman"/>
          <w:sz w:val="20"/>
          <w:szCs w:val="20"/>
          <w:lang w:eastAsia="bg-BG"/>
        </w:rPr>
      </w:pPr>
      <w:r w:rsidRPr="00280E24">
        <w:rPr>
          <w:rFonts w:ascii="Verdana" w:eastAsia="Times New Roman" w:hAnsi="Verdana" w:cs="Times New Roman"/>
          <w:color w:val="000000"/>
          <w:sz w:val="20"/>
          <w:szCs w:val="20"/>
          <w:lang w:eastAsia="bg-BG"/>
        </w:rPr>
        <w:t xml:space="preserve">както и честотата на сметоизвозване, се определят със заповед на кмета на общината и се обявяват публично до 31 октомври на предходната година. </w:t>
      </w:r>
    </w:p>
    <w:p w14:paraId="692FC7DC" w14:textId="77777777" w:rsidR="006B16DE" w:rsidRPr="00444A79" w:rsidRDefault="006B16DE" w:rsidP="006B16DE">
      <w:pPr>
        <w:spacing w:after="0" w:line="360" w:lineRule="auto"/>
        <w:jc w:val="both"/>
        <w:rPr>
          <w:rFonts w:ascii="Verdana" w:eastAsia="Times New Roman" w:hAnsi="Verdana" w:cs="Times New Roman"/>
          <w:b/>
          <w:sz w:val="20"/>
          <w:szCs w:val="20"/>
          <w:lang w:eastAsia="bg-BG"/>
        </w:rPr>
      </w:pPr>
      <w:r>
        <w:rPr>
          <w:rFonts w:ascii="Verdana" w:eastAsia="Times New Roman" w:hAnsi="Verdana" w:cs="Times New Roman"/>
          <w:b/>
          <w:bCs/>
          <w:color w:val="000000"/>
          <w:sz w:val="20"/>
          <w:szCs w:val="20"/>
          <w:lang w:eastAsia="bg-BG"/>
        </w:rPr>
        <w:tab/>
        <w:t>Чл. 17</w:t>
      </w:r>
      <w:r w:rsidRPr="00280E24">
        <w:rPr>
          <w:rFonts w:ascii="Verdana" w:eastAsia="Times New Roman" w:hAnsi="Verdana" w:cs="Times New Roman"/>
          <w:b/>
          <w:bCs/>
          <w:color w:val="000000"/>
          <w:sz w:val="20"/>
          <w:szCs w:val="20"/>
          <w:lang w:eastAsia="bg-BG"/>
        </w:rPr>
        <w:t xml:space="preserve">. (1) </w:t>
      </w:r>
      <w:r w:rsidRPr="0063115B">
        <w:rPr>
          <w:rFonts w:ascii="Verdana" w:eastAsia="Times New Roman" w:hAnsi="Verdana" w:cs="Times New Roman"/>
          <w:color w:val="000000"/>
          <w:sz w:val="20"/>
          <w:szCs w:val="20"/>
          <w:lang w:eastAsia="bg-BG"/>
        </w:rPr>
        <w:t>Таксата се заплаща от:</w:t>
      </w:r>
      <w:r w:rsidRPr="00444A79">
        <w:rPr>
          <w:rFonts w:ascii="Verdana" w:eastAsia="Times New Roman" w:hAnsi="Verdana" w:cs="Times New Roman"/>
          <w:b/>
          <w:color w:val="000000"/>
          <w:sz w:val="20"/>
          <w:szCs w:val="20"/>
          <w:lang w:eastAsia="bg-BG"/>
        </w:rPr>
        <w:t xml:space="preserve"> </w:t>
      </w:r>
    </w:p>
    <w:p w14:paraId="691325C0" w14:textId="77777777" w:rsidR="006B16DE" w:rsidRPr="00280E24" w:rsidRDefault="006B16DE" w:rsidP="006B16DE">
      <w:pPr>
        <w:spacing w:after="0" w:line="360" w:lineRule="auto"/>
        <w:jc w:val="both"/>
        <w:rPr>
          <w:rFonts w:ascii="Verdana" w:eastAsia="Times New Roman" w:hAnsi="Verdana" w:cs="Times New Roman"/>
          <w:sz w:val="20"/>
          <w:szCs w:val="20"/>
          <w:lang w:eastAsia="bg-BG"/>
        </w:rPr>
      </w:pPr>
      <w:r>
        <w:rPr>
          <w:rFonts w:ascii="Verdana" w:eastAsia="Times New Roman" w:hAnsi="Verdana" w:cs="Times New Roman"/>
          <w:color w:val="000000"/>
          <w:sz w:val="20"/>
          <w:szCs w:val="20"/>
          <w:lang w:eastAsia="bg-BG"/>
        </w:rPr>
        <w:tab/>
      </w:r>
      <w:r w:rsidRPr="00280E24">
        <w:rPr>
          <w:rFonts w:ascii="Verdana" w:eastAsia="Times New Roman" w:hAnsi="Verdana" w:cs="Times New Roman"/>
          <w:color w:val="000000"/>
          <w:sz w:val="20"/>
          <w:szCs w:val="20"/>
          <w:lang w:eastAsia="bg-BG"/>
        </w:rPr>
        <w:t xml:space="preserve">1. собственика на имота; </w:t>
      </w:r>
    </w:p>
    <w:p w14:paraId="1E9C26FF" w14:textId="77777777" w:rsidR="006B16DE" w:rsidRPr="00280E24" w:rsidRDefault="006B16DE" w:rsidP="006B16DE">
      <w:pPr>
        <w:spacing w:after="0" w:line="360" w:lineRule="auto"/>
        <w:jc w:val="both"/>
        <w:rPr>
          <w:rFonts w:ascii="Verdana" w:eastAsia="Times New Roman" w:hAnsi="Verdana" w:cs="Times New Roman"/>
          <w:sz w:val="20"/>
          <w:szCs w:val="20"/>
          <w:lang w:eastAsia="bg-BG"/>
        </w:rPr>
      </w:pPr>
      <w:r>
        <w:rPr>
          <w:rFonts w:ascii="Verdana" w:eastAsia="Times New Roman" w:hAnsi="Verdana" w:cs="Times New Roman"/>
          <w:color w:val="000000"/>
          <w:sz w:val="20"/>
          <w:szCs w:val="20"/>
          <w:lang w:eastAsia="bg-BG"/>
        </w:rPr>
        <w:tab/>
      </w:r>
      <w:r w:rsidRPr="00280E24">
        <w:rPr>
          <w:rFonts w:ascii="Verdana" w:eastAsia="Times New Roman" w:hAnsi="Verdana" w:cs="Times New Roman"/>
          <w:color w:val="000000"/>
          <w:sz w:val="20"/>
          <w:szCs w:val="20"/>
          <w:lang w:eastAsia="bg-BG"/>
        </w:rPr>
        <w:t xml:space="preserve">2. ползвателя - при учредено вещно право на ползване от ползвателя; </w:t>
      </w:r>
    </w:p>
    <w:p w14:paraId="6790BBDB" w14:textId="77777777" w:rsidR="006B16DE" w:rsidRPr="00280E24" w:rsidRDefault="006B16DE" w:rsidP="006B16DE">
      <w:pPr>
        <w:spacing w:after="0" w:line="360" w:lineRule="auto"/>
        <w:jc w:val="both"/>
        <w:rPr>
          <w:rFonts w:ascii="Verdana" w:eastAsia="Times New Roman" w:hAnsi="Verdana" w:cs="Times New Roman"/>
          <w:sz w:val="20"/>
          <w:szCs w:val="20"/>
          <w:lang w:eastAsia="bg-BG"/>
        </w:rPr>
      </w:pPr>
      <w:r>
        <w:rPr>
          <w:rFonts w:ascii="Verdana" w:eastAsia="Times New Roman" w:hAnsi="Verdana" w:cs="Times New Roman"/>
          <w:color w:val="000000"/>
          <w:sz w:val="20"/>
          <w:szCs w:val="20"/>
          <w:lang w:eastAsia="bg-BG"/>
        </w:rPr>
        <w:tab/>
      </w:r>
      <w:r w:rsidRPr="00280E24">
        <w:rPr>
          <w:rFonts w:ascii="Verdana" w:eastAsia="Times New Roman" w:hAnsi="Verdana" w:cs="Times New Roman"/>
          <w:color w:val="000000"/>
          <w:sz w:val="20"/>
          <w:szCs w:val="20"/>
          <w:lang w:eastAsia="bg-BG"/>
        </w:rPr>
        <w:t xml:space="preserve">3. концесионера - при предоставяне на особено право на ползване – концесия; </w:t>
      </w:r>
    </w:p>
    <w:p w14:paraId="3683BBBE" w14:textId="77777777" w:rsidR="006B16DE" w:rsidRPr="00280E24" w:rsidRDefault="006B16DE" w:rsidP="006B16DE">
      <w:pPr>
        <w:spacing w:after="0" w:line="360" w:lineRule="auto"/>
        <w:jc w:val="both"/>
        <w:rPr>
          <w:rFonts w:ascii="Verdana" w:eastAsia="Times New Roman" w:hAnsi="Verdana" w:cs="Times New Roman"/>
          <w:sz w:val="20"/>
          <w:szCs w:val="20"/>
          <w:lang w:eastAsia="bg-BG"/>
        </w:rPr>
      </w:pPr>
      <w:r>
        <w:rPr>
          <w:rFonts w:ascii="Verdana" w:eastAsia="Times New Roman" w:hAnsi="Verdana" w:cs="Times New Roman"/>
          <w:color w:val="000000"/>
          <w:sz w:val="20"/>
          <w:szCs w:val="20"/>
          <w:lang w:eastAsia="bg-BG"/>
        </w:rPr>
        <w:tab/>
      </w:r>
      <w:r w:rsidRPr="00280E24">
        <w:rPr>
          <w:rFonts w:ascii="Verdana" w:eastAsia="Times New Roman" w:hAnsi="Verdana" w:cs="Times New Roman"/>
          <w:color w:val="000000"/>
          <w:sz w:val="20"/>
          <w:szCs w:val="20"/>
          <w:lang w:eastAsia="bg-BG"/>
        </w:rPr>
        <w:t>4. собственикът на сграда, построена върху</w:t>
      </w:r>
      <w:r>
        <w:rPr>
          <w:rFonts w:ascii="Verdana" w:eastAsia="Times New Roman" w:hAnsi="Verdana" w:cs="Times New Roman"/>
          <w:color w:val="000000"/>
          <w:sz w:val="20"/>
          <w:szCs w:val="20"/>
          <w:lang w:eastAsia="bg-BG"/>
        </w:rPr>
        <w:t xml:space="preserve"> държавен или общински поземлен </w:t>
      </w:r>
      <w:r w:rsidRPr="00280E24">
        <w:rPr>
          <w:rFonts w:ascii="Verdana" w:eastAsia="Times New Roman" w:hAnsi="Verdana" w:cs="Times New Roman"/>
          <w:color w:val="000000"/>
          <w:sz w:val="20"/>
          <w:szCs w:val="20"/>
          <w:lang w:eastAsia="bg-BG"/>
        </w:rPr>
        <w:t xml:space="preserve">имот - за имота или съответната част от него; </w:t>
      </w:r>
    </w:p>
    <w:p w14:paraId="76C6332C" w14:textId="77777777" w:rsidR="006B16DE" w:rsidRPr="00280E24" w:rsidRDefault="006B16DE" w:rsidP="006B16DE">
      <w:pPr>
        <w:spacing w:after="0" w:line="360" w:lineRule="auto"/>
        <w:jc w:val="both"/>
        <w:rPr>
          <w:rFonts w:ascii="Verdana" w:eastAsia="Times New Roman" w:hAnsi="Verdana" w:cs="Times New Roman"/>
          <w:sz w:val="20"/>
          <w:szCs w:val="20"/>
          <w:lang w:eastAsia="bg-BG"/>
        </w:rPr>
      </w:pPr>
      <w:r>
        <w:rPr>
          <w:rFonts w:ascii="Verdana" w:eastAsia="Times New Roman" w:hAnsi="Verdana" w:cs="Times New Roman"/>
          <w:color w:val="000000"/>
          <w:sz w:val="20"/>
          <w:szCs w:val="20"/>
          <w:lang w:eastAsia="bg-BG"/>
        </w:rPr>
        <w:tab/>
      </w:r>
      <w:r w:rsidRPr="00280E24">
        <w:rPr>
          <w:rFonts w:ascii="Verdana" w:eastAsia="Times New Roman" w:hAnsi="Verdana" w:cs="Times New Roman"/>
          <w:color w:val="000000"/>
          <w:sz w:val="20"/>
          <w:szCs w:val="20"/>
          <w:lang w:eastAsia="bg-BG"/>
        </w:rPr>
        <w:t xml:space="preserve">5. за имот - държавна или общинска собственост, предоставен за управление - от лицето, на което имотът е предоставен. </w:t>
      </w:r>
    </w:p>
    <w:p w14:paraId="2CA6264E" w14:textId="77777777" w:rsidR="006B16DE" w:rsidRPr="00280E24" w:rsidRDefault="006B16DE" w:rsidP="006B16DE">
      <w:pPr>
        <w:spacing w:after="0" w:line="360" w:lineRule="auto"/>
        <w:jc w:val="both"/>
        <w:rPr>
          <w:rFonts w:ascii="Verdana" w:eastAsia="Times New Roman" w:hAnsi="Verdana" w:cs="Times New Roman"/>
          <w:sz w:val="20"/>
          <w:szCs w:val="20"/>
          <w:lang w:eastAsia="bg-BG"/>
        </w:rPr>
      </w:pPr>
      <w:r>
        <w:rPr>
          <w:rFonts w:ascii="Verdana" w:eastAsia="Times New Roman" w:hAnsi="Verdana" w:cs="Times New Roman"/>
          <w:b/>
          <w:bCs/>
          <w:color w:val="000000"/>
          <w:sz w:val="20"/>
          <w:szCs w:val="20"/>
          <w:lang w:eastAsia="bg-BG"/>
        </w:rPr>
        <w:lastRenderedPageBreak/>
        <w:tab/>
      </w:r>
      <w:r w:rsidRPr="00280E24">
        <w:rPr>
          <w:rFonts w:ascii="Verdana" w:eastAsia="Times New Roman" w:hAnsi="Verdana" w:cs="Times New Roman"/>
          <w:b/>
          <w:bCs/>
          <w:color w:val="000000"/>
          <w:sz w:val="20"/>
          <w:szCs w:val="20"/>
          <w:lang w:eastAsia="bg-BG"/>
        </w:rPr>
        <w:t xml:space="preserve">(2) </w:t>
      </w:r>
      <w:r w:rsidRPr="00280E24">
        <w:rPr>
          <w:rFonts w:ascii="Verdana" w:eastAsia="Times New Roman" w:hAnsi="Verdana" w:cs="Times New Roman"/>
          <w:color w:val="000000"/>
          <w:sz w:val="20"/>
          <w:szCs w:val="20"/>
          <w:lang w:eastAsia="bg-BG"/>
        </w:rPr>
        <w:t xml:space="preserve">Когато върху недвижим имот правото на собственост или ограниченото вещно право на ползване е притежание на няколко лица, те дължат такса съответно на частите си. </w:t>
      </w:r>
    </w:p>
    <w:p w14:paraId="7D1859F8" w14:textId="77777777" w:rsidR="006B16DE" w:rsidRPr="00280E24" w:rsidRDefault="006B16DE" w:rsidP="006B16DE">
      <w:pPr>
        <w:spacing w:after="0" w:line="360" w:lineRule="auto"/>
        <w:jc w:val="both"/>
        <w:rPr>
          <w:rFonts w:ascii="Verdana" w:eastAsia="Times New Roman" w:hAnsi="Verdana" w:cs="Times New Roman"/>
          <w:sz w:val="20"/>
          <w:szCs w:val="20"/>
          <w:lang w:eastAsia="bg-BG"/>
        </w:rPr>
      </w:pPr>
      <w:r>
        <w:rPr>
          <w:rFonts w:ascii="Verdana" w:eastAsia="Times New Roman" w:hAnsi="Verdana" w:cs="Times New Roman"/>
          <w:b/>
          <w:bCs/>
          <w:color w:val="000000"/>
          <w:sz w:val="20"/>
          <w:szCs w:val="20"/>
          <w:lang w:eastAsia="bg-BG"/>
        </w:rPr>
        <w:tab/>
      </w:r>
      <w:r w:rsidRPr="00280E24">
        <w:rPr>
          <w:rFonts w:ascii="Verdana" w:eastAsia="Times New Roman" w:hAnsi="Verdana" w:cs="Times New Roman"/>
          <w:b/>
          <w:bCs/>
          <w:color w:val="000000"/>
          <w:sz w:val="20"/>
          <w:szCs w:val="20"/>
          <w:lang w:eastAsia="bg-BG"/>
        </w:rPr>
        <w:t xml:space="preserve">(3) </w:t>
      </w:r>
      <w:r w:rsidRPr="00280E24">
        <w:rPr>
          <w:rFonts w:ascii="Verdana" w:eastAsia="Times New Roman" w:hAnsi="Verdana" w:cs="Times New Roman"/>
          <w:color w:val="000000"/>
          <w:sz w:val="20"/>
          <w:szCs w:val="20"/>
          <w:lang w:eastAsia="bg-BG"/>
        </w:rPr>
        <w:t xml:space="preserve">Всеки от съсобствениците на имота, съответно от съпритежателите на </w:t>
      </w:r>
    </w:p>
    <w:p w14:paraId="2A4084EB" w14:textId="77777777" w:rsidR="006B16DE" w:rsidRPr="00280E24" w:rsidRDefault="006B16DE" w:rsidP="006B16DE">
      <w:pPr>
        <w:spacing w:after="0" w:line="360" w:lineRule="auto"/>
        <w:jc w:val="both"/>
        <w:rPr>
          <w:rFonts w:ascii="Verdana" w:eastAsia="Times New Roman" w:hAnsi="Verdana" w:cs="Times New Roman"/>
          <w:sz w:val="20"/>
          <w:szCs w:val="20"/>
          <w:lang w:eastAsia="bg-BG"/>
        </w:rPr>
      </w:pPr>
      <w:r w:rsidRPr="00280E24">
        <w:rPr>
          <w:rFonts w:ascii="Verdana" w:eastAsia="Times New Roman" w:hAnsi="Verdana" w:cs="Times New Roman"/>
          <w:color w:val="000000"/>
          <w:sz w:val="20"/>
          <w:szCs w:val="20"/>
          <w:lang w:eastAsia="bg-BG"/>
        </w:rPr>
        <w:t xml:space="preserve">ограниченото вещно право на ползване, може да плати таксата за целия имот за сметка на останалите. </w:t>
      </w:r>
    </w:p>
    <w:p w14:paraId="0837EEBC" w14:textId="77777777" w:rsidR="006B16DE" w:rsidRPr="00280E24" w:rsidRDefault="006B16DE" w:rsidP="006B16DE">
      <w:pPr>
        <w:spacing w:after="0" w:line="360" w:lineRule="auto"/>
        <w:jc w:val="both"/>
        <w:rPr>
          <w:rFonts w:ascii="Verdana" w:eastAsia="Times New Roman" w:hAnsi="Verdana" w:cs="Times New Roman"/>
          <w:sz w:val="20"/>
          <w:szCs w:val="20"/>
          <w:lang w:eastAsia="bg-BG"/>
        </w:rPr>
      </w:pPr>
      <w:r>
        <w:rPr>
          <w:rFonts w:ascii="Verdana" w:eastAsia="Times New Roman" w:hAnsi="Verdana" w:cs="Times New Roman"/>
          <w:b/>
          <w:bCs/>
          <w:color w:val="000000"/>
          <w:sz w:val="20"/>
          <w:szCs w:val="20"/>
          <w:lang w:eastAsia="bg-BG"/>
        </w:rPr>
        <w:tab/>
        <w:t>Чл. 18</w:t>
      </w:r>
      <w:r w:rsidRPr="00280E24">
        <w:rPr>
          <w:rFonts w:ascii="Verdana" w:eastAsia="Times New Roman" w:hAnsi="Verdana" w:cs="Times New Roman"/>
          <w:b/>
          <w:bCs/>
          <w:color w:val="000000"/>
          <w:sz w:val="20"/>
          <w:szCs w:val="20"/>
          <w:lang w:eastAsia="bg-BG"/>
        </w:rPr>
        <w:t xml:space="preserve">. (1) </w:t>
      </w:r>
      <w:r w:rsidRPr="00280E24">
        <w:rPr>
          <w:rFonts w:ascii="Verdana" w:eastAsia="Times New Roman" w:hAnsi="Verdana" w:cs="Times New Roman"/>
          <w:color w:val="000000"/>
          <w:sz w:val="20"/>
          <w:szCs w:val="20"/>
          <w:lang w:eastAsia="bg-BG"/>
        </w:rPr>
        <w:t>Таксата се определя в годишен разме</w:t>
      </w:r>
      <w:r>
        <w:rPr>
          <w:rFonts w:ascii="Verdana" w:eastAsia="Times New Roman" w:hAnsi="Verdana" w:cs="Times New Roman"/>
          <w:color w:val="000000"/>
          <w:sz w:val="20"/>
          <w:szCs w:val="20"/>
          <w:lang w:eastAsia="bg-BG"/>
        </w:rPr>
        <w:t xml:space="preserve">р с решение на Общински съвет –Пирдоп </w:t>
      </w:r>
      <w:r w:rsidRPr="00280E24">
        <w:rPr>
          <w:rFonts w:ascii="Verdana" w:eastAsia="Times New Roman" w:hAnsi="Verdana" w:cs="Times New Roman"/>
          <w:color w:val="000000"/>
          <w:sz w:val="20"/>
          <w:szCs w:val="20"/>
          <w:lang w:eastAsia="bg-BG"/>
        </w:rPr>
        <w:t xml:space="preserve"> въз основа на план-сметка, включваща необходимите разходи за: </w:t>
      </w:r>
    </w:p>
    <w:p w14:paraId="64CE6116" w14:textId="77777777" w:rsidR="006B16DE" w:rsidRPr="00280E24" w:rsidRDefault="006B16DE" w:rsidP="006B16DE">
      <w:pPr>
        <w:spacing w:after="0" w:line="360" w:lineRule="auto"/>
        <w:jc w:val="both"/>
        <w:rPr>
          <w:rFonts w:ascii="Verdana" w:eastAsia="Times New Roman" w:hAnsi="Verdana" w:cs="Times New Roman"/>
          <w:sz w:val="20"/>
          <w:szCs w:val="20"/>
          <w:lang w:eastAsia="bg-BG"/>
        </w:rPr>
      </w:pPr>
      <w:r>
        <w:rPr>
          <w:rFonts w:ascii="Verdana" w:eastAsia="Times New Roman" w:hAnsi="Verdana" w:cs="Times New Roman"/>
          <w:color w:val="000000"/>
          <w:sz w:val="20"/>
          <w:szCs w:val="20"/>
          <w:lang w:eastAsia="bg-BG"/>
        </w:rPr>
        <w:tab/>
      </w:r>
      <w:r w:rsidRPr="00280E24">
        <w:rPr>
          <w:rFonts w:ascii="Verdana" w:eastAsia="Times New Roman" w:hAnsi="Verdana" w:cs="Times New Roman"/>
          <w:color w:val="000000"/>
          <w:sz w:val="20"/>
          <w:szCs w:val="20"/>
          <w:lang w:eastAsia="bg-BG"/>
        </w:rPr>
        <w:t>1. осигуряване на съдове за съхраняване на битовите отпадъ</w:t>
      </w:r>
      <w:r>
        <w:rPr>
          <w:rFonts w:ascii="Verdana" w:eastAsia="Times New Roman" w:hAnsi="Verdana" w:cs="Times New Roman"/>
          <w:color w:val="000000"/>
          <w:sz w:val="20"/>
          <w:szCs w:val="20"/>
          <w:lang w:eastAsia="bg-BG"/>
        </w:rPr>
        <w:t>ци - контейнери, кофи и</w:t>
      </w:r>
      <w:r w:rsidRPr="00280E24">
        <w:rPr>
          <w:rFonts w:ascii="Verdana" w:eastAsia="Times New Roman" w:hAnsi="Verdana" w:cs="Times New Roman"/>
          <w:color w:val="000000"/>
          <w:sz w:val="20"/>
          <w:szCs w:val="20"/>
          <w:lang w:eastAsia="bg-BG"/>
        </w:rPr>
        <w:t xml:space="preserve"> др.; </w:t>
      </w:r>
    </w:p>
    <w:p w14:paraId="5C6F6B12" w14:textId="77777777" w:rsidR="006B16DE" w:rsidRPr="00280E24" w:rsidRDefault="006B16DE" w:rsidP="006B16DE">
      <w:pPr>
        <w:spacing w:after="0" w:line="360" w:lineRule="auto"/>
        <w:jc w:val="both"/>
        <w:rPr>
          <w:rFonts w:ascii="Verdana" w:eastAsia="Times New Roman" w:hAnsi="Verdana" w:cs="Times New Roman"/>
          <w:sz w:val="20"/>
          <w:szCs w:val="20"/>
          <w:lang w:eastAsia="bg-BG"/>
        </w:rPr>
      </w:pPr>
      <w:r>
        <w:rPr>
          <w:rFonts w:ascii="Verdana" w:eastAsia="Times New Roman" w:hAnsi="Verdana" w:cs="Times New Roman"/>
          <w:color w:val="000000"/>
          <w:sz w:val="20"/>
          <w:szCs w:val="20"/>
          <w:lang w:eastAsia="bg-BG"/>
        </w:rPr>
        <w:tab/>
      </w:r>
      <w:r w:rsidRPr="00280E24">
        <w:rPr>
          <w:rFonts w:ascii="Verdana" w:eastAsia="Times New Roman" w:hAnsi="Verdana" w:cs="Times New Roman"/>
          <w:color w:val="000000"/>
          <w:sz w:val="20"/>
          <w:szCs w:val="20"/>
          <w:lang w:eastAsia="bg-BG"/>
        </w:rPr>
        <w:t xml:space="preserve">2. събиране, включително разделно, на битовите отпадъци и транспортирането им до депата или други инсталации и съоръжения за третирането им; </w:t>
      </w:r>
    </w:p>
    <w:p w14:paraId="396B88D3" w14:textId="77777777" w:rsidR="006B16DE" w:rsidRPr="00280E24" w:rsidRDefault="006B16DE" w:rsidP="006B16DE">
      <w:pPr>
        <w:spacing w:after="0" w:line="360" w:lineRule="auto"/>
        <w:jc w:val="both"/>
        <w:rPr>
          <w:rFonts w:ascii="Verdana" w:eastAsia="Times New Roman" w:hAnsi="Verdana" w:cs="Times New Roman"/>
          <w:sz w:val="20"/>
          <w:szCs w:val="20"/>
          <w:lang w:eastAsia="bg-BG"/>
        </w:rPr>
      </w:pPr>
      <w:r>
        <w:rPr>
          <w:rFonts w:ascii="Verdana" w:eastAsia="Times New Roman" w:hAnsi="Verdana" w:cs="Times New Roman"/>
          <w:color w:val="000000"/>
          <w:sz w:val="20"/>
          <w:szCs w:val="20"/>
          <w:lang w:eastAsia="bg-BG"/>
        </w:rPr>
        <w:tab/>
      </w:r>
      <w:r w:rsidRPr="00280E24">
        <w:rPr>
          <w:rFonts w:ascii="Verdana" w:eastAsia="Times New Roman" w:hAnsi="Verdana" w:cs="Times New Roman"/>
          <w:color w:val="000000"/>
          <w:sz w:val="20"/>
          <w:szCs w:val="20"/>
          <w:lang w:eastAsia="bg-BG"/>
        </w:rPr>
        <w:t xml:space="preserve">3. проучване, проектиране, изграждане, поддържане, експлоатация, закриване и мониторинг на депата за битови отпадъци или други инсталации или съоръжения за </w:t>
      </w:r>
    </w:p>
    <w:p w14:paraId="6D6CE715" w14:textId="77777777" w:rsidR="006B16DE" w:rsidRPr="00280E24" w:rsidRDefault="006B16DE" w:rsidP="006B16DE">
      <w:pPr>
        <w:spacing w:after="0" w:line="360" w:lineRule="auto"/>
        <w:jc w:val="both"/>
        <w:rPr>
          <w:rFonts w:ascii="Verdana" w:eastAsia="Times New Roman" w:hAnsi="Verdana" w:cs="Times New Roman"/>
          <w:sz w:val="20"/>
          <w:szCs w:val="20"/>
          <w:lang w:eastAsia="bg-BG"/>
        </w:rPr>
      </w:pPr>
      <w:r w:rsidRPr="00280E24">
        <w:rPr>
          <w:rFonts w:ascii="Verdana" w:eastAsia="Times New Roman" w:hAnsi="Verdana" w:cs="Times New Roman"/>
          <w:color w:val="000000"/>
          <w:sz w:val="20"/>
          <w:szCs w:val="20"/>
          <w:lang w:eastAsia="bg-BG"/>
        </w:rPr>
        <w:t xml:space="preserve">обезвреждане, рециклиране и оползотворяване на битови отпадъци, включително </w:t>
      </w:r>
    </w:p>
    <w:p w14:paraId="05EA0812" w14:textId="77777777" w:rsidR="006B16DE" w:rsidRPr="00280E24" w:rsidRDefault="006B16DE" w:rsidP="006B16DE">
      <w:pPr>
        <w:spacing w:after="0" w:line="360" w:lineRule="auto"/>
        <w:jc w:val="both"/>
        <w:rPr>
          <w:rFonts w:ascii="Verdana" w:eastAsia="Times New Roman" w:hAnsi="Verdana" w:cs="Times New Roman"/>
          <w:sz w:val="20"/>
          <w:szCs w:val="20"/>
          <w:lang w:eastAsia="bg-BG"/>
        </w:rPr>
      </w:pPr>
      <w:r w:rsidRPr="00280E24">
        <w:rPr>
          <w:rFonts w:ascii="Verdana" w:eastAsia="Times New Roman" w:hAnsi="Verdana" w:cs="Times New Roman"/>
          <w:color w:val="000000"/>
          <w:sz w:val="20"/>
          <w:szCs w:val="20"/>
          <w:lang w:eastAsia="bg-BG"/>
        </w:rPr>
        <w:t xml:space="preserve">отчисленията по чл. 60 и чл. 64 от Закона за управление на отпадъците; </w:t>
      </w:r>
    </w:p>
    <w:p w14:paraId="7E443C54" w14:textId="77777777" w:rsidR="006B16DE" w:rsidRPr="00280E24" w:rsidRDefault="006B16DE" w:rsidP="006B16DE">
      <w:pPr>
        <w:spacing w:after="0" w:line="360" w:lineRule="auto"/>
        <w:jc w:val="both"/>
        <w:rPr>
          <w:rFonts w:ascii="Verdana" w:eastAsia="Times New Roman" w:hAnsi="Verdana" w:cs="Times New Roman"/>
          <w:sz w:val="20"/>
          <w:szCs w:val="20"/>
          <w:lang w:eastAsia="bg-BG"/>
        </w:rPr>
      </w:pPr>
      <w:r>
        <w:rPr>
          <w:rFonts w:ascii="Verdana" w:eastAsia="Times New Roman" w:hAnsi="Verdana" w:cs="Times New Roman"/>
          <w:color w:val="000000"/>
          <w:sz w:val="20"/>
          <w:szCs w:val="20"/>
          <w:lang w:eastAsia="bg-BG"/>
        </w:rPr>
        <w:tab/>
      </w:r>
      <w:r w:rsidRPr="00280E24">
        <w:rPr>
          <w:rFonts w:ascii="Verdana" w:eastAsia="Times New Roman" w:hAnsi="Verdana" w:cs="Times New Roman"/>
          <w:color w:val="000000"/>
          <w:sz w:val="20"/>
          <w:szCs w:val="20"/>
          <w:lang w:eastAsia="bg-BG"/>
        </w:rPr>
        <w:t xml:space="preserve">4. почистване на уличните платна, площадите, алеите, парковете и другите </w:t>
      </w:r>
    </w:p>
    <w:p w14:paraId="1ACB5FA6" w14:textId="77777777" w:rsidR="006B16DE" w:rsidRPr="00280E24" w:rsidRDefault="006B16DE" w:rsidP="006B16DE">
      <w:pPr>
        <w:spacing w:after="0" w:line="360" w:lineRule="auto"/>
        <w:jc w:val="both"/>
        <w:rPr>
          <w:rFonts w:ascii="Verdana" w:eastAsia="Times New Roman" w:hAnsi="Verdana" w:cs="Times New Roman"/>
          <w:sz w:val="20"/>
          <w:szCs w:val="20"/>
          <w:lang w:eastAsia="bg-BG"/>
        </w:rPr>
      </w:pPr>
      <w:r w:rsidRPr="00280E24">
        <w:rPr>
          <w:rFonts w:ascii="Verdana" w:eastAsia="Times New Roman" w:hAnsi="Verdana" w:cs="Times New Roman"/>
          <w:color w:val="000000"/>
          <w:sz w:val="20"/>
          <w:szCs w:val="20"/>
          <w:lang w:eastAsia="bg-BG"/>
        </w:rPr>
        <w:t xml:space="preserve">територии от населеното място, предназначени за обществено ползване; </w:t>
      </w:r>
    </w:p>
    <w:p w14:paraId="072123F9" w14:textId="77777777" w:rsidR="006B16DE" w:rsidRPr="004466C2" w:rsidRDefault="006B16DE" w:rsidP="006B16DE">
      <w:pPr>
        <w:spacing w:after="0" w:line="360" w:lineRule="auto"/>
        <w:jc w:val="both"/>
        <w:rPr>
          <w:rFonts w:ascii="Verdana" w:eastAsia="Times New Roman" w:hAnsi="Verdana" w:cs="Times New Roman"/>
          <w:sz w:val="20"/>
          <w:szCs w:val="20"/>
          <w:lang w:eastAsia="bg-BG"/>
        </w:rPr>
      </w:pPr>
      <w:r>
        <w:rPr>
          <w:rFonts w:ascii="Verdana" w:eastAsia="Times New Roman" w:hAnsi="Verdana" w:cs="Times New Roman"/>
          <w:b/>
          <w:bCs/>
          <w:color w:val="000000"/>
          <w:sz w:val="20"/>
          <w:szCs w:val="20"/>
          <w:lang w:eastAsia="bg-BG"/>
        </w:rPr>
        <w:tab/>
      </w:r>
    </w:p>
    <w:p w14:paraId="1D6DB192" w14:textId="77777777" w:rsidR="006B16DE" w:rsidRPr="001E1E1B" w:rsidRDefault="006B16DE" w:rsidP="006B16DE">
      <w:pPr>
        <w:spacing w:line="36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b/>
          <w:bCs/>
          <w:color w:val="000000"/>
          <w:sz w:val="20"/>
          <w:szCs w:val="20"/>
        </w:rPr>
        <w:tab/>
        <w:t>Чл. 19</w:t>
      </w:r>
      <w:r w:rsidRPr="001E1E1B">
        <w:rPr>
          <w:rFonts w:ascii="Verdana" w:hAnsi="Verdana"/>
          <w:color w:val="000000"/>
          <w:sz w:val="20"/>
          <w:szCs w:val="20"/>
        </w:rPr>
        <w:t xml:space="preserve">. </w:t>
      </w:r>
      <w:r w:rsidRPr="001E1E1B">
        <w:rPr>
          <w:rFonts w:ascii="Verdana" w:hAnsi="Verdana"/>
          <w:b/>
          <w:bCs/>
          <w:color w:val="000000"/>
          <w:sz w:val="20"/>
          <w:szCs w:val="20"/>
        </w:rPr>
        <w:t xml:space="preserve">(1) </w:t>
      </w:r>
      <w:r w:rsidRPr="001E1E1B">
        <w:rPr>
          <w:rFonts w:ascii="Verdana" w:hAnsi="Verdana"/>
          <w:color w:val="000000"/>
          <w:sz w:val="20"/>
          <w:szCs w:val="20"/>
        </w:rPr>
        <w:t xml:space="preserve">Размерът на таксата се определя според количеството на битовите </w:t>
      </w:r>
    </w:p>
    <w:p w14:paraId="1441E4AA" w14:textId="77777777" w:rsidR="006B16DE" w:rsidRPr="001E1E1B" w:rsidRDefault="006B16DE" w:rsidP="006B16DE">
      <w:pPr>
        <w:spacing w:line="360" w:lineRule="auto"/>
        <w:jc w:val="both"/>
        <w:rPr>
          <w:rFonts w:ascii="Verdana" w:hAnsi="Verdana"/>
          <w:sz w:val="20"/>
          <w:szCs w:val="20"/>
        </w:rPr>
      </w:pPr>
      <w:r w:rsidRPr="001E1E1B">
        <w:rPr>
          <w:rFonts w:ascii="Verdana" w:hAnsi="Verdana"/>
          <w:color w:val="000000"/>
          <w:sz w:val="20"/>
          <w:szCs w:val="20"/>
        </w:rPr>
        <w:t xml:space="preserve">отпадъци. </w:t>
      </w:r>
    </w:p>
    <w:p w14:paraId="3EEE1132" w14:textId="77777777" w:rsidR="006B16DE" w:rsidRPr="001E1E1B" w:rsidRDefault="006B16DE" w:rsidP="006B16DE">
      <w:pPr>
        <w:spacing w:line="36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b/>
          <w:bCs/>
          <w:color w:val="000000"/>
          <w:sz w:val="20"/>
          <w:szCs w:val="20"/>
        </w:rPr>
        <w:tab/>
      </w:r>
      <w:r w:rsidRPr="001E1E1B">
        <w:rPr>
          <w:rFonts w:ascii="Verdana" w:hAnsi="Verdana"/>
          <w:b/>
          <w:bCs/>
          <w:color w:val="000000"/>
          <w:sz w:val="20"/>
          <w:szCs w:val="20"/>
        </w:rPr>
        <w:t xml:space="preserve">(2) </w:t>
      </w:r>
      <w:r w:rsidRPr="001E1E1B">
        <w:rPr>
          <w:rFonts w:ascii="Verdana" w:hAnsi="Verdana"/>
          <w:color w:val="000000"/>
          <w:sz w:val="20"/>
          <w:szCs w:val="20"/>
        </w:rPr>
        <w:t xml:space="preserve">Когато не може да се установи количеството на битовите отпадъци, дължимите </w:t>
      </w:r>
      <w:r>
        <w:rPr>
          <w:rFonts w:ascii="Verdana" w:hAnsi="Verdana"/>
          <w:sz w:val="20"/>
          <w:szCs w:val="20"/>
        </w:rPr>
        <w:t xml:space="preserve"> </w:t>
      </w:r>
      <w:r w:rsidRPr="001E1E1B">
        <w:rPr>
          <w:rFonts w:ascii="Verdana" w:hAnsi="Verdana"/>
          <w:color w:val="000000"/>
          <w:sz w:val="20"/>
          <w:szCs w:val="20"/>
        </w:rPr>
        <w:t xml:space="preserve">суми по ал. 1 за годината се определят: </w:t>
      </w:r>
    </w:p>
    <w:p w14:paraId="4E1670EC" w14:textId="77777777" w:rsidR="006B16DE" w:rsidRPr="001E1E1B" w:rsidRDefault="006B16DE" w:rsidP="006B16DE">
      <w:pPr>
        <w:spacing w:line="36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ab/>
      </w:r>
      <w:r w:rsidRPr="001E1E1B">
        <w:rPr>
          <w:rFonts w:ascii="Verdana" w:hAnsi="Verdana"/>
          <w:color w:val="000000"/>
          <w:sz w:val="20"/>
          <w:szCs w:val="20"/>
        </w:rPr>
        <w:t xml:space="preserve">1. за жилищни и нежилищни имоти на граждани - пропорционално в промили на база данъчната оценка на имотите; </w:t>
      </w:r>
    </w:p>
    <w:p w14:paraId="4DF6EBB2" w14:textId="77777777" w:rsidR="006B16DE" w:rsidRPr="001E1E1B" w:rsidRDefault="006B16DE" w:rsidP="006B16DE">
      <w:pPr>
        <w:spacing w:line="36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ab/>
      </w:r>
      <w:r w:rsidRPr="001E1E1B">
        <w:rPr>
          <w:rFonts w:ascii="Verdana" w:hAnsi="Verdana"/>
          <w:color w:val="000000"/>
          <w:sz w:val="20"/>
          <w:szCs w:val="20"/>
        </w:rPr>
        <w:t xml:space="preserve">2. за жилищни имоти на предприятия - пропорционално в промили на база </w:t>
      </w:r>
    </w:p>
    <w:p w14:paraId="14BCDCF7" w14:textId="77777777" w:rsidR="006B16DE" w:rsidRPr="001E1E1B" w:rsidRDefault="006B16DE" w:rsidP="006B16DE">
      <w:pPr>
        <w:spacing w:line="360" w:lineRule="auto"/>
        <w:jc w:val="both"/>
        <w:rPr>
          <w:rFonts w:ascii="Verdana" w:hAnsi="Verdana"/>
          <w:sz w:val="20"/>
          <w:szCs w:val="20"/>
        </w:rPr>
      </w:pPr>
      <w:r w:rsidRPr="001E1E1B">
        <w:rPr>
          <w:rFonts w:ascii="Verdana" w:hAnsi="Verdana"/>
          <w:color w:val="000000"/>
          <w:sz w:val="20"/>
          <w:szCs w:val="20"/>
        </w:rPr>
        <w:t xml:space="preserve">данъчната оценка на имотите; </w:t>
      </w:r>
    </w:p>
    <w:p w14:paraId="2C75A648" w14:textId="77777777" w:rsidR="006B16DE" w:rsidRPr="001E1E1B" w:rsidRDefault="006B16DE" w:rsidP="006B16DE">
      <w:pPr>
        <w:spacing w:line="36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ab/>
      </w:r>
      <w:r w:rsidRPr="001E1E1B">
        <w:rPr>
          <w:rFonts w:ascii="Verdana" w:hAnsi="Verdana"/>
          <w:color w:val="000000"/>
          <w:sz w:val="20"/>
          <w:szCs w:val="20"/>
        </w:rPr>
        <w:t>3. за нежилищни имоти на предприятия - пропо</w:t>
      </w:r>
      <w:r>
        <w:rPr>
          <w:rFonts w:ascii="Verdana" w:hAnsi="Verdana"/>
          <w:color w:val="000000"/>
          <w:sz w:val="20"/>
          <w:szCs w:val="20"/>
        </w:rPr>
        <w:t>рционално в промили върху отчетната стойност.</w:t>
      </w:r>
      <w:r w:rsidRPr="001E1E1B">
        <w:rPr>
          <w:rFonts w:ascii="Verdana" w:hAnsi="Verdana"/>
          <w:color w:val="000000"/>
          <w:sz w:val="20"/>
          <w:szCs w:val="20"/>
        </w:rPr>
        <w:t xml:space="preserve"> </w:t>
      </w:r>
    </w:p>
    <w:p w14:paraId="3878D4A0" w14:textId="77777777" w:rsidR="006B16DE" w:rsidRPr="001E1E1B" w:rsidRDefault="006B16DE" w:rsidP="006B16DE">
      <w:pPr>
        <w:spacing w:line="36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b/>
          <w:bCs/>
          <w:color w:val="000000"/>
          <w:sz w:val="20"/>
          <w:szCs w:val="20"/>
        </w:rPr>
        <w:tab/>
      </w:r>
      <w:r w:rsidRPr="001E1E1B">
        <w:rPr>
          <w:rFonts w:ascii="Verdana" w:hAnsi="Verdana"/>
          <w:color w:val="000000"/>
          <w:sz w:val="20"/>
          <w:szCs w:val="20"/>
        </w:rPr>
        <w:t xml:space="preserve"> </w:t>
      </w:r>
    </w:p>
    <w:p w14:paraId="0E81C802" w14:textId="77777777" w:rsidR="006B16DE" w:rsidRPr="001E1E1B" w:rsidRDefault="006B16DE" w:rsidP="006B16DE">
      <w:pPr>
        <w:spacing w:line="36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b/>
          <w:bCs/>
          <w:color w:val="000000"/>
          <w:sz w:val="20"/>
          <w:szCs w:val="20"/>
        </w:rPr>
        <w:tab/>
        <w:t>ЧЛ. 20</w:t>
      </w:r>
      <w:r w:rsidRPr="001E1E1B">
        <w:rPr>
          <w:rFonts w:ascii="Verdana" w:hAnsi="Verdana"/>
          <w:b/>
          <w:bCs/>
          <w:color w:val="000000"/>
          <w:sz w:val="20"/>
          <w:szCs w:val="20"/>
        </w:rPr>
        <w:t xml:space="preserve">. (1) </w:t>
      </w:r>
      <w:r w:rsidRPr="001E1E1B">
        <w:rPr>
          <w:rFonts w:ascii="Verdana" w:hAnsi="Verdana"/>
          <w:color w:val="000000"/>
          <w:sz w:val="20"/>
          <w:szCs w:val="20"/>
        </w:rPr>
        <w:t xml:space="preserve">Таксата за битови отпадъци се заплаща на две равни вноски в следните срокове: до 30 юни и до 31 октомври за годината, за която се дължи. </w:t>
      </w:r>
    </w:p>
    <w:p w14:paraId="23E2ABF3" w14:textId="77777777" w:rsidR="006B16DE" w:rsidRPr="001E1E1B" w:rsidRDefault="006B16DE" w:rsidP="006B16DE">
      <w:pPr>
        <w:spacing w:line="36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b/>
          <w:bCs/>
          <w:color w:val="000000"/>
          <w:sz w:val="20"/>
          <w:szCs w:val="20"/>
        </w:rPr>
        <w:lastRenderedPageBreak/>
        <w:tab/>
      </w:r>
      <w:r w:rsidRPr="001E1E1B">
        <w:rPr>
          <w:rFonts w:ascii="Verdana" w:hAnsi="Verdana"/>
          <w:b/>
          <w:bCs/>
          <w:color w:val="000000"/>
          <w:sz w:val="20"/>
          <w:szCs w:val="20"/>
        </w:rPr>
        <w:t xml:space="preserve">(2) </w:t>
      </w:r>
      <w:r w:rsidRPr="001E1E1B">
        <w:rPr>
          <w:rFonts w:ascii="Verdana" w:hAnsi="Verdana"/>
          <w:color w:val="000000"/>
          <w:sz w:val="20"/>
          <w:szCs w:val="20"/>
        </w:rPr>
        <w:t xml:space="preserve">На предплатилите до 30 април за цялата година се прави отстъпка от 5 на сто от размера на дължимата такса. </w:t>
      </w:r>
    </w:p>
    <w:p w14:paraId="49EB5E19" w14:textId="77777777" w:rsidR="006B16DE" w:rsidRPr="001E1E1B" w:rsidRDefault="006B16DE" w:rsidP="006B16DE">
      <w:pPr>
        <w:spacing w:line="36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b/>
          <w:bCs/>
          <w:color w:val="000000"/>
          <w:sz w:val="20"/>
          <w:szCs w:val="20"/>
        </w:rPr>
        <w:tab/>
      </w:r>
      <w:r w:rsidRPr="001E1E1B">
        <w:rPr>
          <w:rFonts w:ascii="Verdana" w:hAnsi="Verdana"/>
          <w:b/>
          <w:bCs/>
          <w:color w:val="000000"/>
          <w:sz w:val="20"/>
          <w:szCs w:val="20"/>
        </w:rPr>
        <w:t xml:space="preserve">(3) </w:t>
      </w:r>
      <w:r w:rsidRPr="0063115B">
        <w:rPr>
          <w:rFonts w:ascii="Verdana" w:hAnsi="Verdana"/>
          <w:color w:val="000000"/>
          <w:sz w:val="20"/>
          <w:szCs w:val="20"/>
        </w:rPr>
        <w:t>Общината уведомява лицата по чл. 17</w:t>
      </w:r>
      <w:r w:rsidRPr="001E1E1B">
        <w:rPr>
          <w:rFonts w:ascii="Verdana" w:hAnsi="Verdana"/>
          <w:color w:val="000000"/>
          <w:sz w:val="20"/>
          <w:szCs w:val="20"/>
        </w:rPr>
        <w:t xml:space="preserve">, ал. 1 за дължимите от тях такси за съответния период и за сроковете за плащане. </w:t>
      </w:r>
    </w:p>
    <w:p w14:paraId="6585B03C" w14:textId="77777777" w:rsidR="006B16DE" w:rsidRPr="001E1E1B" w:rsidRDefault="006B16DE" w:rsidP="006B16DE">
      <w:pPr>
        <w:spacing w:line="36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b/>
          <w:bCs/>
          <w:color w:val="000000"/>
          <w:sz w:val="20"/>
          <w:szCs w:val="20"/>
        </w:rPr>
        <w:tab/>
        <w:t>Чл. 21</w:t>
      </w:r>
      <w:r w:rsidRPr="001E1E1B">
        <w:rPr>
          <w:rFonts w:ascii="Verdana" w:hAnsi="Verdana"/>
          <w:b/>
          <w:bCs/>
          <w:color w:val="000000"/>
          <w:sz w:val="20"/>
          <w:szCs w:val="20"/>
        </w:rPr>
        <w:t xml:space="preserve">. (1) </w:t>
      </w:r>
      <w:r w:rsidRPr="001E1E1B">
        <w:rPr>
          <w:rFonts w:ascii="Verdana" w:hAnsi="Verdana"/>
          <w:color w:val="000000"/>
          <w:sz w:val="20"/>
          <w:szCs w:val="20"/>
        </w:rPr>
        <w:t xml:space="preserve">За новопостроена сграда или част от сграда се дължи такса от началото на месеца, следващ месеца, през който е въведена в експлоатация или е започнало използването й. </w:t>
      </w:r>
    </w:p>
    <w:p w14:paraId="54C6CEC1" w14:textId="77777777" w:rsidR="006B16DE" w:rsidRPr="001E1E1B" w:rsidRDefault="006B16DE" w:rsidP="006B16DE">
      <w:pPr>
        <w:spacing w:line="36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b/>
          <w:bCs/>
          <w:color w:val="000000"/>
          <w:sz w:val="20"/>
          <w:szCs w:val="20"/>
        </w:rPr>
        <w:tab/>
      </w:r>
      <w:r w:rsidRPr="001E1E1B">
        <w:rPr>
          <w:rFonts w:ascii="Verdana" w:hAnsi="Verdana"/>
          <w:b/>
          <w:bCs/>
          <w:color w:val="000000"/>
          <w:sz w:val="20"/>
          <w:szCs w:val="20"/>
        </w:rPr>
        <w:t xml:space="preserve">(2) </w:t>
      </w:r>
      <w:r w:rsidRPr="001E1E1B">
        <w:rPr>
          <w:rFonts w:ascii="Verdana" w:hAnsi="Verdana"/>
          <w:color w:val="000000"/>
          <w:sz w:val="20"/>
          <w:szCs w:val="20"/>
        </w:rPr>
        <w:t xml:space="preserve">При прехвърляне на имота приобретателят дължи такса за битови отпадъци от началото на месеца, следващ месеца, през който е настъпила промяната в собствеността или ползването, освен ако таксата е платена от прехвърлителя. </w:t>
      </w:r>
    </w:p>
    <w:p w14:paraId="69F69D99" w14:textId="77777777" w:rsidR="006B16DE" w:rsidRPr="001E1E1B" w:rsidRDefault="006B16DE" w:rsidP="006B16DE">
      <w:pPr>
        <w:spacing w:line="36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b/>
          <w:bCs/>
          <w:color w:val="000000"/>
          <w:sz w:val="20"/>
          <w:szCs w:val="20"/>
        </w:rPr>
        <w:tab/>
        <w:t>Чл. 22</w:t>
      </w:r>
      <w:r w:rsidRPr="001E1E1B">
        <w:rPr>
          <w:rFonts w:ascii="Verdana" w:hAnsi="Verdana"/>
          <w:b/>
          <w:bCs/>
          <w:color w:val="000000"/>
          <w:sz w:val="20"/>
          <w:szCs w:val="20"/>
        </w:rPr>
        <w:t xml:space="preserve">. (1) </w:t>
      </w:r>
      <w:r w:rsidRPr="001E1E1B">
        <w:rPr>
          <w:rFonts w:ascii="Verdana" w:hAnsi="Verdana"/>
          <w:color w:val="000000"/>
          <w:sz w:val="20"/>
          <w:szCs w:val="20"/>
        </w:rPr>
        <w:t xml:space="preserve">При частично или пълно унищожаване на сградите, както и при </w:t>
      </w:r>
    </w:p>
    <w:p w14:paraId="3508EE78" w14:textId="77777777" w:rsidR="006B16DE" w:rsidRPr="001E1E1B" w:rsidRDefault="006B16DE" w:rsidP="006B16DE">
      <w:pPr>
        <w:spacing w:line="360" w:lineRule="auto"/>
        <w:jc w:val="both"/>
        <w:rPr>
          <w:rFonts w:ascii="Verdana" w:hAnsi="Verdana"/>
          <w:sz w:val="20"/>
          <w:szCs w:val="20"/>
        </w:rPr>
      </w:pPr>
      <w:r w:rsidRPr="001E1E1B">
        <w:rPr>
          <w:rFonts w:ascii="Verdana" w:hAnsi="Verdana"/>
          <w:color w:val="000000"/>
          <w:sz w:val="20"/>
          <w:szCs w:val="20"/>
        </w:rPr>
        <w:t xml:space="preserve">преминаването им от облагаеми в необлагаеми и обратно, задължените за такса битови </w:t>
      </w:r>
      <w:r>
        <w:rPr>
          <w:rFonts w:ascii="Verdana" w:hAnsi="Verdana"/>
          <w:sz w:val="20"/>
          <w:szCs w:val="20"/>
        </w:rPr>
        <w:t xml:space="preserve"> </w:t>
      </w:r>
      <w:r w:rsidRPr="001E1E1B">
        <w:rPr>
          <w:rFonts w:ascii="Verdana" w:hAnsi="Verdana"/>
          <w:color w:val="000000"/>
          <w:sz w:val="20"/>
          <w:szCs w:val="20"/>
        </w:rPr>
        <w:t xml:space="preserve">отпадъци лица уведомяват за това общинска администрация в двумесечен срок от настъпване на обстоятелството. </w:t>
      </w:r>
    </w:p>
    <w:p w14:paraId="32B13D0C" w14:textId="77777777" w:rsidR="006B16DE" w:rsidRPr="001E1E1B" w:rsidRDefault="006B16DE" w:rsidP="006B16DE">
      <w:pPr>
        <w:spacing w:line="36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b/>
          <w:bCs/>
          <w:color w:val="000000"/>
          <w:sz w:val="20"/>
          <w:szCs w:val="20"/>
        </w:rPr>
        <w:tab/>
      </w:r>
      <w:r w:rsidRPr="001E1E1B">
        <w:rPr>
          <w:rFonts w:ascii="Verdana" w:hAnsi="Verdana"/>
          <w:b/>
          <w:bCs/>
          <w:color w:val="000000"/>
          <w:sz w:val="20"/>
          <w:szCs w:val="20"/>
        </w:rPr>
        <w:t xml:space="preserve">(2) </w:t>
      </w:r>
      <w:r w:rsidRPr="001E1E1B">
        <w:rPr>
          <w:rFonts w:ascii="Verdana" w:hAnsi="Verdana"/>
          <w:color w:val="000000"/>
          <w:sz w:val="20"/>
          <w:szCs w:val="20"/>
        </w:rPr>
        <w:t xml:space="preserve">В случаите по ал. 1 задължението за плащане на такса битови отпадъци се </w:t>
      </w:r>
    </w:p>
    <w:p w14:paraId="547FCBD3" w14:textId="77777777" w:rsidR="006B16DE" w:rsidRPr="001E1E1B" w:rsidRDefault="006B16DE" w:rsidP="006B16DE">
      <w:pPr>
        <w:spacing w:line="360" w:lineRule="auto"/>
        <w:jc w:val="both"/>
        <w:rPr>
          <w:rFonts w:ascii="Verdana" w:hAnsi="Verdana"/>
          <w:sz w:val="20"/>
          <w:szCs w:val="20"/>
        </w:rPr>
      </w:pPr>
      <w:r w:rsidRPr="001E1E1B">
        <w:rPr>
          <w:rFonts w:ascii="Verdana" w:hAnsi="Verdana"/>
          <w:color w:val="000000"/>
          <w:sz w:val="20"/>
          <w:szCs w:val="20"/>
        </w:rPr>
        <w:t xml:space="preserve">прекратява, съответно възниква от началото на месеца, следващ месеца, в който е </w:t>
      </w:r>
    </w:p>
    <w:p w14:paraId="45BB4F05" w14:textId="77777777" w:rsidR="006B16DE" w:rsidRPr="001E1E1B" w:rsidRDefault="006B16DE" w:rsidP="006B16DE">
      <w:pPr>
        <w:spacing w:line="360" w:lineRule="auto"/>
        <w:jc w:val="both"/>
        <w:rPr>
          <w:rFonts w:ascii="Verdana" w:hAnsi="Verdana"/>
          <w:color w:val="000000"/>
          <w:sz w:val="20"/>
          <w:szCs w:val="20"/>
        </w:rPr>
      </w:pPr>
      <w:r w:rsidRPr="001E1E1B">
        <w:rPr>
          <w:rFonts w:ascii="Verdana" w:hAnsi="Verdana"/>
          <w:color w:val="000000"/>
          <w:sz w:val="20"/>
          <w:szCs w:val="20"/>
        </w:rPr>
        <w:t>настъпила промяната.</w:t>
      </w:r>
    </w:p>
    <w:p w14:paraId="3DD345D6" w14:textId="77777777" w:rsidR="006B16DE" w:rsidRPr="001E1E1B" w:rsidRDefault="006B16DE" w:rsidP="006B16DE">
      <w:pPr>
        <w:spacing w:line="36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b/>
          <w:bCs/>
          <w:sz w:val="20"/>
          <w:szCs w:val="20"/>
        </w:rPr>
        <w:tab/>
      </w:r>
      <w:r w:rsidRPr="001E1E1B">
        <w:rPr>
          <w:rFonts w:ascii="Verdana" w:hAnsi="Verdana"/>
          <w:b/>
          <w:bCs/>
          <w:sz w:val="20"/>
          <w:szCs w:val="20"/>
        </w:rPr>
        <w:t xml:space="preserve">(3) </w:t>
      </w:r>
      <w:r w:rsidRPr="001E1E1B">
        <w:rPr>
          <w:rFonts w:ascii="Verdana" w:hAnsi="Verdana"/>
          <w:sz w:val="20"/>
          <w:szCs w:val="20"/>
        </w:rPr>
        <w:t xml:space="preserve">За сгради, подлежащи на събаряне, такса се дължи включително за месеца, през който е преустановено ползването й. </w:t>
      </w:r>
    </w:p>
    <w:p w14:paraId="6D2B0678" w14:textId="77777777" w:rsidR="006B16DE" w:rsidRPr="0063115B" w:rsidRDefault="006B16DE" w:rsidP="006B16DE">
      <w:pPr>
        <w:spacing w:line="36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b/>
          <w:bCs/>
          <w:sz w:val="20"/>
          <w:szCs w:val="20"/>
        </w:rPr>
        <w:tab/>
      </w:r>
      <w:r w:rsidRPr="006B16DE">
        <w:rPr>
          <w:rFonts w:ascii="Verdana" w:hAnsi="Verdana"/>
          <w:b/>
          <w:bCs/>
          <w:sz w:val="20"/>
          <w:szCs w:val="20"/>
        </w:rPr>
        <w:t>Чл. 23. (1)</w:t>
      </w:r>
      <w:r w:rsidRPr="0063115B">
        <w:rPr>
          <w:rFonts w:ascii="Verdana" w:hAnsi="Verdana"/>
          <w:bCs/>
          <w:sz w:val="20"/>
          <w:szCs w:val="20"/>
        </w:rPr>
        <w:t xml:space="preserve"> </w:t>
      </w:r>
      <w:r w:rsidRPr="0063115B">
        <w:rPr>
          <w:rFonts w:ascii="Verdana" w:hAnsi="Verdana"/>
          <w:sz w:val="20"/>
          <w:szCs w:val="20"/>
        </w:rPr>
        <w:t xml:space="preserve">Такса не се събира, когато общината не предоставя услуга. </w:t>
      </w:r>
    </w:p>
    <w:p w14:paraId="26A420BB" w14:textId="77777777" w:rsidR="006B16DE" w:rsidRPr="0063115B" w:rsidRDefault="006B16DE" w:rsidP="006B16DE">
      <w:pPr>
        <w:spacing w:line="360" w:lineRule="auto"/>
        <w:jc w:val="both"/>
        <w:rPr>
          <w:rFonts w:ascii="Verdana" w:hAnsi="Verdana"/>
          <w:bCs/>
          <w:sz w:val="20"/>
          <w:szCs w:val="20"/>
        </w:rPr>
      </w:pPr>
      <w:r w:rsidRPr="0063115B">
        <w:rPr>
          <w:rFonts w:ascii="Verdana" w:hAnsi="Verdana"/>
          <w:bCs/>
          <w:sz w:val="20"/>
          <w:szCs w:val="20"/>
        </w:rPr>
        <w:tab/>
      </w:r>
      <w:r w:rsidRPr="006B16DE">
        <w:rPr>
          <w:rFonts w:ascii="Verdana" w:hAnsi="Verdana"/>
          <w:b/>
          <w:bCs/>
          <w:sz w:val="20"/>
          <w:szCs w:val="20"/>
        </w:rPr>
        <w:t>(2)</w:t>
      </w:r>
      <w:r w:rsidRPr="0063115B">
        <w:rPr>
          <w:rFonts w:ascii="Verdana" w:hAnsi="Verdana"/>
          <w:bCs/>
          <w:sz w:val="20"/>
          <w:szCs w:val="20"/>
        </w:rPr>
        <w:t xml:space="preserve"> За имоти  на физически лица в регулационните граници на община Пирдоп, които няма да се ползват цялата година, се заплаща такса битови отпадъци в размер на 50% от определения за съответната година, при наличие на декларация за това обстоятелство от физическото лице до края на предходната година.</w:t>
      </w:r>
    </w:p>
    <w:p w14:paraId="01887895" w14:textId="4C33FA64" w:rsidR="006B16DE" w:rsidRPr="0063115B" w:rsidRDefault="006B16DE" w:rsidP="000701BD">
      <w:pPr>
        <w:spacing w:line="360" w:lineRule="auto"/>
        <w:ind w:firstLine="708"/>
        <w:jc w:val="both"/>
        <w:rPr>
          <w:rFonts w:ascii="Verdana" w:hAnsi="Verdana"/>
          <w:bCs/>
          <w:sz w:val="20"/>
          <w:szCs w:val="20"/>
        </w:rPr>
      </w:pPr>
      <w:r w:rsidRPr="006B16DE">
        <w:rPr>
          <w:rFonts w:ascii="Verdana" w:hAnsi="Verdana"/>
          <w:b/>
          <w:bCs/>
          <w:sz w:val="20"/>
          <w:szCs w:val="20"/>
        </w:rPr>
        <w:t>(3)</w:t>
      </w:r>
      <w:r>
        <w:rPr>
          <w:rFonts w:ascii="Verdana" w:hAnsi="Verdana"/>
          <w:bCs/>
          <w:sz w:val="20"/>
          <w:szCs w:val="20"/>
        </w:rPr>
        <w:t xml:space="preserve"> За имоти на юридически лица (</w:t>
      </w:r>
      <w:r w:rsidRPr="0063115B">
        <w:rPr>
          <w:rFonts w:ascii="Verdana" w:hAnsi="Verdana"/>
          <w:bCs/>
          <w:sz w:val="20"/>
          <w:szCs w:val="20"/>
        </w:rPr>
        <w:t>тъ</w:t>
      </w:r>
      <w:r>
        <w:rPr>
          <w:rFonts w:ascii="Verdana" w:hAnsi="Verdana"/>
          <w:bCs/>
          <w:sz w:val="20"/>
          <w:szCs w:val="20"/>
        </w:rPr>
        <w:t>рговци по смисъла на чл.1 от ТЗ)</w:t>
      </w:r>
      <w:r w:rsidRPr="0063115B">
        <w:rPr>
          <w:rFonts w:ascii="Verdana" w:hAnsi="Verdana"/>
          <w:bCs/>
          <w:sz w:val="20"/>
          <w:szCs w:val="20"/>
        </w:rPr>
        <w:t xml:space="preserve">, находящи се на територията на община Пирдоп, за които има подадена декларация по чл. 71 от ЗМДТ се заплаща такса битови отпадъци за дейностите по т.3 и т.4 от </w:t>
      </w:r>
      <w:r w:rsidRPr="006B16DE">
        <w:rPr>
          <w:rFonts w:ascii="Verdana" w:hAnsi="Verdana"/>
          <w:bCs/>
          <w:sz w:val="20"/>
          <w:szCs w:val="20"/>
        </w:rPr>
        <w:t>Приложение №2</w:t>
      </w:r>
      <w:r w:rsidR="000701BD">
        <w:rPr>
          <w:rFonts w:ascii="Verdana" w:hAnsi="Verdana"/>
          <w:bCs/>
          <w:sz w:val="20"/>
          <w:szCs w:val="20"/>
        </w:rPr>
        <w:t xml:space="preserve"> от</w:t>
      </w:r>
      <w:r w:rsidR="000701BD" w:rsidRPr="000701BD">
        <w:rPr>
          <w:rFonts w:ascii="Verdana" w:hAnsi="Verdana"/>
          <w:bCs/>
          <w:sz w:val="20"/>
          <w:szCs w:val="20"/>
        </w:rPr>
        <w:t xml:space="preserve"> одобрена</w:t>
      </w:r>
      <w:r w:rsidR="000701BD">
        <w:rPr>
          <w:rFonts w:ascii="Verdana" w:hAnsi="Verdana"/>
          <w:bCs/>
          <w:sz w:val="20"/>
          <w:szCs w:val="20"/>
        </w:rPr>
        <w:t>та</w:t>
      </w:r>
      <w:r w:rsidR="000701BD" w:rsidRPr="000701BD">
        <w:rPr>
          <w:rFonts w:ascii="Verdana" w:hAnsi="Verdana"/>
          <w:bCs/>
          <w:sz w:val="20"/>
          <w:szCs w:val="20"/>
        </w:rPr>
        <w:t xml:space="preserve"> план-сметка</w:t>
      </w:r>
      <w:r w:rsidR="000701BD">
        <w:rPr>
          <w:rFonts w:ascii="Verdana" w:hAnsi="Verdana"/>
          <w:bCs/>
          <w:sz w:val="20"/>
          <w:szCs w:val="20"/>
        </w:rPr>
        <w:t>.</w:t>
      </w:r>
    </w:p>
    <w:p w14:paraId="6B86AD04" w14:textId="77777777" w:rsidR="006B16DE" w:rsidRPr="001E1E1B" w:rsidRDefault="006B16DE" w:rsidP="006B16DE">
      <w:pPr>
        <w:spacing w:line="36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  <w:t>1. Не се освобождават от такса битови отпадъци</w:t>
      </w:r>
      <w:r w:rsidRPr="001E1E1B">
        <w:rPr>
          <w:rFonts w:ascii="Verdana" w:hAnsi="Verdana"/>
          <w:sz w:val="20"/>
          <w:szCs w:val="20"/>
        </w:rPr>
        <w:t xml:space="preserve"> имотите, когато един от съсобствениците ползва имота или имотът е отдаден под наем. </w:t>
      </w:r>
    </w:p>
    <w:p w14:paraId="28A857D6" w14:textId="77777777" w:rsidR="006B16DE" w:rsidRPr="001E1E1B" w:rsidRDefault="006B16DE" w:rsidP="006B16DE">
      <w:pPr>
        <w:spacing w:line="36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lastRenderedPageBreak/>
        <w:tab/>
        <w:t>2. Не се освобождават от такса битови отпадъци</w:t>
      </w:r>
      <w:r w:rsidRPr="001E1E1B">
        <w:rPr>
          <w:rFonts w:ascii="Verdana" w:hAnsi="Verdana"/>
          <w:sz w:val="20"/>
          <w:szCs w:val="20"/>
        </w:rPr>
        <w:t xml:space="preserve"> имотите, когато някой от собствениците и/или ползвателите е декларирал жилището като основно. </w:t>
      </w:r>
    </w:p>
    <w:p w14:paraId="5D3E629D" w14:textId="77777777" w:rsidR="006B16DE" w:rsidRPr="001E1E1B" w:rsidRDefault="006B16DE" w:rsidP="006B16DE">
      <w:pPr>
        <w:spacing w:line="36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b/>
          <w:bCs/>
          <w:sz w:val="20"/>
          <w:szCs w:val="20"/>
        </w:rPr>
        <w:tab/>
      </w:r>
      <w:r w:rsidRPr="001E1E1B">
        <w:rPr>
          <w:rFonts w:ascii="Verdana" w:hAnsi="Verdana"/>
          <w:sz w:val="20"/>
          <w:szCs w:val="20"/>
        </w:rPr>
        <w:t xml:space="preserve"> </w:t>
      </w:r>
      <w:r>
        <w:rPr>
          <w:rFonts w:ascii="Verdana" w:hAnsi="Verdana"/>
          <w:b/>
          <w:bCs/>
          <w:sz w:val="20"/>
          <w:szCs w:val="20"/>
        </w:rPr>
        <w:t>(4</w:t>
      </w:r>
      <w:r w:rsidRPr="0063115B">
        <w:rPr>
          <w:rFonts w:ascii="Verdana" w:hAnsi="Verdana"/>
          <w:b/>
          <w:sz w:val="20"/>
          <w:szCs w:val="20"/>
        </w:rPr>
        <w:t>)</w:t>
      </w:r>
      <w:r w:rsidRPr="001E1E1B">
        <w:rPr>
          <w:rFonts w:ascii="Verdana" w:hAnsi="Verdana"/>
          <w:sz w:val="20"/>
          <w:szCs w:val="20"/>
        </w:rPr>
        <w:t xml:space="preserve"> Не се събира такса за битови отпадъци за услугите, предоставяни на: </w:t>
      </w:r>
    </w:p>
    <w:p w14:paraId="3D5A11E1" w14:textId="77777777" w:rsidR="006B16DE" w:rsidRPr="001E1E1B" w:rsidRDefault="006B16DE" w:rsidP="006B16DE">
      <w:pPr>
        <w:spacing w:line="36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Pr="001E1E1B">
        <w:rPr>
          <w:rFonts w:ascii="Verdana" w:hAnsi="Verdana"/>
          <w:sz w:val="20"/>
          <w:szCs w:val="20"/>
        </w:rPr>
        <w:t>1. Молитвени домове, храмове и манастири, в които се извършва богослужебна дейност от законно регистрираните вероизповедания в страната, заедно с поземлените имоти, върху които са пост</w:t>
      </w:r>
      <w:r>
        <w:rPr>
          <w:rFonts w:ascii="Verdana" w:hAnsi="Verdana"/>
          <w:sz w:val="20"/>
          <w:szCs w:val="20"/>
        </w:rPr>
        <w:t>роени.</w:t>
      </w:r>
    </w:p>
    <w:p w14:paraId="4654A49A" w14:textId="5C7A84C2" w:rsidR="00087413" w:rsidRDefault="006B16DE" w:rsidP="00087413">
      <w:pPr>
        <w:spacing w:line="36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</w:p>
    <w:p w14:paraId="383B7679" w14:textId="77777777" w:rsidR="00836C02" w:rsidRDefault="00836C02" w:rsidP="00836C02">
      <w:pPr>
        <w:spacing w:after="0" w:line="240" w:lineRule="auto"/>
        <w:jc w:val="center"/>
        <w:rPr>
          <w:rFonts w:ascii="Verdana" w:eastAsia="Times New Roman" w:hAnsi="Verdana" w:cs="Times New Roman"/>
          <w:b/>
          <w:bCs/>
          <w:color w:val="000000"/>
          <w:sz w:val="20"/>
          <w:szCs w:val="20"/>
          <w:lang w:eastAsia="bg-BG"/>
        </w:rPr>
      </w:pPr>
      <w:r w:rsidRPr="00836C02">
        <w:rPr>
          <w:rFonts w:ascii="Verdana" w:eastAsia="Times New Roman" w:hAnsi="Verdana" w:cs="Times New Roman"/>
          <w:b/>
          <w:bCs/>
          <w:color w:val="000000"/>
          <w:sz w:val="20"/>
          <w:szCs w:val="20"/>
          <w:lang w:eastAsia="bg-BG"/>
        </w:rPr>
        <w:t>Раздел ІІ</w:t>
      </w:r>
    </w:p>
    <w:p w14:paraId="5C3CC138" w14:textId="77777777" w:rsidR="00836C02" w:rsidRPr="00836C02" w:rsidRDefault="00836C02" w:rsidP="00836C02">
      <w:pPr>
        <w:spacing w:after="0" w:line="240" w:lineRule="auto"/>
        <w:jc w:val="center"/>
        <w:rPr>
          <w:rFonts w:ascii="Verdana" w:eastAsia="Times New Roman" w:hAnsi="Verdana" w:cs="Times New Roman"/>
          <w:sz w:val="20"/>
          <w:szCs w:val="20"/>
          <w:lang w:eastAsia="bg-BG"/>
        </w:rPr>
      </w:pPr>
    </w:p>
    <w:p w14:paraId="21CD6334" w14:textId="77777777" w:rsidR="00836C02" w:rsidRPr="00836C02" w:rsidRDefault="00836C02" w:rsidP="00836C02">
      <w:pPr>
        <w:spacing w:after="0" w:line="240" w:lineRule="auto"/>
        <w:jc w:val="center"/>
        <w:rPr>
          <w:rFonts w:ascii="Verdana" w:eastAsia="Times New Roman" w:hAnsi="Verdana" w:cs="Times New Roman"/>
          <w:sz w:val="20"/>
          <w:szCs w:val="20"/>
          <w:lang w:eastAsia="bg-BG"/>
        </w:rPr>
      </w:pPr>
      <w:r w:rsidRPr="00836C02">
        <w:rPr>
          <w:rFonts w:ascii="Verdana" w:eastAsia="Times New Roman" w:hAnsi="Verdana" w:cs="Times New Roman"/>
          <w:b/>
          <w:bCs/>
          <w:color w:val="000000"/>
          <w:sz w:val="20"/>
          <w:szCs w:val="20"/>
          <w:lang w:eastAsia="bg-BG"/>
        </w:rPr>
        <w:t>Такси за ползване на пазари, тържища, тротоари, площади, улични платна,</w:t>
      </w:r>
    </w:p>
    <w:p w14:paraId="5F637DE8" w14:textId="77777777" w:rsidR="00836C02" w:rsidRDefault="00836C02" w:rsidP="00836C02">
      <w:pPr>
        <w:spacing w:line="360" w:lineRule="auto"/>
        <w:jc w:val="center"/>
        <w:rPr>
          <w:rFonts w:ascii="Verdana" w:eastAsia="Times New Roman" w:hAnsi="Verdana" w:cs="Times New Roman"/>
          <w:b/>
          <w:bCs/>
          <w:color w:val="000000"/>
          <w:sz w:val="20"/>
          <w:szCs w:val="20"/>
          <w:lang w:eastAsia="bg-BG"/>
        </w:rPr>
      </w:pPr>
      <w:r w:rsidRPr="00836C02">
        <w:rPr>
          <w:rFonts w:ascii="Verdana" w:eastAsia="Times New Roman" w:hAnsi="Verdana" w:cs="Times New Roman"/>
          <w:b/>
          <w:bCs/>
          <w:color w:val="000000"/>
          <w:sz w:val="20"/>
          <w:szCs w:val="20"/>
          <w:lang w:eastAsia="bg-BG"/>
        </w:rPr>
        <w:t>панаири и терени с друго предназначение</w:t>
      </w:r>
    </w:p>
    <w:p w14:paraId="06E21A15" w14:textId="77777777" w:rsidR="0033001A" w:rsidRPr="0033001A" w:rsidRDefault="00B963B8" w:rsidP="00B963B8">
      <w:pPr>
        <w:spacing w:line="36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b/>
          <w:bCs/>
          <w:sz w:val="20"/>
          <w:szCs w:val="20"/>
        </w:rPr>
        <w:tab/>
        <w:t>Чл. 25</w:t>
      </w:r>
      <w:r w:rsidR="0033001A" w:rsidRPr="0033001A">
        <w:rPr>
          <w:rFonts w:ascii="Verdana" w:hAnsi="Verdana"/>
          <w:b/>
          <w:bCs/>
          <w:sz w:val="20"/>
          <w:szCs w:val="20"/>
        </w:rPr>
        <w:t xml:space="preserve">. (1) </w:t>
      </w:r>
      <w:r w:rsidR="0033001A" w:rsidRPr="0033001A">
        <w:rPr>
          <w:rFonts w:ascii="Verdana" w:hAnsi="Verdana"/>
          <w:sz w:val="20"/>
          <w:szCs w:val="20"/>
        </w:rPr>
        <w:t xml:space="preserve">Таксата се заплаща за ползване на тротоари, площади, улични платна, места, върху които са организирани пазари (открити и покрити), тържища и панаири, както и терени с друго предназначение, които са общинска собственост. </w:t>
      </w:r>
    </w:p>
    <w:p w14:paraId="2B0F4137" w14:textId="3B5938FD" w:rsidR="0033001A" w:rsidRDefault="008B7793" w:rsidP="00B963B8">
      <w:pPr>
        <w:spacing w:line="36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b/>
          <w:bCs/>
          <w:sz w:val="20"/>
          <w:szCs w:val="20"/>
        </w:rPr>
        <w:tab/>
      </w:r>
      <w:r w:rsidR="0033001A" w:rsidRPr="0033001A">
        <w:rPr>
          <w:rFonts w:ascii="Verdana" w:hAnsi="Verdana"/>
          <w:b/>
          <w:bCs/>
          <w:sz w:val="20"/>
          <w:szCs w:val="20"/>
        </w:rPr>
        <w:t xml:space="preserve">(2) </w:t>
      </w:r>
      <w:r w:rsidR="0033001A" w:rsidRPr="0033001A">
        <w:rPr>
          <w:rFonts w:ascii="Verdana" w:hAnsi="Verdana"/>
          <w:sz w:val="20"/>
          <w:szCs w:val="20"/>
        </w:rPr>
        <w:t>Таксата се заплаща от физическите и юридич</w:t>
      </w:r>
      <w:r>
        <w:rPr>
          <w:rFonts w:ascii="Verdana" w:hAnsi="Verdana"/>
          <w:sz w:val="20"/>
          <w:szCs w:val="20"/>
        </w:rPr>
        <w:t>еските лица, ползващи услугата зависимост от зоната, в която се намират</w:t>
      </w:r>
      <w:r w:rsidR="00A821C5">
        <w:rPr>
          <w:rFonts w:ascii="Verdana" w:hAnsi="Verdana"/>
          <w:sz w:val="20"/>
          <w:szCs w:val="20"/>
        </w:rPr>
        <w:t xml:space="preserve"> терените посочени в ал.1.</w:t>
      </w:r>
    </w:p>
    <w:p w14:paraId="40B103B0" w14:textId="024C3162" w:rsidR="00181988" w:rsidRPr="00181988" w:rsidRDefault="00181988" w:rsidP="00181988">
      <w:pPr>
        <w:spacing w:line="36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Pr="00181988">
        <w:rPr>
          <w:rFonts w:ascii="Verdana" w:hAnsi="Verdana"/>
          <w:b/>
          <w:sz w:val="20"/>
          <w:szCs w:val="20"/>
        </w:rPr>
        <w:t>(3)</w:t>
      </w:r>
      <w:r w:rsidRPr="00181988">
        <w:rPr>
          <w:rFonts w:ascii="Verdana" w:hAnsi="Verdana"/>
          <w:sz w:val="20"/>
          <w:szCs w:val="20"/>
        </w:rPr>
        <w:t xml:space="preserve"> Зоните по ал. 2 се определят със Заповед на Кмета на общината.</w:t>
      </w:r>
    </w:p>
    <w:p w14:paraId="68EC27A9" w14:textId="77777777" w:rsidR="00181988" w:rsidRPr="0033001A" w:rsidRDefault="00181988" w:rsidP="00B963B8">
      <w:pPr>
        <w:spacing w:line="360" w:lineRule="auto"/>
        <w:jc w:val="both"/>
        <w:rPr>
          <w:rFonts w:ascii="Verdana" w:hAnsi="Verdana"/>
          <w:sz w:val="20"/>
          <w:szCs w:val="20"/>
        </w:rPr>
      </w:pPr>
    </w:p>
    <w:p w14:paraId="0345AD8E" w14:textId="489E3C8C" w:rsidR="0033001A" w:rsidRPr="002E3F5C" w:rsidRDefault="008B7793" w:rsidP="00B963B8">
      <w:pPr>
        <w:spacing w:line="36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b/>
          <w:bCs/>
          <w:sz w:val="20"/>
          <w:szCs w:val="20"/>
        </w:rPr>
        <w:tab/>
      </w:r>
      <w:r w:rsidR="00181988">
        <w:rPr>
          <w:rFonts w:ascii="Verdana" w:hAnsi="Verdana"/>
          <w:b/>
          <w:bCs/>
          <w:sz w:val="20"/>
          <w:szCs w:val="20"/>
        </w:rPr>
        <w:t>(4</w:t>
      </w:r>
      <w:r w:rsidR="0033001A" w:rsidRPr="0033001A">
        <w:rPr>
          <w:rFonts w:ascii="Verdana" w:hAnsi="Verdana"/>
          <w:b/>
          <w:bCs/>
          <w:sz w:val="20"/>
          <w:szCs w:val="20"/>
        </w:rPr>
        <w:t xml:space="preserve">) </w:t>
      </w:r>
      <w:r w:rsidR="0033001A" w:rsidRPr="0033001A">
        <w:rPr>
          <w:rFonts w:ascii="Verdana" w:hAnsi="Verdana"/>
          <w:sz w:val="20"/>
          <w:szCs w:val="20"/>
        </w:rPr>
        <w:t xml:space="preserve">Размерът на таксите по този раздел се определят </w:t>
      </w:r>
      <w:r w:rsidR="0033001A" w:rsidRPr="002E3F5C">
        <w:rPr>
          <w:rFonts w:ascii="Verdana" w:hAnsi="Verdana"/>
          <w:sz w:val="20"/>
          <w:szCs w:val="20"/>
        </w:rPr>
        <w:t xml:space="preserve">съгласно </w:t>
      </w:r>
      <w:r w:rsidR="0033001A" w:rsidRPr="002E3F5C">
        <w:rPr>
          <w:rFonts w:ascii="Verdana" w:hAnsi="Verdana"/>
          <w:b/>
          <w:bCs/>
          <w:sz w:val="20"/>
          <w:szCs w:val="20"/>
        </w:rPr>
        <w:t xml:space="preserve">Приложение №1 </w:t>
      </w:r>
      <w:r w:rsidR="0033001A" w:rsidRPr="002E3F5C">
        <w:rPr>
          <w:rFonts w:ascii="Verdana" w:hAnsi="Verdana"/>
          <w:sz w:val="20"/>
          <w:szCs w:val="20"/>
        </w:rPr>
        <w:t xml:space="preserve">от Наредбата. </w:t>
      </w:r>
    </w:p>
    <w:p w14:paraId="231FDA82" w14:textId="29682420" w:rsidR="00B963B8" w:rsidRPr="00820268" w:rsidRDefault="00C84FF4" w:rsidP="00B963B8">
      <w:pPr>
        <w:spacing w:line="360" w:lineRule="auto"/>
        <w:jc w:val="both"/>
        <w:rPr>
          <w:rFonts w:ascii="Verdana" w:hAnsi="Verdana"/>
          <w:bCs/>
          <w:sz w:val="20"/>
          <w:szCs w:val="20"/>
        </w:rPr>
      </w:pPr>
      <w:r>
        <w:rPr>
          <w:rFonts w:ascii="Verdana" w:hAnsi="Verdana"/>
          <w:b/>
          <w:bCs/>
          <w:sz w:val="20"/>
          <w:szCs w:val="20"/>
        </w:rPr>
        <w:tab/>
        <w:t>Чл. 26</w:t>
      </w:r>
      <w:r w:rsidR="00820268">
        <w:rPr>
          <w:rFonts w:ascii="Verdana" w:hAnsi="Verdana"/>
          <w:b/>
          <w:bCs/>
          <w:sz w:val="20"/>
          <w:szCs w:val="20"/>
        </w:rPr>
        <w:t>. (1)</w:t>
      </w:r>
      <w:r w:rsidR="00820268" w:rsidRPr="00820268">
        <w:rPr>
          <w:rFonts w:ascii="Verdana" w:hAnsi="Verdana"/>
          <w:b/>
          <w:bCs/>
          <w:sz w:val="20"/>
          <w:szCs w:val="20"/>
        </w:rPr>
        <w:t xml:space="preserve"> </w:t>
      </w:r>
      <w:r w:rsidR="00820268" w:rsidRPr="00820268">
        <w:rPr>
          <w:rFonts w:ascii="Verdana" w:hAnsi="Verdana"/>
          <w:bCs/>
          <w:sz w:val="20"/>
          <w:szCs w:val="20"/>
        </w:rPr>
        <w:t>Таксите се плащат при издаване на разрешението за посочения в него период.</w:t>
      </w:r>
    </w:p>
    <w:p w14:paraId="180E705E" w14:textId="77777777" w:rsidR="00B963B8" w:rsidRPr="00B963B8" w:rsidRDefault="00A821C5" w:rsidP="00B963B8">
      <w:pPr>
        <w:spacing w:line="36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b/>
          <w:bCs/>
          <w:sz w:val="20"/>
          <w:szCs w:val="20"/>
        </w:rPr>
        <w:tab/>
      </w:r>
      <w:r w:rsidR="00B963B8" w:rsidRPr="00B963B8">
        <w:rPr>
          <w:rFonts w:ascii="Verdana" w:hAnsi="Verdana"/>
          <w:b/>
          <w:bCs/>
          <w:sz w:val="20"/>
          <w:szCs w:val="20"/>
        </w:rPr>
        <w:t xml:space="preserve">(2) </w:t>
      </w:r>
      <w:r w:rsidR="00B963B8" w:rsidRPr="00B963B8">
        <w:rPr>
          <w:rFonts w:ascii="Verdana" w:hAnsi="Verdana"/>
          <w:sz w:val="20"/>
          <w:szCs w:val="20"/>
        </w:rPr>
        <w:t xml:space="preserve">При ползване на мястото повече от един месец таксите се плащат месечно, но не по-късно от 3 дни преди започване на месеца. </w:t>
      </w:r>
    </w:p>
    <w:p w14:paraId="7CF98708" w14:textId="77777777" w:rsidR="00B963B8" w:rsidRPr="00B963B8" w:rsidRDefault="00822EF2" w:rsidP="00B963B8">
      <w:pPr>
        <w:spacing w:line="36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b/>
          <w:bCs/>
          <w:sz w:val="20"/>
          <w:szCs w:val="20"/>
        </w:rPr>
        <w:tab/>
        <w:t>Чл. 27</w:t>
      </w:r>
      <w:r w:rsidR="00B963B8" w:rsidRPr="00B963B8">
        <w:rPr>
          <w:rFonts w:ascii="Verdana" w:hAnsi="Verdana"/>
          <w:b/>
          <w:bCs/>
          <w:sz w:val="20"/>
          <w:szCs w:val="20"/>
        </w:rPr>
        <w:t xml:space="preserve">. </w:t>
      </w:r>
      <w:r w:rsidR="00B963B8" w:rsidRPr="00B963B8">
        <w:rPr>
          <w:rFonts w:ascii="Verdana" w:hAnsi="Verdana"/>
          <w:sz w:val="20"/>
          <w:szCs w:val="20"/>
        </w:rPr>
        <w:t xml:space="preserve">Таксите се събират от служител в Общинска администрация. </w:t>
      </w:r>
    </w:p>
    <w:p w14:paraId="440372F7" w14:textId="0C632BCD" w:rsidR="00454357" w:rsidRDefault="00AB4DF9" w:rsidP="00454357">
      <w:pPr>
        <w:spacing w:line="360" w:lineRule="auto"/>
        <w:jc w:val="both"/>
        <w:rPr>
          <w:rFonts w:ascii="Verdana" w:hAnsi="Verdana"/>
          <w:bCs/>
          <w:sz w:val="20"/>
          <w:szCs w:val="20"/>
        </w:rPr>
      </w:pPr>
      <w:r>
        <w:rPr>
          <w:rFonts w:ascii="Verdana" w:hAnsi="Verdana"/>
          <w:b/>
          <w:bCs/>
          <w:sz w:val="20"/>
          <w:szCs w:val="20"/>
        </w:rPr>
        <w:tab/>
        <w:t xml:space="preserve">Чл. </w:t>
      </w:r>
      <w:r w:rsidR="00822EF2" w:rsidRPr="00AB4DF9">
        <w:rPr>
          <w:rFonts w:ascii="Verdana" w:hAnsi="Verdana"/>
          <w:b/>
          <w:bCs/>
          <w:sz w:val="20"/>
          <w:szCs w:val="20"/>
        </w:rPr>
        <w:t>28</w:t>
      </w:r>
      <w:r w:rsidR="00B963B8" w:rsidRPr="00454357">
        <w:rPr>
          <w:rFonts w:ascii="Verdana" w:hAnsi="Verdana"/>
          <w:bCs/>
          <w:sz w:val="20"/>
          <w:szCs w:val="20"/>
        </w:rPr>
        <w:t xml:space="preserve">. </w:t>
      </w:r>
      <w:r w:rsidR="00454357" w:rsidRPr="00454357">
        <w:rPr>
          <w:rFonts w:ascii="Verdana" w:hAnsi="Verdana"/>
          <w:bCs/>
          <w:sz w:val="20"/>
          <w:szCs w:val="20"/>
        </w:rPr>
        <w:t xml:space="preserve">За търговци – лица с трайни увреждания с над 70 на сто трайно намалена работоспособност - таксата по т. 1 и т. 4 </w:t>
      </w:r>
      <w:r>
        <w:rPr>
          <w:rFonts w:ascii="Verdana" w:hAnsi="Verdana"/>
          <w:bCs/>
          <w:sz w:val="20"/>
          <w:szCs w:val="20"/>
        </w:rPr>
        <w:t xml:space="preserve"> от</w:t>
      </w:r>
      <w:r w:rsidRPr="00AB4DF9">
        <w:rPr>
          <w:rFonts w:ascii="Verdana" w:hAnsi="Verdana"/>
          <w:b/>
          <w:bCs/>
          <w:sz w:val="20"/>
          <w:szCs w:val="20"/>
        </w:rPr>
        <w:t xml:space="preserve"> Приложение №1 </w:t>
      </w:r>
      <w:r>
        <w:rPr>
          <w:rFonts w:ascii="Verdana" w:hAnsi="Verdana"/>
          <w:bCs/>
          <w:sz w:val="20"/>
          <w:szCs w:val="20"/>
        </w:rPr>
        <w:t xml:space="preserve">от Наредбата </w:t>
      </w:r>
      <w:r w:rsidR="00454357" w:rsidRPr="00454357">
        <w:rPr>
          <w:rFonts w:ascii="Verdana" w:hAnsi="Verdana"/>
          <w:bCs/>
          <w:sz w:val="20"/>
          <w:szCs w:val="20"/>
        </w:rPr>
        <w:t>е 70%  от същите</w:t>
      </w:r>
      <w:r>
        <w:rPr>
          <w:rFonts w:ascii="Verdana" w:hAnsi="Verdana"/>
          <w:bCs/>
          <w:sz w:val="20"/>
          <w:szCs w:val="20"/>
        </w:rPr>
        <w:t>.</w:t>
      </w:r>
    </w:p>
    <w:p w14:paraId="38B55BCA" w14:textId="4012AFBD" w:rsidR="000D3BCB" w:rsidRPr="0046350D" w:rsidRDefault="0046350D" w:rsidP="000D3BCB">
      <w:pPr>
        <w:spacing w:line="360" w:lineRule="auto"/>
        <w:jc w:val="both"/>
        <w:rPr>
          <w:rFonts w:ascii="Verdana" w:hAnsi="Verdana"/>
          <w:bCs/>
          <w:sz w:val="20"/>
          <w:szCs w:val="20"/>
        </w:rPr>
      </w:pPr>
      <w:r>
        <w:rPr>
          <w:rFonts w:ascii="Verdana" w:hAnsi="Verdana"/>
          <w:b/>
          <w:bCs/>
          <w:sz w:val="20"/>
          <w:szCs w:val="20"/>
        </w:rPr>
        <w:tab/>
        <w:t>Чл. 29.</w:t>
      </w:r>
      <w:r w:rsidR="00850480" w:rsidRPr="00850480">
        <w:rPr>
          <w:rFonts w:ascii="Verdana" w:hAnsi="Verdana"/>
          <w:b/>
          <w:bCs/>
          <w:color w:val="000000"/>
          <w:sz w:val="20"/>
          <w:szCs w:val="20"/>
        </w:rPr>
        <w:t xml:space="preserve"> </w:t>
      </w:r>
      <w:r w:rsidR="00850480" w:rsidRPr="00850480">
        <w:rPr>
          <w:rFonts w:ascii="Verdana" w:hAnsi="Verdana"/>
          <w:b/>
          <w:bCs/>
          <w:sz w:val="20"/>
          <w:szCs w:val="20"/>
        </w:rPr>
        <w:t xml:space="preserve">(изм. с Решение № 120/30.07.2026 г. на ОбС – Пирдоп, в сила от 01.09.2026г.) </w:t>
      </w:r>
      <w:r>
        <w:rPr>
          <w:rFonts w:ascii="Verdana" w:hAnsi="Verdana"/>
          <w:b/>
          <w:bCs/>
          <w:sz w:val="20"/>
          <w:szCs w:val="20"/>
        </w:rPr>
        <w:t xml:space="preserve"> </w:t>
      </w:r>
      <w:r w:rsidR="000D3BCB" w:rsidRPr="0046350D">
        <w:rPr>
          <w:rFonts w:ascii="Verdana" w:hAnsi="Verdana"/>
          <w:bCs/>
          <w:sz w:val="20"/>
          <w:szCs w:val="20"/>
        </w:rPr>
        <w:t xml:space="preserve">За запазване на търговска площ се заплаща месечна такса в размер на </w:t>
      </w:r>
      <w:r w:rsidR="0075386C">
        <w:rPr>
          <w:rFonts w:ascii="Verdana" w:hAnsi="Verdana"/>
          <w:bCs/>
          <w:sz w:val="20"/>
          <w:szCs w:val="20"/>
        </w:rPr>
        <w:t>0,7</w:t>
      </w:r>
      <w:r w:rsidR="00850480">
        <w:rPr>
          <w:rFonts w:ascii="Verdana" w:hAnsi="Verdana"/>
          <w:bCs/>
          <w:sz w:val="20"/>
          <w:szCs w:val="20"/>
        </w:rPr>
        <w:t>0</w:t>
      </w:r>
      <w:r w:rsidR="0075386C">
        <w:rPr>
          <w:rFonts w:ascii="Verdana" w:hAnsi="Verdana"/>
          <w:bCs/>
          <w:sz w:val="20"/>
          <w:szCs w:val="20"/>
        </w:rPr>
        <w:t xml:space="preserve"> евро</w:t>
      </w:r>
      <w:r w:rsidR="000D3BCB" w:rsidRPr="0046350D">
        <w:rPr>
          <w:rFonts w:ascii="Verdana" w:hAnsi="Verdana"/>
          <w:bCs/>
          <w:sz w:val="20"/>
          <w:szCs w:val="20"/>
        </w:rPr>
        <w:t xml:space="preserve"> на линеен метър от лицевата страна на сергията</w:t>
      </w:r>
      <w:r>
        <w:rPr>
          <w:rFonts w:ascii="Verdana" w:hAnsi="Verdana"/>
          <w:bCs/>
          <w:sz w:val="20"/>
          <w:szCs w:val="20"/>
        </w:rPr>
        <w:t>.</w:t>
      </w:r>
    </w:p>
    <w:p w14:paraId="53940DDF" w14:textId="77777777" w:rsidR="000D3BCB" w:rsidRPr="0046350D" w:rsidRDefault="000D3BCB" w:rsidP="00454357">
      <w:pPr>
        <w:spacing w:line="360" w:lineRule="auto"/>
        <w:jc w:val="both"/>
        <w:rPr>
          <w:rFonts w:ascii="Verdana" w:hAnsi="Verdana"/>
          <w:bCs/>
          <w:sz w:val="20"/>
          <w:szCs w:val="20"/>
        </w:rPr>
      </w:pPr>
    </w:p>
    <w:p w14:paraId="1E1C3601" w14:textId="69EC4158" w:rsidR="00B963B8" w:rsidRDefault="00B963B8" w:rsidP="00454357">
      <w:pPr>
        <w:spacing w:line="360" w:lineRule="auto"/>
        <w:jc w:val="both"/>
        <w:rPr>
          <w:rFonts w:ascii="Verdana" w:hAnsi="Verdana"/>
          <w:color w:val="FF0000"/>
          <w:sz w:val="20"/>
          <w:szCs w:val="20"/>
        </w:rPr>
      </w:pPr>
    </w:p>
    <w:p w14:paraId="3B508FE4" w14:textId="77777777" w:rsidR="00A175D1" w:rsidRDefault="00A175D1" w:rsidP="00B963B8">
      <w:pPr>
        <w:spacing w:line="360" w:lineRule="auto"/>
        <w:jc w:val="both"/>
        <w:rPr>
          <w:rFonts w:ascii="Verdana" w:hAnsi="Verdana"/>
          <w:color w:val="FF0000"/>
          <w:sz w:val="20"/>
          <w:szCs w:val="20"/>
        </w:rPr>
      </w:pPr>
    </w:p>
    <w:p w14:paraId="1CACFB44" w14:textId="77777777" w:rsidR="00A175D1" w:rsidRPr="00751D80" w:rsidRDefault="00A175D1" w:rsidP="00751D80">
      <w:pPr>
        <w:jc w:val="center"/>
        <w:rPr>
          <w:rFonts w:ascii="Verdana" w:hAnsi="Verdana"/>
          <w:sz w:val="20"/>
          <w:szCs w:val="20"/>
        </w:rPr>
      </w:pPr>
      <w:r w:rsidRPr="00751D80">
        <w:rPr>
          <w:rFonts w:ascii="Verdana" w:hAnsi="Verdana"/>
          <w:b/>
          <w:bCs/>
          <w:color w:val="000000"/>
          <w:sz w:val="20"/>
          <w:szCs w:val="20"/>
        </w:rPr>
        <w:t>Раздел III</w:t>
      </w:r>
    </w:p>
    <w:p w14:paraId="33302696" w14:textId="77777777" w:rsidR="00A175D1" w:rsidRDefault="00A175D1" w:rsidP="00751D80">
      <w:pPr>
        <w:spacing w:line="360" w:lineRule="auto"/>
        <w:jc w:val="center"/>
        <w:rPr>
          <w:rFonts w:ascii="Verdana" w:hAnsi="Verdana"/>
          <w:b/>
          <w:bCs/>
          <w:color w:val="000000"/>
          <w:sz w:val="20"/>
          <w:szCs w:val="20"/>
        </w:rPr>
      </w:pPr>
      <w:r w:rsidRPr="00751D80">
        <w:rPr>
          <w:rFonts w:ascii="Verdana" w:hAnsi="Verdana"/>
          <w:b/>
          <w:bCs/>
          <w:color w:val="000000"/>
          <w:sz w:val="20"/>
          <w:szCs w:val="20"/>
        </w:rPr>
        <w:t>Такси за социални услуги, финансирани от общинския бюджет</w:t>
      </w:r>
    </w:p>
    <w:p w14:paraId="59451BE3" w14:textId="29F7DC48" w:rsidR="00EE3081" w:rsidRPr="00EE3081" w:rsidRDefault="0046350D" w:rsidP="00EE3081">
      <w:pPr>
        <w:spacing w:line="36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b/>
          <w:bCs/>
          <w:sz w:val="20"/>
          <w:szCs w:val="20"/>
        </w:rPr>
        <w:t>Чл. 30</w:t>
      </w:r>
      <w:r w:rsidR="00EE3081" w:rsidRPr="00EE3081">
        <w:rPr>
          <w:rFonts w:ascii="Verdana" w:hAnsi="Verdana"/>
          <w:b/>
          <w:bCs/>
          <w:sz w:val="20"/>
          <w:szCs w:val="20"/>
        </w:rPr>
        <w:t xml:space="preserve">. (1) </w:t>
      </w:r>
      <w:r w:rsidR="00EE3081" w:rsidRPr="00EE3081">
        <w:rPr>
          <w:rFonts w:ascii="Verdana" w:hAnsi="Verdana"/>
          <w:sz w:val="20"/>
          <w:szCs w:val="20"/>
        </w:rPr>
        <w:t xml:space="preserve">Лицата, ползващи услугата на </w:t>
      </w:r>
      <w:r w:rsidR="00EE3081">
        <w:rPr>
          <w:rFonts w:ascii="Verdana" w:hAnsi="Verdana"/>
          <w:sz w:val="20"/>
          <w:szCs w:val="20"/>
        </w:rPr>
        <w:t xml:space="preserve"> домашен социален патронаж на територията на Община Пирдоп</w:t>
      </w:r>
      <w:r w:rsidR="00EE3081" w:rsidRPr="00EE3081">
        <w:rPr>
          <w:rFonts w:ascii="Verdana" w:hAnsi="Verdana"/>
          <w:sz w:val="20"/>
          <w:szCs w:val="20"/>
        </w:rPr>
        <w:t>, ф</w:t>
      </w:r>
      <w:r w:rsidR="0058763C">
        <w:rPr>
          <w:rFonts w:ascii="Verdana" w:hAnsi="Verdana"/>
          <w:sz w:val="20"/>
          <w:szCs w:val="20"/>
        </w:rPr>
        <w:t xml:space="preserve">инансирана от общинския бюджет, </w:t>
      </w:r>
      <w:r w:rsidR="00EE3081" w:rsidRPr="00EE3081">
        <w:rPr>
          <w:rFonts w:ascii="Verdana" w:hAnsi="Verdana"/>
          <w:sz w:val="20"/>
          <w:szCs w:val="20"/>
        </w:rPr>
        <w:t xml:space="preserve">заплащат месечна такса, с включен ДДС, в размер на съответстващата реална издръжка на едно лице. </w:t>
      </w:r>
    </w:p>
    <w:p w14:paraId="4B4BB3AC" w14:textId="77777777" w:rsidR="00EE3081" w:rsidRPr="00EE3081" w:rsidRDefault="0058763C" w:rsidP="00EE3081">
      <w:pPr>
        <w:spacing w:line="36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b/>
          <w:bCs/>
          <w:sz w:val="20"/>
          <w:szCs w:val="20"/>
        </w:rPr>
        <w:tab/>
      </w:r>
      <w:r w:rsidR="00EE3081" w:rsidRPr="00EE3081">
        <w:rPr>
          <w:rFonts w:ascii="Verdana" w:hAnsi="Verdana"/>
          <w:b/>
          <w:bCs/>
          <w:sz w:val="20"/>
          <w:szCs w:val="20"/>
        </w:rPr>
        <w:t xml:space="preserve">(2) </w:t>
      </w:r>
      <w:r w:rsidR="00EE3081" w:rsidRPr="00EE3081">
        <w:rPr>
          <w:rFonts w:ascii="Verdana" w:hAnsi="Verdana"/>
          <w:sz w:val="20"/>
          <w:szCs w:val="20"/>
        </w:rPr>
        <w:t xml:space="preserve">Реалната издръжка на едно лице включва месечните разходи за храна, постелен инвентар и облекло, перилни и хигиенни материали, съдове и пликове за храна, както и съответната част от общите разходи за електрическа енергия, вода, канализация и битови отпадъци, с изключение на даренията и завещанията от местни и чуждестранни физически и юридически лица. </w:t>
      </w:r>
    </w:p>
    <w:p w14:paraId="3238B004" w14:textId="77777777" w:rsidR="00EE3081" w:rsidRPr="00EE3081" w:rsidRDefault="0058763C" w:rsidP="00EE3081">
      <w:pPr>
        <w:spacing w:line="36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b/>
          <w:bCs/>
          <w:sz w:val="20"/>
          <w:szCs w:val="20"/>
        </w:rPr>
        <w:tab/>
      </w:r>
      <w:r w:rsidR="00EE3081" w:rsidRPr="00EE3081">
        <w:rPr>
          <w:rFonts w:ascii="Verdana" w:hAnsi="Verdana"/>
          <w:b/>
          <w:bCs/>
          <w:sz w:val="20"/>
          <w:szCs w:val="20"/>
        </w:rPr>
        <w:t xml:space="preserve">(3) </w:t>
      </w:r>
      <w:r>
        <w:rPr>
          <w:rFonts w:ascii="Verdana" w:hAnsi="Verdana"/>
          <w:sz w:val="20"/>
          <w:szCs w:val="20"/>
        </w:rPr>
        <w:t>Услугата  домашен социален патронаж</w:t>
      </w:r>
      <w:r w:rsidR="00EE3081" w:rsidRPr="00EE3081">
        <w:rPr>
          <w:rFonts w:ascii="Verdana" w:hAnsi="Verdana"/>
          <w:sz w:val="20"/>
          <w:szCs w:val="20"/>
        </w:rPr>
        <w:t xml:space="preserve"> може да се ползва от: </w:t>
      </w:r>
    </w:p>
    <w:p w14:paraId="43C55DD3" w14:textId="77777777" w:rsidR="00EE3081" w:rsidRPr="00EE3081" w:rsidRDefault="006B33AB" w:rsidP="00EE3081">
      <w:pPr>
        <w:spacing w:line="36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EE3081" w:rsidRPr="00EE3081">
        <w:rPr>
          <w:rFonts w:ascii="Verdana" w:hAnsi="Verdana"/>
          <w:sz w:val="20"/>
          <w:szCs w:val="20"/>
        </w:rPr>
        <w:t xml:space="preserve">1. Лица в пенсионна възраст; </w:t>
      </w:r>
    </w:p>
    <w:p w14:paraId="05AD2F5D" w14:textId="77777777" w:rsidR="00EE3081" w:rsidRPr="00EE3081" w:rsidRDefault="006B33AB" w:rsidP="00EE3081">
      <w:pPr>
        <w:spacing w:line="36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EE3081" w:rsidRPr="00EE3081">
        <w:rPr>
          <w:rFonts w:ascii="Verdana" w:hAnsi="Verdana"/>
          <w:sz w:val="20"/>
          <w:szCs w:val="20"/>
        </w:rPr>
        <w:t>2. Ли</w:t>
      </w:r>
      <w:r>
        <w:rPr>
          <w:rFonts w:ascii="Verdana" w:hAnsi="Verdana"/>
          <w:sz w:val="20"/>
          <w:szCs w:val="20"/>
        </w:rPr>
        <w:t>ца с намалена работоспособност 7</w:t>
      </w:r>
      <w:r w:rsidR="00EE3081" w:rsidRPr="00EE3081">
        <w:rPr>
          <w:rFonts w:ascii="Verdana" w:hAnsi="Verdana"/>
          <w:sz w:val="20"/>
          <w:szCs w:val="20"/>
        </w:rPr>
        <w:t xml:space="preserve">0% и над </w:t>
      </w:r>
      <w:r>
        <w:rPr>
          <w:rFonts w:ascii="Verdana" w:hAnsi="Verdana"/>
          <w:sz w:val="20"/>
          <w:szCs w:val="20"/>
        </w:rPr>
        <w:t>7</w:t>
      </w:r>
      <w:r w:rsidR="00EE3081" w:rsidRPr="00EE3081">
        <w:rPr>
          <w:rFonts w:ascii="Verdana" w:hAnsi="Verdana"/>
          <w:sz w:val="20"/>
          <w:szCs w:val="20"/>
        </w:rPr>
        <w:t xml:space="preserve">0%, удостоверена с експертно решение; </w:t>
      </w:r>
    </w:p>
    <w:p w14:paraId="5FFEAFBE" w14:textId="77777777" w:rsidR="00EE3081" w:rsidRPr="00EE3081" w:rsidRDefault="006B33AB" w:rsidP="00EE3081">
      <w:pPr>
        <w:spacing w:line="36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Pr="00EE3081">
        <w:rPr>
          <w:rFonts w:ascii="Verdana" w:hAnsi="Verdana"/>
          <w:b/>
          <w:bCs/>
          <w:sz w:val="20"/>
          <w:szCs w:val="20"/>
        </w:rPr>
        <w:t xml:space="preserve"> </w:t>
      </w:r>
      <w:r w:rsidR="00EE3081" w:rsidRPr="00EE3081">
        <w:rPr>
          <w:rFonts w:ascii="Verdana" w:hAnsi="Verdana"/>
          <w:b/>
          <w:bCs/>
          <w:sz w:val="20"/>
          <w:szCs w:val="20"/>
        </w:rPr>
        <w:t xml:space="preserve">(4) </w:t>
      </w:r>
      <w:r w:rsidR="00EE3081" w:rsidRPr="00EE3081">
        <w:rPr>
          <w:rFonts w:ascii="Verdana" w:hAnsi="Verdana"/>
          <w:sz w:val="20"/>
          <w:szCs w:val="20"/>
        </w:rPr>
        <w:t>Услуга</w:t>
      </w:r>
      <w:r>
        <w:rPr>
          <w:rFonts w:ascii="Verdana" w:hAnsi="Verdana"/>
          <w:sz w:val="20"/>
          <w:szCs w:val="20"/>
        </w:rPr>
        <w:t>та</w:t>
      </w:r>
      <w:r w:rsidR="00EE3081" w:rsidRPr="00EE3081">
        <w:rPr>
          <w:rFonts w:ascii="Verdana" w:hAnsi="Verdana"/>
          <w:sz w:val="20"/>
          <w:szCs w:val="20"/>
        </w:rPr>
        <w:t xml:space="preserve"> не може да се ползва от лица, които имат сключен договор за предоставяне на собственост срещу задължение за издръжка към момента на подаване на заявлението. </w:t>
      </w:r>
    </w:p>
    <w:p w14:paraId="48A8E543" w14:textId="77777777" w:rsidR="00EE3081" w:rsidRPr="00EE3081" w:rsidRDefault="00682AA6" w:rsidP="00EE3081">
      <w:pPr>
        <w:spacing w:line="36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b/>
          <w:bCs/>
          <w:sz w:val="20"/>
          <w:szCs w:val="20"/>
        </w:rPr>
        <w:tab/>
      </w:r>
      <w:r w:rsidR="00EE3081" w:rsidRPr="00EE3081">
        <w:rPr>
          <w:rFonts w:ascii="Verdana" w:hAnsi="Verdana"/>
          <w:b/>
          <w:bCs/>
          <w:sz w:val="20"/>
          <w:szCs w:val="20"/>
        </w:rPr>
        <w:t xml:space="preserve">(5) </w:t>
      </w:r>
      <w:r w:rsidR="00EE3081" w:rsidRPr="00EE3081">
        <w:rPr>
          <w:rFonts w:ascii="Verdana" w:hAnsi="Verdana"/>
          <w:sz w:val="20"/>
          <w:szCs w:val="20"/>
        </w:rPr>
        <w:t xml:space="preserve">Лицата заплащат дължимата такса по ал. 1, в реален размер, от личните си </w:t>
      </w:r>
    </w:p>
    <w:p w14:paraId="127021FF" w14:textId="77777777" w:rsidR="00DF6EE1" w:rsidRDefault="00EE3081" w:rsidP="00EE3081">
      <w:pPr>
        <w:spacing w:line="360" w:lineRule="auto"/>
        <w:jc w:val="both"/>
        <w:rPr>
          <w:rFonts w:ascii="Verdana" w:hAnsi="Verdana"/>
          <w:sz w:val="20"/>
          <w:szCs w:val="20"/>
        </w:rPr>
      </w:pPr>
      <w:r w:rsidRPr="00EE3081">
        <w:rPr>
          <w:rFonts w:ascii="Verdana" w:hAnsi="Verdana"/>
          <w:sz w:val="20"/>
          <w:szCs w:val="20"/>
        </w:rPr>
        <w:t>доходи.</w:t>
      </w:r>
    </w:p>
    <w:p w14:paraId="72D4E144" w14:textId="77777777" w:rsidR="005C6132" w:rsidRPr="005C6132" w:rsidRDefault="00DF6EE1" w:rsidP="005C6132">
      <w:pPr>
        <w:spacing w:line="36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682AA6" w:rsidRPr="00EE3081">
        <w:rPr>
          <w:rFonts w:ascii="Verdana" w:hAnsi="Verdana"/>
          <w:b/>
          <w:bCs/>
          <w:sz w:val="20"/>
          <w:szCs w:val="20"/>
        </w:rPr>
        <w:t xml:space="preserve"> </w:t>
      </w:r>
      <w:r w:rsidR="00682AA6">
        <w:rPr>
          <w:rFonts w:ascii="Verdana" w:hAnsi="Verdana"/>
          <w:b/>
          <w:bCs/>
          <w:sz w:val="20"/>
          <w:szCs w:val="20"/>
        </w:rPr>
        <w:t>(6</w:t>
      </w:r>
      <w:r w:rsidR="00EE3081" w:rsidRPr="00EE3081">
        <w:rPr>
          <w:rFonts w:ascii="Verdana" w:hAnsi="Verdana"/>
          <w:b/>
          <w:bCs/>
          <w:sz w:val="20"/>
          <w:szCs w:val="20"/>
        </w:rPr>
        <w:t xml:space="preserve">) </w:t>
      </w:r>
      <w:r w:rsidR="00EE3081" w:rsidRPr="00EE3081">
        <w:rPr>
          <w:rFonts w:ascii="Verdana" w:hAnsi="Verdana"/>
          <w:sz w:val="20"/>
          <w:szCs w:val="20"/>
        </w:rPr>
        <w:t>Условията и реда на социалната у</w:t>
      </w:r>
      <w:r w:rsidR="00682AA6">
        <w:rPr>
          <w:rFonts w:ascii="Verdana" w:hAnsi="Verdana"/>
          <w:sz w:val="20"/>
          <w:szCs w:val="20"/>
        </w:rPr>
        <w:t>слуга са определени в Наредба</w:t>
      </w:r>
      <w:r w:rsidR="00EE3081" w:rsidRPr="00EE3081">
        <w:rPr>
          <w:rFonts w:ascii="Verdana" w:hAnsi="Verdana"/>
          <w:sz w:val="20"/>
          <w:szCs w:val="20"/>
        </w:rPr>
        <w:t xml:space="preserve"> за реда и организацията на дейността на</w:t>
      </w:r>
      <w:r w:rsidR="00682AA6">
        <w:rPr>
          <w:rFonts w:ascii="Verdana" w:hAnsi="Verdana"/>
          <w:sz w:val="20"/>
          <w:szCs w:val="20"/>
        </w:rPr>
        <w:t xml:space="preserve"> домашен</w:t>
      </w:r>
      <w:r w:rsidR="00EE3081" w:rsidRPr="00EE3081">
        <w:rPr>
          <w:rFonts w:ascii="Verdana" w:hAnsi="Verdana"/>
          <w:sz w:val="20"/>
          <w:szCs w:val="20"/>
        </w:rPr>
        <w:t xml:space="preserve"> социален патрон</w:t>
      </w:r>
      <w:r>
        <w:rPr>
          <w:rFonts w:ascii="Verdana" w:hAnsi="Verdana"/>
          <w:sz w:val="20"/>
          <w:szCs w:val="20"/>
        </w:rPr>
        <w:t>аж по предоставяне на в Община Пирдоп.</w:t>
      </w:r>
    </w:p>
    <w:p w14:paraId="6BD2DF4B" w14:textId="77777777" w:rsidR="005C6132" w:rsidRPr="005C6132" w:rsidRDefault="005C6132" w:rsidP="005C6132">
      <w:pPr>
        <w:spacing w:line="360" w:lineRule="auto"/>
        <w:jc w:val="center"/>
        <w:rPr>
          <w:rFonts w:ascii="Verdana" w:hAnsi="Verdana"/>
          <w:sz w:val="20"/>
          <w:szCs w:val="20"/>
        </w:rPr>
      </w:pPr>
      <w:r w:rsidRPr="005C6132">
        <w:rPr>
          <w:rFonts w:ascii="Verdana" w:hAnsi="Verdana"/>
          <w:b/>
          <w:bCs/>
          <w:sz w:val="20"/>
          <w:szCs w:val="20"/>
        </w:rPr>
        <w:t>Раздел IV</w:t>
      </w:r>
    </w:p>
    <w:p w14:paraId="13CD282D" w14:textId="77777777" w:rsidR="005C6132" w:rsidRDefault="005C6132" w:rsidP="005C6132">
      <w:pPr>
        <w:spacing w:line="360" w:lineRule="auto"/>
        <w:jc w:val="center"/>
        <w:rPr>
          <w:rFonts w:ascii="Verdana" w:hAnsi="Verdana"/>
          <w:b/>
          <w:bCs/>
          <w:sz w:val="20"/>
          <w:szCs w:val="20"/>
        </w:rPr>
      </w:pPr>
      <w:r w:rsidRPr="005C6132">
        <w:rPr>
          <w:rFonts w:ascii="Verdana" w:hAnsi="Verdana"/>
          <w:b/>
          <w:bCs/>
          <w:sz w:val="20"/>
          <w:szCs w:val="20"/>
        </w:rPr>
        <w:t>Такси за технически услуги</w:t>
      </w:r>
    </w:p>
    <w:p w14:paraId="408AF76D" w14:textId="574C64F8" w:rsidR="005C6132" w:rsidRPr="005C6132" w:rsidRDefault="004E1FD5" w:rsidP="005C6132">
      <w:pPr>
        <w:spacing w:line="36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b/>
          <w:bCs/>
          <w:sz w:val="20"/>
          <w:szCs w:val="20"/>
        </w:rPr>
        <w:tab/>
      </w:r>
      <w:r w:rsidR="0046350D">
        <w:rPr>
          <w:rFonts w:ascii="Verdana" w:hAnsi="Verdana"/>
          <w:b/>
          <w:bCs/>
          <w:sz w:val="20"/>
          <w:szCs w:val="20"/>
        </w:rPr>
        <w:t>Чл. 31</w:t>
      </w:r>
      <w:r w:rsidR="005C6132" w:rsidRPr="005C6132">
        <w:rPr>
          <w:rFonts w:ascii="Verdana" w:hAnsi="Verdana"/>
          <w:b/>
          <w:bCs/>
          <w:sz w:val="20"/>
          <w:szCs w:val="20"/>
        </w:rPr>
        <w:t xml:space="preserve">. </w:t>
      </w:r>
      <w:r w:rsidR="005C6132" w:rsidRPr="005C6132">
        <w:rPr>
          <w:rFonts w:ascii="Verdana" w:hAnsi="Verdana"/>
          <w:sz w:val="20"/>
          <w:szCs w:val="20"/>
        </w:rPr>
        <w:t xml:space="preserve">Таксите се заплащат за техническите услуги, които се извършват от </w:t>
      </w:r>
      <w:r w:rsidR="00852160">
        <w:rPr>
          <w:rFonts w:ascii="Verdana" w:hAnsi="Verdana"/>
          <w:sz w:val="20"/>
          <w:szCs w:val="20"/>
        </w:rPr>
        <w:t xml:space="preserve"> </w:t>
      </w:r>
      <w:r w:rsidR="005C6132" w:rsidRPr="005C6132">
        <w:rPr>
          <w:rFonts w:ascii="Verdana" w:hAnsi="Verdana"/>
          <w:sz w:val="20"/>
          <w:szCs w:val="20"/>
        </w:rPr>
        <w:t xml:space="preserve">общината, и обхващат дейностите във връзка с териториалното и селищно устройство, архитектурата, строителството, благоустройството, кадастъра в селищните и извънселищните територии. </w:t>
      </w:r>
    </w:p>
    <w:p w14:paraId="2E42E977" w14:textId="72E34ECD" w:rsidR="005C6132" w:rsidRPr="005C6132" w:rsidRDefault="00CF7D09" w:rsidP="005C6132">
      <w:pPr>
        <w:spacing w:line="36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b/>
          <w:bCs/>
          <w:sz w:val="20"/>
          <w:szCs w:val="20"/>
        </w:rPr>
        <w:lastRenderedPageBreak/>
        <w:tab/>
      </w:r>
      <w:r w:rsidR="004D7F93">
        <w:rPr>
          <w:rFonts w:ascii="Verdana" w:hAnsi="Verdana"/>
          <w:b/>
          <w:bCs/>
          <w:sz w:val="20"/>
          <w:szCs w:val="20"/>
        </w:rPr>
        <w:t>Чл.</w:t>
      </w:r>
      <w:r w:rsidR="0046350D">
        <w:rPr>
          <w:rFonts w:ascii="Verdana" w:hAnsi="Verdana"/>
          <w:b/>
          <w:bCs/>
          <w:sz w:val="20"/>
          <w:szCs w:val="20"/>
        </w:rPr>
        <w:t>32</w:t>
      </w:r>
      <w:r w:rsidR="005C6132" w:rsidRPr="005C6132">
        <w:rPr>
          <w:rFonts w:ascii="Verdana" w:hAnsi="Verdana"/>
          <w:b/>
          <w:bCs/>
          <w:sz w:val="20"/>
          <w:szCs w:val="20"/>
        </w:rPr>
        <w:t xml:space="preserve">. </w:t>
      </w:r>
      <w:r w:rsidR="005C6132" w:rsidRPr="005C6132">
        <w:rPr>
          <w:rFonts w:ascii="Verdana" w:hAnsi="Verdana"/>
          <w:sz w:val="20"/>
          <w:szCs w:val="20"/>
        </w:rPr>
        <w:t>Таксите за технически услуги се заплащат от физическите и юридическите лица, ползвателите на услугата, при предявяване на искането.</w:t>
      </w:r>
      <w:r w:rsidR="005C6132" w:rsidRPr="005C6132">
        <w:rPr>
          <w:rFonts w:ascii="Verdana" w:hAnsi="Verdana"/>
          <w:b/>
          <w:bCs/>
          <w:sz w:val="20"/>
          <w:szCs w:val="20"/>
        </w:rPr>
        <w:t xml:space="preserve"> </w:t>
      </w:r>
    </w:p>
    <w:p w14:paraId="0F6FEE3C" w14:textId="7D4D7619" w:rsidR="005C6132" w:rsidRPr="0046350D" w:rsidRDefault="00CF7D09" w:rsidP="00B86AF2">
      <w:pPr>
        <w:spacing w:line="360" w:lineRule="auto"/>
        <w:jc w:val="both"/>
        <w:rPr>
          <w:rFonts w:ascii="Verdana" w:hAnsi="Verdana"/>
          <w:b/>
          <w:bCs/>
          <w:sz w:val="20"/>
          <w:szCs w:val="20"/>
        </w:rPr>
      </w:pPr>
      <w:r w:rsidRPr="009D1D8E">
        <w:rPr>
          <w:rFonts w:ascii="Verdana" w:hAnsi="Verdana"/>
          <w:b/>
          <w:bCs/>
          <w:color w:val="FF0000"/>
          <w:sz w:val="20"/>
          <w:szCs w:val="20"/>
        </w:rPr>
        <w:tab/>
      </w:r>
      <w:r w:rsidR="00CE72EB" w:rsidRPr="0046350D">
        <w:rPr>
          <w:rFonts w:ascii="Verdana" w:hAnsi="Verdana"/>
          <w:b/>
          <w:bCs/>
          <w:sz w:val="20"/>
          <w:szCs w:val="20"/>
        </w:rPr>
        <w:t>Чл.</w:t>
      </w:r>
      <w:r w:rsidR="0046350D">
        <w:rPr>
          <w:rFonts w:ascii="Verdana" w:hAnsi="Verdana"/>
          <w:b/>
          <w:bCs/>
          <w:sz w:val="20"/>
          <w:szCs w:val="20"/>
        </w:rPr>
        <w:t>33</w:t>
      </w:r>
      <w:r w:rsidR="00CE72EB" w:rsidRPr="0046350D">
        <w:rPr>
          <w:rFonts w:ascii="Verdana" w:hAnsi="Verdana"/>
          <w:b/>
          <w:bCs/>
          <w:sz w:val="20"/>
          <w:szCs w:val="20"/>
        </w:rPr>
        <w:t xml:space="preserve">. </w:t>
      </w:r>
      <w:r w:rsidR="005C6132" w:rsidRPr="0046350D">
        <w:rPr>
          <w:rFonts w:ascii="Verdana" w:hAnsi="Verdana"/>
          <w:sz w:val="20"/>
          <w:szCs w:val="20"/>
        </w:rPr>
        <w:t xml:space="preserve">Освобождават се от такси за технически услуги държавните и </w:t>
      </w:r>
      <w:r w:rsidR="005A4333" w:rsidRPr="0046350D">
        <w:rPr>
          <w:rFonts w:ascii="Verdana" w:hAnsi="Verdana"/>
          <w:sz w:val="20"/>
          <w:szCs w:val="20"/>
        </w:rPr>
        <w:t xml:space="preserve"> </w:t>
      </w:r>
      <w:r w:rsidR="005C6132" w:rsidRPr="0046350D">
        <w:rPr>
          <w:rFonts w:ascii="Verdana" w:hAnsi="Verdana"/>
          <w:sz w:val="20"/>
          <w:szCs w:val="20"/>
        </w:rPr>
        <w:t xml:space="preserve">общинските органи, организациите на бюджетна издръжка и Българският Червен кръст. </w:t>
      </w:r>
      <w:r w:rsidRPr="0046350D">
        <w:rPr>
          <w:rFonts w:ascii="Verdana" w:hAnsi="Verdana"/>
          <w:b/>
          <w:bCs/>
          <w:sz w:val="20"/>
          <w:szCs w:val="20"/>
        </w:rPr>
        <w:tab/>
      </w:r>
      <w:r w:rsidR="005C6132" w:rsidRPr="0046350D">
        <w:rPr>
          <w:rFonts w:ascii="Verdana" w:hAnsi="Verdana"/>
          <w:sz w:val="20"/>
          <w:szCs w:val="20"/>
        </w:rPr>
        <w:t xml:space="preserve"> </w:t>
      </w:r>
    </w:p>
    <w:p w14:paraId="54133D27" w14:textId="4827F757" w:rsidR="00B608D2" w:rsidRDefault="00B86AF2" w:rsidP="005C6132">
      <w:pPr>
        <w:spacing w:line="36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b/>
          <w:bCs/>
          <w:sz w:val="20"/>
          <w:szCs w:val="20"/>
        </w:rPr>
        <w:tab/>
      </w:r>
      <w:r w:rsidR="003C027E">
        <w:rPr>
          <w:rFonts w:ascii="Verdana" w:hAnsi="Verdana"/>
          <w:b/>
          <w:bCs/>
          <w:sz w:val="20"/>
          <w:szCs w:val="20"/>
        </w:rPr>
        <w:t>Чл.34</w:t>
      </w:r>
      <w:r w:rsidR="005C6132" w:rsidRPr="005C6132">
        <w:rPr>
          <w:rFonts w:ascii="Verdana" w:hAnsi="Verdana"/>
          <w:b/>
          <w:bCs/>
          <w:sz w:val="20"/>
          <w:szCs w:val="20"/>
        </w:rPr>
        <w:t xml:space="preserve">. </w:t>
      </w:r>
      <w:r w:rsidR="005C6132" w:rsidRPr="005C6132">
        <w:rPr>
          <w:rFonts w:ascii="Verdana" w:hAnsi="Verdana"/>
          <w:sz w:val="20"/>
          <w:szCs w:val="20"/>
        </w:rPr>
        <w:t xml:space="preserve">Размерът на таксите за технически услуги, както и срокът за извършването им, ако не е определен в нормативен акт, се определят съгласно </w:t>
      </w:r>
      <w:r w:rsidR="005C6132" w:rsidRPr="005C6132">
        <w:rPr>
          <w:rFonts w:ascii="Verdana" w:hAnsi="Verdana"/>
          <w:b/>
          <w:bCs/>
          <w:sz w:val="20"/>
          <w:szCs w:val="20"/>
        </w:rPr>
        <w:t xml:space="preserve">Приложение №2 </w:t>
      </w:r>
      <w:r w:rsidR="005C6132" w:rsidRPr="005C6132">
        <w:rPr>
          <w:rFonts w:ascii="Verdana" w:hAnsi="Verdana"/>
          <w:sz w:val="20"/>
          <w:szCs w:val="20"/>
        </w:rPr>
        <w:t xml:space="preserve">от </w:t>
      </w:r>
      <w:r>
        <w:rPr>
          <w:rFonts w:ascii="Verdana" w:hAnsi="Verdana"/>
          <w:sz w:val="20"/>
          <w:szCs w:val="20"/>
        </w:rPr>
        <w:t xml:space="preserve"> </w:t>
      </w:r>
      <w:r w:rsidR="005C6132" w:rsidRPr="005C6132">
        <w:rPr>
          <w:rFonts w:ascii="Verdana" w:hAnsi="Verdana"/>
          <w:sz w:val="20"/>
          <w:szCs w:val="20"/>
        </w:rPr>
        <w:t xml:space="preserve">Наредбата, според вида на услугата (обикновена, бърза). </w:t>
      </w:r>
    </w:p>
    <w:p w14:paraId="011DD458" w14:textId="77777777" w:rsidR="00B608D2" w:rsidRDefault="00B608D2" w:rsidP="005C6132">
      <w:pPr>
        <w:spacing w:line="360" w:lineRule="auto"/>
        <w:jc w:val="both"/>
        <w:rPr>
          <w:rFonts w:ascii="Verdana" w:hAnsi="Verdana"/>
          <w:sz w:val="20"/>
          <w:szCs w:val="20"/>
        </w:rPr>
      </w:pPr>
    </w:p>
    <w:p w14:paraId="7067D8E8" w14:textId="77777777" w:rsidR="00B608D2" w:rsidRPr="00B608D2" w:rsidRDefault="00B608D2" w:rsidP="00B608D2">
      <w:pPr>
        <w:spacing w:line="360" w:lineRule="auto"/>
        <w:jc w:val="center"/>
        <w:rPr>
          <w:rFonts w:ascii="Verdana" w:hAnsi="Verdana"/>
          <w:sz w:val="20"/>
          <w:szCs w:val="20"/>
        </w:rPr>
      </w:pPr>
      <w:r w:rsidRPr="00B608D2">
        <w:rPr>
          <w:rFonts w:ascii="Verdana" w:hAnsi="Verdana"/>
          <w:b/>
          <w:bCs/>
          <w:sz w:val="20"/>
          <w:szCs w:val="20"/>
        </w:rPr>
        <w:t>Раздел V</w:t>
      </w:r>
    </w:p>
    <w:p w14:paraId="5AF92B2D" w14:textId="77777777" w:rsidR="00B608D2" w:rsidRPr="00B608D2" w:rsidRDefault="00B608D2" w:rsidP="00B608D2">
      <w:pPr>
        <w:spacing w:line="360" w:lineRule="auto"/>
        <w:jc w:val="center"/>
        <w:rPr>
          <w:rFonts w:ascii="Verdana" w:hAnsi="Verdana"/>
          <w:sz w:val="20"/>
          <w:szCs w:val="20"/>
        </w:rPr>
      </w:pPr>
      <w:r w:rsidRPr="00B608D2">
        <w:rPr>
          <w:rFonts w:ascii="Verdana" w:hAnsi="Verdana"/>
          <w:b/>
          <w:bCs/>
          <w:sz w:val="20"/>
          <w:szCs w:val="20"/>
        </w:rPr>
        <w:t>Такси за административни услуги</w:t>
      </w:r>
    </w:p>
    <w:p w14:paraId="49858C44" w14:textId="70A38C5E" w:rsidR="00B608D2" w:rsidRDefault="009E175B" w:rsidP="00B608D2">
      <w:pPr>
        <w:spacing w:line="36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b/>
          <w:bCs/>
          <w:sz w:val="20"/>
          <w:szCs w:val="20"/>
        </w:rPr>
        <w:tab/>
      </w:r>
      <w:r w:rsidR="00AC2317">
        <w:rPr>
          <w:rFonts w:ascii="Verdana" w:hAnsi="Verdana"/>
          <w:b/>
          <w:bCs/>
          <w:sz w:val="20"/>
          <w:szCs w:val="20"/>
        </w:rPr>
        <w:t>Чл. 35</w:t>
      </w:r>
      <w:r w:rsidR="00B608D2" w:rsidRPr="00B608D2">
        <w:rPr>
          <w:rFonts w:ascii="Verdana" w:hAnsi="Verdana"/>
          <w:b/>
          <w:bCs/>
          <w:sz w:val="20"/>
          <w:szCs w:val="20"/>
        </w:rPr>
        <w:t xml:space="preserve">. </w:t>
      </w:r>
      <w:r w:rsidR="00B608D2" w:rsidRPr="00B608D2">
        <w:rPr>
          <w:rFonts w:ascii="Verdana" w:hAnsi="Verdana"/>
          <w:sz w:val="20"/>
          <w:szCs w:val="20"/>
        </w:rPr>
        <w:t>Размерът на таксите за административни услуги по</w:t>
      </w:r>
      <w:r w:rsidR="00B608D2" w:rsidRPr="009D1D8E">
        <w:rPr>
          <w:rFonts w:ascii="Verdana" w:hAnsi="Verdana"/>
          <w:color w:val="FF0000"/>
          <w:sz w:val="20"/>
          <w:szCs w:val="20"/>
        </w:rPr>
        <w:t xml:space="preserve"> </w:t>
      </w:r>
      <w:r w:rsidR="008C1A7C">
        <w:rPr>
          <w:rFonts w:ascii="Verdana" w:hAnsi="Verdana"/>
          <w:sz w:val="20"/>
          <w:szCs w:val="20"/>
        </w:rPr>
        <w:t xml:space="preserve">„Гражданска </w:t>
      </w:r>
      <w:r w:rsidR="00B608D2" w:rsidRPr="008C1A7C">
        <w:rPr>
          <w:rFonts w:ascii="Verdana" w:hAnsi="Verdana"/>
          <w:sz w:val="20"/>
          <w:szCs w:val="20"/>
        </w:rPr>
        <w:t xml:space="preserve">регистрация и актосъставяне“, „Местни данъци </w:t>
      </w:r>
      <w:r w:rsidR="008C1A7C">
        <w:rPr>
          <w:rFonts w:ascii="Verdana" w:hAnsi="Verdana"/>
          <w:sz w:val="20"/>
          <w:szCs w:val="20"/>
        </w:rPr>
        <w:t xml:space="preserve">и такси“, „Селско стопанство и  </w:t>
      </w:r>
      <w:r w:rsidR="00B608D2" w:rsidRPr="008C1A7C">
        <w:rPr>
          <w:rFonts w:ascii="Verdana" w:hAnsi="Verdana"/>
          <w:sz w:val="20"/>
          <w:szCs w:val="20"/>
        </w:rPr>
        <w:t>екология“, „Зелена система“, „Контр</w:t>
      </w:r>
      <w:r w:rsidR="003C027E" w:rsidRPr="008C1A7C">
        <w:rPr>
          <w:rFonts w:ascii="Verdana" w:hAnsi="Verdana"/>
          <w:sz w:val="20"/>
          <w:szCs w:val="20"/>
        </w:rPr>
        <w:t>ол по строителството“, „Кадастър“</w:t>
      </w:r>
      <w:r w:rsidR="00B608D2" w:rsidRPr="008C1A7C">
        <w:rPr>
          <w:rFonts w:ascii="Verdana" w:hAnsi="Verdana"/>
          <w:sz w:val="20"/>
          <w:szCs w:val="20"/>
        </w:rPr>
        <w:t>, „Търговия, туризъм, транспорт“</w:t>
      </w:r>
      <w:r w:rsidR="008C1A7C">
        <w:rPr>
          <w:rFonts w:ascii="Verdana" w:hAnsi="Verdana"/>
          <w:sz w:val="20"/>
          <w:szCs w:val="20"/>
        </w:rPr>
        <w:t xml:space="preserve">, „Нотариална дейност“, </w:t>
      </w:r>
      <w:r w:rsidR="003C027E" w:rsidRPr="008C1A7C">
        <w:rPr>
          <w:rFonts w:ascii="Verdana" w:hAnsi="Verdana"/>
          <w:sz w:val="20"/>
          <w:szCs w:val="20"/>
        </w:rPr>
        <w:t xml:space="preserve">„Други </w:t>
      </w:r>
      <w:r w:rsidR="00B608D2" w:rsidRPr="008C1A7C">
        <w:rPr>
          <w:rFonts w:ascii="Verdana" w:hAnsi="Verdana"/>
          <w:sz w:val="20"/>
          <w:szCs w:val="20"/>
        </w:rPr>
        <w:t xml:space="preserve">административни и административно-правни услуги“, както и срокът за извършването </w:t>
      </w:r>
      <w:r w:rsidR="00B608D2" w:rsidRPr="00B608D2">
        <w:rPr>
          <w:rFonts w:ascii="Verdana" w:hAnsi="Verdana"/>
          <w:sz w:val="20"/>
          <w:szCs w:val="20"/>
        </w:rPr>
        <w:t>им, ако не е</w:t>
      </w:r>
      <w:r w:rsidR="008C1A7C">
        <w:rPr>
          <w:rFonts w:ascii="Verdana" w:hAnsi="Verdana"/>
          <w:sz w:val="20"/>
          <w:szCs w:val="20"/>
        </w:rPr>
        <w:t xml:space="preserve"> </w:t>
      </w:r>
      <w:r w:rsidR="00B608D2" w:rsidRPr="00B608D2">
        <w:rPr>
          <w:rFonts w:ascii="Verdana" w:hAnsi="Verdana"/>
          <w:sz w:val="20"/>
          <w:szCs w:val="20"/>
        </w:rPr>
        <w:t xml:space="preserve">определен в нормативен акт, се определят съгласно </w:t>
      </w:r>
      <w:r w:rsidR="00B608D2" w:rsidRPr="00B608D2">
        <w:rPr>
          <w:rFonts w:ascii="Verdana" w:hAnsi="Verdana"/>
          <w:b/>
          <w:bCs/>
          <w:sz w:val="20"/>
          <w:szCs w:val="20"/>
        </w:rPr>
        <w:t xml:space="preserve">Приложение №3 </w:t>
      </w:r>
      <w:r w:rsidR="00B608D2" w:rsidRPr="00B608D2">
        <w:rPr>
          <w:rFonts w:ascii="Verdana" w:hAnsi="Verdana"/>
          <w:sz w:val="20"/>
          <w:szCs w:val="20"/>
        </w:rPr>
        <w:t>от Наредбата, според вида на услугата (обикновена, бърза).</w:t>
      </w:r>
    </w:p>
    <w:p w14:paraId="2362F621" w14:textId="77777777" w:rsidR="00590CAD" w:rsidRPr="00590CAD" w:rsidRDefault="00590CAD" w:rsidP="00590CAD">
      <w:pPr>
        <w:spacing w:line="360" w:lineRule="auto"/>
        <w:jc w:val="center"/>
        <w:rPr>
          <w:rFonts w:ascii="Verdana" w:hAnsi="Verdana"/>
          <w:sz w:val="20"/>
          <w:szCs w:val="20"/>
        </w:rPr>
      </w:pPr>
      <w:r w:rsidRPr="00590CAD">
        <w:rPr>
          <w:rFonts w:ascii="Verdana" w:hAnsi="Verdana"/>
          <w:b/>
          <w:bCs/>
          <w:sz w:val="20"/>
          <w:szCs w:val="20"/>
        </w:rPr>
        <w:t>Раздел VI</w:t>
      </w:r>
    </w:p>
    <w:p w14:paraId="26891945" w14:textId="77777777" w:rsidR="00590CAD" w:rsidRDefault="00590CAD" w:rsidP="00590CAD">
      <w:pPr>
        <w:spacing w:line="360" w:lineRule="auto"/>
        <w:jc w:val="center"/>
        <w:rPr>
          <w:rFonts w:ascii="Verdana" w:hAnsi="Verdana"/>
          <w:b/>
          <w:bCs/>
          <w:sz w:val="20"/>
          <w:szCs w:val="20"/>
        </w:rPr>
      </w:pPr>
      <w:r w:rsidRPr="00590CAD">
        <w:rPr>
          <w:rFonts w:ascii="Verdana" w:hAnsi="Verdana"/>
          <w:b/>
          <w:bCs/>
          <w:sz w:val="20"/>
          <w:szCs w:val="20"/>
        </w:rPr>
        <w:t>Такса за притежаване на куче</w:t>
      </w:r>
    </w:p>
    <w:p w14:paraId="749B3844" w14:textId="1E08BC17" w:rsidR="00AD4B8B" w:rsidRDefault="004D7F93" w:rsidP="00DC7FC0">
      <w:pPr>
        <w:spacing w:line="36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ab/>
      </w:r>
      <w:r w:rsidR="00DC7FC0" w:rsidRPr="00DC7FC0">
        <w:rPr>
          <w:rFonts w:ascii="Verdana" w:hAnsi="Verdana"/>
          <w:b/>
          <w:sz w:val="20"/>
          <w:szCs w:val="20"/>
        </w:rPr>
        <w:t>Чл</w:t>
      </w:r>
      <w:r w:rsidR="00AC2317">
        <w:rPr>
          <w:rFonts w:ascii="Verdana" w:hAnsi="Verdana"/>
          <w:b/>
          <w:sz w:val="20"/>
          <w:szCs w:val="20"/>
        </w:rPr>
        <w:t>. 36</w:t>
      </w:r>
      <w:r w:rsidR="00DC7FC0" w:rsidRPr="00DC7FC0">
        <w:rPr>
          <w:rFonts w:ascii="Verdana" w:hAnsi="Verdana"/>
          <w:b/>
          <w:sz w:val="20"/>
          <w:szCs w:val="20"/>
        </w:rPr>
        <w:t>.</w:t>
      </w:r>
      <w:r w:rsidR="00DC7FC0" w:rsidRPr="00DC7FC0">
        <w:rPr>
          <w:rFonts w:ascii="Verdana" w:hAnsi="Verdana"/>
          <w:sz w:val="20"/>
          <w:szCs w:val="20"/>
        </w:rPr>
        <w:t xml:space="preserve">  </w:t>
      </w:r>
      <w:r w:rsidR="00DC7FC0" w:rsidRPr="004D7F93">
        <w:rPr>
          <w:rFonts w:ascii="Verdana" w:hAnsi="Verdana"/>
          <w:b/>
          <w:sz w:val="20"/>
          <w:szCs w:val="20"/>
        </w:rPr>
        <w:t>(1)</w:t>
      </w:r>
      <w:r w:rsidR="00850480" w:rsidRPr="00850480">
        <w:rPr>
          <w:rFonts w:ascii="Verdana" w:hAnsi="Verdana"/>
          <w:b/>
          <w:bCs/>
          <w:color w:val="000000"/>
          <w:sz w:val="20"/>
          <w:szCs w:val="20"/>
        </w:rPr>
        <w:t xml:space="preserve"> </w:t>
      </w:r>
      <w:r w:rsidR="00850480" w:rsidRPr="00850480">
        <w:rPr>
          <w:rFonts w:ascii="Verdana" w:hAnsi="Verdana"/>
          <w:b/>
          <w:bCs/>
          <w:sz w:val="20"/>
          <w:szCs w:val="20"/>
        </w:rPr>
        <w:t xml:space="preserve">(изм. с Решение № 120/30.07.2026 г. на ОбС – Пирдоп, в сила от 01.09.2026г.) </w:t>
      </w:r>
      <w:r w:rsidR="00DC7FC0" w:rsidRPr="004D7F93">
        <w:rPr>
          <w:rFonts w:ascii="Verdana" w:hAnsi="Verdana"/>
          <w:sz w:val="20"/>
          <w:szCs w:val="20"/>
        </w:rPr>
        <w:t xml:space="preserve"> </w:t>
      </w:r>
      <w:r w:rsidR="00DC7FC0" w:rsidRPr="00DC7FC0">
        <w:rPr>
          <w:rFonts w:ascii="Verdana" w:hAnsi="Verdana"/>
          <w:sz w:val="20"/>
          <w:szCs w:val="20"/>
        </w:rPr>
        <w:t xml:space="preserve">За притежаване на куче собственикът заплаща годишна такса в общината, на чиято територия е постоянният му адрес/седалище, в размер на </w:t>
      </w:r>
      <w:r w:rsidR="0075386C">
        <w:rPr>
          <w:rFonts w:ascii="Verdana" w:hAnsi="Verdana"/>
          <w:sz w:val="20"/>
          <w:szCs w:val="20"/>
        </w:rPr>
        <w:t>5,</w:t>
      </w:r>
      <w:r w:rsidR="00850480">
        <w:rPr>
          <w:rFonts w:ascii="Verdana" w:hAnsi="Verdana"/>
          <w:sz w:val="20"/>
          <w:szCs w:val="20"/>
        </w:rPr>
        <w:t>00</w:t>
      </w:r>
      <w:r w:rsidR="0075386C">
        <w:rPr>
          <w:rFonts w:ascii="Verdana" w:hAnsi="Verdana"/>
          <w:sz w:val="20"/>
          <w:szCs w:val="20"/>
        </w:rPr>
        <w:t xml:space="preserve"> евро</w:t>
      </w:r>
      <w:r w:rsidR="00850480">
        <w:rPr>
          <w:rFonts w:ascii="Verdana" w:hAnsi="Verdana"/>
          <w:sz w:val="20"/>
          <w:szCs w:val="20"/>
        </w:rPr>
        <w:t>.</w:t>
      </w:r>
    </w:p>
    <w:p w14:paraId="01CA7E7F" w14:textId="77777777" w:rsidR="00DC7FC0" w:rsidRPr="00DC7FC0" w:rsidRDefault="004D7F93" w:rsidP="00DC7FC0">
      <w:pPr>
        <w:spacing w:line="36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DC7FC0" w:rsidRPr="004D7F93">
        <w:rPr>
          <w:rFonts w:ascii="Verdana" w:hAnsi="Verdana"/>
          <w:b/>
          <w:sz w:val="20"/>
          <w:szCs w:val="20"/>
        </w:rPr>
        <w:t>(2)</w:t>
      </w:r>
      <w:r w:rsidR="00DC7FC0" w:rsidRPr="00DC7FC0">
        <w:rPr>
          <w:rFonts w:ascii="Verdana" w:hAnsi="Verdana"/>
          <w:sz w:val="20"/>
          <w:szCs w:val="20"/>
        </w:rPr>
        <w:t xml:space="preserve"> Освобождават се от такса собствениците на кучета по чл. 175, ал. 2 от Закона за ветеринарномедицинската дейност.</w:t>
      </w:r>
    </w:p>
    <w:p w14:paraId="50636FEE" w14:textId="55B96286" w:rsidR="00DC7FC0" w:rsidRPr="00DC7FC0" w:rsidRDefault="00C55096" w:rsidP="00DC7FC0">
      <w:pPr>
        <w:spacing w:line="36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ab/>
        <w:t>Чл. 37</w:t>
      </w:r>
      <w:r w:rsidR="00DC7FC0" w:rsidRPr="00DC7FC0">
        <w:rPr>
          <w:rFonts w:ascii="Verdana" w:hAnsi="Verdana"/>
          <w:b/>
          <w:sz w:val="20"/>
          <w:szCs w:val="20"/>
        </w:rPr>
        <w:t>.</w:t>
      </w:r>
      <w:r w:rsidR="00DC7FC0" w:rsidRPr="00DC7FC0">
        <w:rPr>
          <w:rFonts w:ascii="Verdana" w:hAnsi="Verdana"/>
          <w:sz w:val="20"/>
          <w:szCs w:val="20"/>
        </w:rPr>
        <w:t xml:space="preserve">  </w:t>
      </w:r>
      <w:r w:rsidR="00DC7FC0" w:rsidRPr="004D7F93">
        <w:rPr>
          <w:rFonts w:ascii="Verdana" w:hAnsi="Verdana"/>
          <w:b/>
          <w:sz w:val="20"/>
          <w:szCs w:val="20"/>
        </w:rPr>
        <w:t>(1)</w:t>
      </w:r>
      <w:r w:rsidR="00DC7FC0" w:rsidRPr="00DC7FC0">
        <w:rPr>
          <w:rFonts w:ascii="Verdana" w:hAnsi="Verdana"/>
          <w:sz w:val="20"/>
          <w:szCs w:val="20"/>
        </w:rPr>
        <w:t xml:space="preserve"> Таксата се заплаща ежегодно до 31 март на съответната година или в седемдневен срок от датата на придобиване на кучето, когато то е придобито след 31 март. За кучета, придобити през текущата година, таксата се дължи в размер една дванадесета от годишния й размер за всеки месец до края на годината, включително за месеца на придобиването.</w:t>
      </w:r>
    </w:p>
    <w:p w14:paraId="11C9D43C" w14:textId="77777777" w:rsidR="00DC7FC0" w:rsidRPr="00DC7FC0" w:rsidRDefault="004D7F93" w:rsidP="00DC7FC0">
      <w:pPr>
        <w:spacing w:line="36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lastRenderedPageBreak/>
        <w:tab/>
      </w:r>
      <w:r w:rsidR="00DC7FC0" w:rsidRPr="004D7F93">
        <w:rPr>
          <w:rFonts w:ascii="Verdana" w:hAnsi="Verdana"/>
          <w:b/>
          <w:sz w:val="20"/>
          <w:szCs w:val="20"/>
        </w:rPr>
        <w:t>(2)</w:t>
      </w:r>
      <w:r w:rsidR="00DC7FC0" w:rsidRPr="00DC7FC0">
        <w:rPr>
          <w:rFonts w:ascii="Verdana" w:hAnsi="Verdana"/>
          <w:sz w:val="20"/>
          <w:szCs w:val="20"/>
        </w:rPr>
        <w:t xml:space="preserve"> Приходите от събраните такси по ал. 1 се използват за мероприятия, свързани с намаляване броя на безстопанствените кучета.</w:t>
      </w:r>
    </w:p>
    <w:p w14:paraId="06DFB2F4" w14:textId="77777777" w:rsidR="00E8726C" w:rsidRPr="00E8726C" w:rsidRDefault="00E8726C" w:rsidP="00E8726C">
      <w:pPr>
        <w:spacing w:line="360" w:lineRule="auto"/>
        <w:jc w:val="center"/>
        <w:rPr>
          <w:rFonts w:ascii="Verdana" w:hAnsi="Verdana"/>
          <w:sz w:val="20"/>
          <w:szCs w:val="20"/>
        </w:rPr>
      </w:pPr>
      <w:r w:rsidRPr="00E8726C">
        <w:rPr>
          <w:rFonts w:ascii="Verdana" w:hAnsi="Verdana"/>
          <w:b/>
          <w:bCs/>
          <w:sz w:val="20"/>
          <w:szCs w:val="20"/>
        </w:rPr>
        <w:t xml:space="preserve">Раздел VII </w:t>
      </w:r>
    </w:p>
    <w:p w14:paraId="4EE0F41C" w14:textId="77777777" w:rsidR="00590CAD" w:rsidRDefault="00E8726C" w:rsidP="00E8726C">
      <w:pPr>
        <w:spacing w:line="360" w:lineRule="auto"/>
        <w:jc w:val="center"/>
        <w:rPr>
          <w:rFonts w:ascii="Verdana" w:hAnsi="Verdana"/>
          <w:b/>
          <w:bCs/>
          <w:sz w:val="20"/>
          <w:szCs w:val="20"/>
        </w:rPr>
      </w:pPr>
      <w:r w:rsidRPr="00E8726C">
        <w:rPr>
          <w:rFonts w:ascii="Verdana" w:hAnsi="Verdana"/>
          <w:b/>
          <w:bCs/>
          <w:sz w:val="20"/>
          <w:szCs w:val="20"/>
        </w:rPr>
        <w:t>Такси за гробни места</w:t>
      </w:r>
    </w:p>
    <w:p w14:paraId="2701BC3A" w14:textId="74A32C5F" w:rsidR="005C58A3" w:rsidRPr="005C58A3" w:rsidRDefault="00C55096" w:rsidP="005C58A3">
      <w:pPr>
        <w:spacing w:line="36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Чл. 38</w:t>
      </w:r>
      <w:r w:rsidR="005C58A3" w:rsidRPr="005C58A3">
        <w:rPr>
          <w:rFonts w:ascii="Verdana" w:hAnsi="Verdana"/>
          <w:b/>
          <w:sz w:val="20"/>
          <w:szCs w:val="20"/>
        </w:rPr>
        <w:t>.</w:t>
      </w:r>
      <w:r w:rsidR="005C58A3" w:rsidRPr="005C58A3">
        <w:rPr>
          <w:rFonts w:ascii="Verdana" w:hAnsi="Verdana"/>
          <w:sz w:val="20"/>
          <w:szCs w:val="20"/>
        </w:rPr>
        <w:t xml:space="preserve"> </w:t>
      </w:r>
      <w:r w:rsidR="005C58A3" w:rsidRPr="005C58A3">
        <w:rPr>
          <w:rFonts w:ascii="Verdana" w:hAnsi="Verdana"/>
          <w:b/>
          <w:sz w:val="20"/>
          <w:szCs w:val="20"/>
        </w:rPr>
        <w:t>(1)</w:t>
      </w:r>
      <w:r w:rsidR="005C58A3" w:rsidRPr="005C58A3">
        <w:rPr>
          <w:rFonts w:ascii="Verdana" w:hAnsi="Verdana"/>
          <w:sz w:val="20"/>
          <w:szCs w:val="20"/>
        </w:rPr>
        <w:t xml:space="preserve"> </w:t>
      </w:r>
      <w:r w:rsidR="00850480" w:rsidRPr="00850480">
        <w:rPr>
          <w:rFonts w:ascii="Verdana" w:hAnsi="Verdana"/>
          <w:b/>
          <w:bCs/>
          <w:sz w:val="20"/>
          <w:szCs w:val="20"/>
        </w:rPr>
        <w:t xml:space="preserve">(изм. с Решение № 120/30.07.2026 г. на ОбС – Пирдоп, в сила от 01.09.2026г.) </w:t>
      </w:r>
      <w:r w:rsidR="005C58A3" w:rsidRPr="005C58A3">
        <w:rPr>
          <w:rFonts w:ascii="Verdana" w:hAnsi="Verdana"/>
          <w:sz w:val="20"/>
          <w:szCs w:val="20"/>
        </w:rPr>
        <w:t>За ползване на гробни места над 8 години се заплащат еднократно такси, както следва:</w:t>
      </w:r>
    </w:p>
    <w:p w14:paraId="089EBFAF" w14:textId="77777777" w:rsidR="005C58A3" w:rsidRPr="005C58A3" w:rsidRDefault="001B7724" w:rsidP="005C58A3">
      <w:pPr>
        <w:spacing w:line="36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  <w:t xml:space="preserve">1. </w:t>
      </w:r>
      <w:r w:rsidR="005C58A3">
        <w:rPr>
          <w:rFonts w:ascii="Verdana" w:hAnsi="Verdana"/>
          <w:sz w:val="20"/>
          <w:szCs w:val="20"/>
        </w:rPr>
        <w:t>За ползване на ед</w:t>
      </w:r>
      <w:r>
        <w:rPr>
          <w:rFonts w:ascii="Verdana" w:hAnsi="Verdana"/>
          <w:sz w:val="20"/>
          <w:szCs w:val="20"/>
        </w:rPr>
        <w:t>инични гробни места д</w:t>
      </w:r>
      <w:r w:rsidR="005C58A3" w:rsidRPr="005C58A3">
        <w:rPr>
          <w:rFonts w:ascii="Verdana" w:hAnsi="Verdana"/>
          <w:sz w:val="20"/>
          <w:szCs w:val="20"/>
        </w:rPr>
        <w:t>о 15 години:</w:t>
      </w:r>
    </w:p>
    <w:p w14:paraId="4D2C6268" w14:textId="07FCE645" w:rsidR="005C58A3" w:rsidRPr="005C58A3" w:rsidRDefault="001B7724" w:rsidP="005C58A3">
      <w:pPr>
        <w:spacing w:line="36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5C58A3" w:rsidRPr="005C58A3">
        <w:rPr>
          <w:rFonts w:ascii="Verdana" w:hAnsi="Verdana"/>
          <w:sz w:val="20"/>
          <w:szCs w:val="20"/>
        </w:rPr>
        <w:t xml:space="preserve">- Стар гробищен парк – </w:t>
      </w:r>
      <w:r w:rsidR="0075386C">
        <w:rPr>
          <w:rFonts w:ascii="Verdana" w:hAnsi="Verdana"/>
          <w:sz w:val="20"/>
          <w:szCs w:val="20"/>
        </w:rPr>
        <w:t>10,</w:t>
      </w:r>
      <w:r w:rsidR="00850480">
        <w:rPr>
          <w:rFonts w:ascii="Verdana" w:hAnsi="Verdana"/>
          <w:sz w:val="20"/>
          <w:szCs w:val="20"/>
        </w:rPr>
        <w:t>00</w:t>
      </w:r>
      <w:r w:rsidR="0075386C">
        <w:rPr>
          <w:rFonts w:ascii="Verdana" w:hAnsi="Verdana"/>
          <w:sz w:val="20"/>
          <w:szCs w:val="20"/>
        </w:rPr>
        <w:t xml:space="preserve"> евро</w:t>
      </w:r>
      <w:r w:rsidR="005C58A3" w:rsidRPr="005C58A3">
        <w:rPr>
          <w:rFonts w:ascii="Verdana" w:hAnsi="Verdana"/>
          <w:sz w:val="20"/>
          <w:szCs w:val="20"/>
        </w:rPr>
        <w:t>;</w:t>
      </w:r>
    </w:p>
    <w:p w14:paraId="3AC814B6" w14:textId="71301720" w:rsidR="005C58A3" w:rsidRPr="005C58A3" w:rsidRDefault="001B7724" w:rsidP="005C58A3">
      <w:pPr>
        <w:spacing w:line="36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5C58A3" w:rsidRPr="005C58A3">
        <w:rPr>
          <w:rFonts w:ascii="Verdana" w:hAnsi="Verdana"/>
          <w:sz w:val="20"/>
          <w:szCs w:val="20"/>
        </w:rPr>
        <w:t xml:space="preserve">- Нов гробищен парк –  </w:t>
      </w:r>
      <w:r w:rsidR="0075386C">
        <w:rPr>
          <w:rFonts w:ascii="Verdana" w:hAnsi="Verdana"/>
          <w:sz w:val="20"/>
          <w:szCs w:val="20"/>
        </w:rPr>
        <w:t>7,6</w:t>
      </w:r>
      <w:r w:rsidR="00850480">
        <w:rPr>
          <w:rFonts w:ascii="Verdana" w:hAnsi="Verdana"/>
          <w:sz w:val="20"/>
          <w:szCs w:val="20"/>
        </w:rPr>
        <w:t>0</w:t>
      </w:r>
      <w:r w:rsidR="0075386C">
        <w:rPr>
          <w:rFonts w:ascii="Verdana" w:hAnsi="Verdana"/>
          <w:sz w:val="20"/>
          <w:szCs w:val="20"/>
        </w:rPr>
        <w:t xml:space="preserve"> евро.</w:t>
      </w:r>
    </w:p>
    <w:p w14:paraId="28CF574C" w14:textId="77777777" w:rsidR="005C58A3" w:rsidRPr="005C58A3" w:rsidRDefault="001B7724" w:rsidP="005C58A3">
      <w:pPr>
        <w:spacing w:line="36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5C58A3" w:rsidRPr="005C58A3">
        <w:rPr>
          <w:rFonts w:ascii="Verdana" w:hAnsi="Verdana"/>
          <w:sz w:val="20"/>
          <w:szCs w:val="20"/>
        </w:rPr>
        <w:t>2.  За вечни времена  - п</w:t>
      </w:r>
      <w:r>
        <w:rPr>
          <w:rFonts w:ascii="Verdana" w:hAnsi="Verdana"/>
          <w:sz w:val="20"/>
          <w:szCs w:val="20"/>
        </w:rPr>
        <w:t>ет пъти увеличени таксите по т.1</w:t>
      </w:r>
      <w:r w:rsidR="005C58A3" w:rsidRPr="005C58A3">
        <w:rPr>
          <w:rFonts w:ascii="Verdana" w:hAnsi="Verdana"/>
          <w:sz w:val="20"/>
          <w:szCs w:val="20"/>
        </w:rPr>
        <w:t>;</w:t>
      </w:r>
    </w:p>
    <w:p w14:paraId="3554B588" w14:textId="77777777" w:rsidR="005C58A3" w:rsidRPr="005C58A3" w:rsidRDefault="001B7724" w:rsidP="005C58A3">
      <w:pPr>
        <w:spacing w:line="36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5C58A3" w:rsidRPr="005C58A3">
        <w:rPr>
          <w:rFonts w:ascii="Verdana" w:hAnsi="Verdana"/>
          <w:sz w:val="20"/>
          <w:szCs w:val="20"/>
        </w:rPr>
        <w:t>3.  За ползване на семейни гробни места:</w:t>
      </w:r>
    </w:p>
    <w:p w14:paraId="0DC501B8" w14:textId="77777777" w:rsidR="005C58A3" w:rsidRPr="005C58A3" w:rsidRDefault="008151BA" w:rsidP="005C58A3">
      <w:pPr>
        <w:spacing w:line="36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5C58A3" w:rsidRPr="005C58A3">
        <w:rPr>
          <w:rFonts w:ascii="Verdana" w:hAnsi="Verdana"/>
          <w:sz w:val="20"/>
          <w:szCs w:val="20"/>
        </w:rPr>
        <w:t>а) За 10 години:</w:t>
      </w:r>
    </w:p>
    <w:p w14:paraId="59DFA51E" w14:textId="7E62D0BE" w:rsidR="005C58A3" w:rsidRPr="005C58A3" w:rsidRDefault="008151BA" w:rsidP="005C58A3">
      <w:pPr>
        <w:spacing w:line="36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5C58A3" w:rsidRPr="005C58A3">
        <w:rPr>
          <w:rFonts w:ascii="Verdana" w:hAnsi="Verdana"/>
          <w:sz w:val="20"/>
          <w:szCs w:val="20"/>
        </w:rPr>
        <w:t xml:space="preserve">- за Стар гробищен парк – </w:t>
      </w:r>
      <w:r w:rsidR="0075386C">
        <w:rPr>
          <w:rFonts w:ascii="Verdana" w:hAnsi="Verdana"/>
          <w:sz w:val="20"/>
          <w:szCs w:val="20"/>
        </w:rPr>
        <w:t>15,</w:t>
      </w:r>
      <w:r w:rsidR="00850480">
        <w:rPr>
          <w:rFonts w:ascii="Verdana" w:hAnsi="Verdana"/>
          <w:sz w:val="20"/>
          <w:szCs w:val="20"/>
        </w:rPr>
        <w:t>00</w:t>
      </w:r>
      <w:r w:rsidR="0075386C">
        <w:rPr>
          <w:rFonts w:ascii="Verdana" w:hAnsi="Verdana"/>
          <w:sz w:val="20"/>
          <w:szCs w:val="20"/>
        </w:rPr>
        <w:t xml:space="preserve"> евро</w:t>
      </w:r>
      <w:r w:rsidR="005C58A3" w:rsidRPr="005C58A3">
        <w:rPr>
          <w:rFonts w:ascii="Verdana" w:hAnsi="Verdana"/>
          <w:sz w:val="20"/>
          <w:szCs w:val="20"/>
        </w:rPr>
        <w:t>;</w:t>
      </w:r>
    </w:p>
    <w:p w14:paraId="73CE4F5B" w14:textId="7EE037A5" w:rsidR="005C58A3" w:rsidRPr="005C58A3" w:rsidRDefault="008151BA" w:rsidP="005C58A3">
      <w:pPr>
        <w:spacing w:line="36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5C58A3" w:rsidRPr="005C58A3">
        <w:rPr>
          <w:rFonts w:ascii="Verdana" w:hAnsi="Verdana"/>
          <w:sz w:val="20"/>
          <w:szCs w:val="20"/>
        </w:rPr>
        <w:t xml:space="preserve">- за Нов гробищен парк – </w:t>
      </w:r>
      <w:r w:rsidR="0075386C">
        <w:rPr>
          <w:rFonts w:ascii="Verdana" w:hAnsi="Verdana"/>
          <w:sz w:val="20"/>
          <w:szCs w:val="20"/>
        </w:rPr>
        <w:t>12.7</w:t>
      </w:r>
      <w:r w:rsidR="00850480">
        <w:rPr>
          <w:rFonts w:ascii="Verdana" w:hAnsi="Verdana"/>
          <w:sz w:val="20"/>
          <w:szCs w:val="20"/>
        </w:rPr>
        <w:t>0</w:t>
      </w:r>
      <w:r w:rsidR="0075386C">
        <w:rPr>
          <w:rFonts w:ascii="Verdana" w:hAnsi="Verdana"/>
          <w:sz w:val="20"/>
          <w:szCs w:val="20"/>
        </w:rPr>
        <w:t xml:space="preserve"> евро</w:t>
      </w:r>
      <w:r w:rsidR="005C58A3" w:rsidRPr="005C58A3">
        <w:rPr>
          <w:rFonts w:ascii="Verdana" w:hAnsi="Verdana"/>
          <w:sz w:val="20"/>
          <w:szCs w:val="20"/>
        </w:rPr>
        <w:t>;</w:t>
      </w:r>
    </w:p>
    <w:p w14:paraId="4CC73FA2" w14:textId="77777777" w:rsidR="005C58A3" w:rsidRPr="005C58A3" w:rsidRDefault="008151BA" w:rsidP="005C58A3">
      <w:pPr>
        <w:spacing w:line="36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5C58A3" w:rsidRPr="005C58A3">
        <w:rPr>
          <w:rFonts w:ascii="Verdana" w:hAnsi="Verdana"/>
          <w:sz w:val="20"/>
          <w:szCs w:val="20"/>
        </w:rPr>
        <w:t xml:space="preserve">б) За вечни времена – пет пъти увеличени таксите по </w:t>
      </w:r>
      <w:r>
        <w:rPr>
          <w:rFonts w:ascii="Verdana" w:hAnsi="Verdana"/>
          <w:sz w:val="20"/>
          <w:szCs w:val="20"/>
        </w:rPr>
        <w:t xml:space="preserve"> т.3, </w:t>
      </w:r>
      <w:r w:rsidR="005C58A3" w:rsidRPr="005C58A3">
        <w:rPr>
          <w:rFonts w:ascii="Verdana" w:hAnsi="Verdana"/>
          <w:sz w:val="20"/>
          <w:szCs w:val="20"/>
        </w:rPr>
        <w:t>а).</w:t>
      </w:r>
    </w:p>
    <w:p w14:paraId="12E10125" w14:textId="77777777" w:rsidR="005C58A3" w:rsidRPr="005C58A3" w:rsidRDefault="008151BA" w:rsidP="005C58A3">
      <w:pPr>
        <w:spacing w:line="36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5C58A3" w:rsidRPr="0011261C">
        <w:rPr>
          <w:rFonts w:ascii="Verdana" w:hAnsi="Verdana"/>
          <w:b/>
          <w:sz w:val="20"/>
          <w:szCs w:val="20"/>
        </w:rPr>
        <w:t>(2)</w:t>
      </w:r>
      <w:r w:rsidR="005C58A3" w:rsidRPr="005C58A3">
        <w:rPr>
          <w:rFonts w:ascii="Verdana" w:hAnsi="Verdana"/>
          <w:sz w:val="20"/>
          <w:szCs w:val="20"/>
        </w:rPr>
        <w:t xml:space="preserve"> За урнов гроб се запла</w:t>
      </w:r>
      <w:r>
        <w:rPr>
          <w:rFonts w:ascii="Verdana" w:hAnsi="Verdana"/>
          <w:sz w:val="20"/>
          <w:szCs w:val="20"/>
        </w:rPr>
        <w:t xml:space="preserve">щат таксите по ал. 1 </w:t>
      </w:r>
      <w:r w:rsidR="005C58A3" w:rsidRPr="005C58A3">
        <w:rPr>
          <w:rFonts w:ascii="Verdana" w:hAnsi="Verdana"/>
          <w:sz w:val="20"/>
          <w:szCs w:val="20"/>
        </w:rPr>
        <w:t>намалени с 50 на сто.</w:t>
      </w:r>
    </w:p>
    <w:p w14:paraId="5CF5B35E" w14:textId="77777777" w:rsidR="005C58A3" w:rsidRPr="005C58A3" w:rsidRDefault="008151BA" w:rsidP="005C58A3">
      <w:pPr>
        <w:spacing w:line="36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5C58A3" w:rsidRPr="0011261C">
        <w:rPr>
          <w:rFonts w:ascii="Verdana" w:hAnsi="Verdana"/>
          <w:b/>
          <w:sz w:val="20"/>
          <w:szCs w:val="20"/>
        </w:rPr>
        <w:t>(3)</w:t>
      </w:r>
      <w:r w:rsidR="005C58A3" w:rsidRPr="005C58A3">
        <w:rPr>
          <w:rFonts w:ascii="Verdana" w:hAnsi="Verdana"/>
          <w:sz w:val="20"/>
          <w:szCs w:val="20"/>
        </w:rPr>
        <w:t xml:space="preserve"> За село Душанци, се ползват таксите по ал.1 за Нов гробищен парк - Пирдоп.</w:t>
      </w:r>
    </w:p>
    <w:p w14:paraId="58EF0F90" w14:textId="77777777" w:rsidR="00CC42C3" w:rsidRPr="00CC42C3" w:rsidRDefault="00112552" w:rsidP="00CC42C3">
      <w:pPr>
        <w:spacing w:line="360" w:lineRule="auto"/>
        <w:jc w:val="center"/>
        <w:rPr>
          <w:rFonts w:ascii="Verdana" w:hAnsi="Verdana"/>
          <w:sz w:val="20"/>
          <w:szCs w:val="20"/>
        </w:rPr>
      </w:pPr>
      <w:r w:rsidRPr="00112552">
        <w:rPr>
          <w:rFonts w:ascii="Verdana" w:hAnsi="Verdana"/>
          <w:b/>
          <w:bCs/>
          <w:sz w:val="20"/>
          <w:szCs w:val="20"/>
        </w:rPr>
        <w:t>Раздел VIII</w:t>
      </w:r>
    </w:p>
    <w:p w14:paraId="6634EF29" w14:textId="77777777" w:rsidR="00075314" w:rsidRDefault="00CC42C3" w:rsidP="00CC42C3">
      <w:pPr>
        <w:spacing w:line="360" w:lineRule="auto"/>
        <w:jc w:val="center"/>
        <w:rPr>
          <w:rFonts w:ascii="Verdana" w:hAnsi="Verdana"/>
          <w:b/>
          <w:bCs/>
          <w:sz w:val="20"/>
          <w:szCs w:val="20"/>
        </w:rPr>
      </w:pPr>
      <w:r w:rsidRPr="00CC42C3">
        <w:rPr>
          <w:rFonts w:ascii="Verdana" w:hAnsi="Verdana"/>
          <w:b/>
          <w:bCs/>
          <w:sz w:val="20"/>
          <w:szCs w:val="20"/>
        </w:rPr>
        <w:t>Базисни цени за наем на имоти – общинска собственост</w:t>
      </w:r>
    </w:p>
    <w:p w14:paraId="17C7EEA9" w14:textId="43F53064" w:rsidR="00BA5D78" w:rsidRDefault="00DC2F47" w:rsidP="00BA5D78">
      <w:pPr>
        <w:spacing w:line="360" w:lineRule="auto"/>
        <w:jc w:val="both"/>
        <w:rPr>
          <w:rFonts w:ascii="Verdana" w:hAnsi="Verdana"/>
          <w:bCs/>
          <w:color w:val="FF0000"/>
          <w:sz w:val="20"/>
          <w:szCs w:val="20"/>
        </w:rPr>
      </w:pPr>
      <w:r>
        <w:rPr>
          <w:rFonts w:ascii="Verdana" w:hAnsi="Verdana"/>
          <w:b/>
          <w:bCs/>
          <w:sz w:val="20"/>
          <w:szCs w:val="20"/>
        </w:rPr>
        <w:tab/>
      </w:r>
      <w:r w:rsidR="00C55096">
        <w:rPr>
          <w:rFonts w:ascii="Verdana" w:hAnsi="Verdana"/>
          <w:b/>
          <w:bCs/>
          <w:sz w:val="20"/>
          <w:szCs w:val="20"/>
        </w:rPr>
        <w:t>Чл.39</w:t>
      </w:r>
      <w:r w:rsidR="00BA5D78">
        <w:rPr>
          <w:rFonts w:ascii="Verdana" w:hAnsi="Verdana"/>
          <w:b/>
          <w:bCs/>
          <w:sz w:val="20"/>
          <w:szCs w:val="20"/>
        </w:rPr>
        <w:t xml:space="preserve">. </w:t>
      </w:r>
      <w:r w:rsidR="00BA5D78" w:rsidRPr="00DC2F47">
        <w:rPr>
          <w:rFonts w:ascii="Verdana" w:hAnsi="Verdana"/>
          <w:bCs/>
          <w:sz w:val="20"/>
          <w:szCs w:val="20"/>
        </w:rPr>
        <w:t>Базисни наемни цени за 1 кв.м/ месец при отдаване под наем</w:t>
      </w:r>
      <w:r>
        <w:rPr>
          <w:rFonts w:ascii="Verdana" w:hAnsi="Verdana"/>
          <w:bCs/>
          <w:sz w:val="20"/>
          <w:szCs w:val="20"/>
        </w:rPr>
        <w:t xml:space="preserve"> на о</w:t>
      </w:r>
      <w:r w:rsidR="00460CEA">
        <w:rPr>
          <w:rFonts w:ascii="Verdana" w:hAnsi="Verdana"/>
          <w:bCs/>
          <w:sz w:val="20"/>
          <w:szCs w:val="20"/>
        </w:rPr>
        <w:t>бщинска собственост се определя</w:t>
      </w:r>
      <w:r>
        <w:rPr>
          <w:rFonts w:ascii="Verdana" w:hAnsi="Verdana"/>
          <w:bCs/>
          <w:sz w:val="20"/>
          <w:szCs w:val="20"/>
        </w:rPr>
        <w:t xml:space="preserve">т съгласно </w:t>
      </w:r>
      <w:r w:rsidRPr="00072DBC">
        <w:rPr>
          <w:rFonts w:ascii="Verdana" w:hAnsi="Verdana"/>
          <w:b/>
          <w:bCs/>
          <w:sz w:val="20"/>
          <w:szCs w:val="20"/>
        </w:rPr>
        <w:t>Приложение №</w:t>
      </w:r>
      <w:r w:rsidR="00C55096" w:rsidRPr="00072DBC">
        <w:rPr>
          <w:rFonts w:ascii="Verdana" w:hAnsi="Verdana"/>
          <w:b/>
          <w:bCs/>
          <w:sz w:val="20"/>
          <w:szCs w:val="20"/>
        </w:rPr>
        <w:t>4</w:t>
      </w:r>
      <w:r w:rsidR="005927F4" w:rsidRPr="00072DBC">
        <w:rPr>
          <w:rFonts w:ascii="Verdana" w:hAnsi="Verdana"/>
          <w:bCs/>
          <w:sz w:val="20"/>
          <w:szCs w:val="20"/>
        </w:rPr>
        <w:t xml:space="preserve"> от Наредбата.</w:t>
      </w:r>
    </w:p>
    <w:p w14:paraId="6C1B790C" w14:textId="3AC37679" w:rsidR="005927F4" w:rsidRPr="00072DBC" w:rsidRDefault="005927F4" w:rsidP="00BA5D78">
      <w:pPr>
        <w:spacing w:line="360" w:lineRule="auto"/>
        <w:jc w:val="both"/>
        <w:rPr>
          <w:rFonts w:ascii="Verdana" w:hAnsi="Verdana"/>
          <w:bCs/>
          <w:sz w:val="20"/>
          <w:szCs w:val="20"/>
        </w:rPr>
      </w:pPr>
      <w:r>
        <w:rPr>
          <w:rFonts w:ascii="Verdana" w:hAnsi="Verdana"/>
          <w:bCs/>
          <w:color w:val="FF0000"/>
          <w:sz w:val="20"/>
          <w:szCs w:val="20"/>
        </w:rPr>
        <w:tab/>
      </w:r>
      <w:r w:rsidR="00C55096">
        <w:rPr>
          <w:rFonts w:ascii="Verdana" w:hAnsi="Verdana"/>
          <w:b/>
          <w:bCs/>
          <w:sz w:val="20"/>
          <w:szCs w:val="20"/>
        </w:rPr>
        <w:t>Чл.40</w:t>
      </w:r>
      <w:r w:rsidRPr="00460CEA">
        <w:rPr>
          <w:rFonts w:ascii="Verdana" w:hAnsi="Verdana"/>
          <w:b/>
          <w:bCs/>
          <w:sz w:val="20"/>
          <w:szCs w:val="20"/>
        </w:rPr>
        <w:t>.</w:t>
      </w:r>
      <w:r>
        <w:rPr>
          <w:rFonts w:ascii="Verdana" w:hAnsi="Verdana"/>
          <w:bCs/>
          <w:sz w:val="20"/>
          <w:szCs w:val="20"/>
        </w:rPr>
        <w:t xml:space="preserve"> Базисни наемни цени за 1дка/ с</w:t>
      </w:r>
      <w:r w:rsidR="00460CEA">
        <w:rPr>
          <w:rFonts w:ascii="Verdana" w:hAnsi="Verdana"/>
          <w:bCs/>
          <w:sz w:val="20"/>
          <w:szCs w:val="20"/>
        </w:rPr>
        <w:t xml:space="preserve">топанска година при отдаване под наем на земеделски земи – общинска собственост се определят съгласно </w:t>
      </w:r>
      <w:r w:rsidR="00460CEA" w:rsidRPr="00072DBC">
        <w:rPr>
          <w:rFonts w:ascii="Verdana" w:hAnsi="Verdana"/>
          <w:b/>
          <w:bCs/>
          <w:sz w:val="20"/>
          <w:szCs w:val="20"/>
        </w:rPr>
        <w:t>Приложение №</w:t>
      </w:r>
      <w:r w:rsidR="00072DBC" w:rsidRPr="00072DBC">
        <w:rPr>
          <w:rFonts w:ascii="Verdana" w:hAnsi="Verdana"/>
          <w:b/>
          <w:bCs/>
          <w:sz w:val="20"/>
          <w:szCs w:val="20"/>
        </w:rPr>
        <w:t>4</w:t>
      </w:r>
      <w:r w:rsidR="00460CEA" w:rsidRPr="00072DBC">
        <w:rPr>
          <w:rFonts w:ascii="Verdana" w:hAnsi="Verdana"/>
          <w:bCs/>
          <w:sz w:val="20"/>
          <w:szCs w:val="20"/>
        </w:rPr>
        <w:t xml:space="preserve"> от Наредбата.</w:t>
      </w:r>
    </w:p>
    <w:p w14:paraId="74FFAF47" w14:textId="77777777" w:rsidR="00063412" w:rsidRDefault="00063412" w:rsidP="00DF7040">
      <w:pPr>
        <w:spacing w:line="360" w:lineRule="auto"/>
        <w:jc w:val="both"/>
        <w:rPr>
          <w:rFonts w:ascii="Verdana" w:hAnsi="Verdana"/>
          <w:color w:val="FF0000"/>
          <w:sz w:val="20"/>
          <w:szCs w:val="20"/>
        </w:rPr>
      </w:pPr>
    </w:p>
    <w:p w14:paraId="0FF4229E" w14:textId="77777777" w:rsidR="00766BE6" w:rsidRPr="00766BE6" w:rsidRDefault="00766BE6" w:rsidP="00766BE6">
      <w:pPr>
        <w:spacing w:line="360" w:lineRule="auto"/>
        <w:jc w:val="center"/>
        <w:rPr>
          <w:rFonts w:ascii="Verdana" w:hAnsi="Verdana"/>
          <w:sz w:val="20"/>
          <w:szCs w:val="20"/>
        </w:rPr>
      </w:pPr>
      <w:r w:rsidRPr="00766BE6">
        <w:rPr>
          <w:rFonts w:ascii="Verdana" w:hAnsi="Verdana"/>
          <w:b/>
          <w:bCs/>
          <w:sz w:val="20"/>
          <w:szCs w:val="20"/>
        </w:rPr>
        <w:t>Глава трета</w:t>
      </w:r>
    </w:p>
    <w:p w14:paraId="23E0C990" w14:textId="77777777" w:rsidR="00766BE6" w:rsidRPr="00766BE6" w:rsidRDefault="00766BE6" w:rsidP="00766BE6">
      <w:pPr>
        <w:spacing w:line="360" w:lineRule="auto"/>
        <w:jc w:val="center"/>
        <w:rPr>
          <w:rFonts w:ascii="Verdana" w:hAnsi="Verdana"/>
          <w:sz w:val="20"/>
          <w:szCs w:val="20"/>
        </w:rPr>
      </w:pPr>
      <w:r w:rsidRPr="00766BE6">
        <w:rPr>
          <w:rFonts w:ascii="Verdana" w:hAnsi="Verdana"/>
          <w:b/>
          <w:bCs/>
          <w:sz w:val="20"/>
          <w:szCs w:val="20"/>
        </w:rPr>
        <w:lastRenderedPageBreak/>
        <w:t>ЦЕНИ НА НЕУРЕДЕНИ СЪС ЗАКОНА УСЛУГИ, ОКАЗВАНИ ИЛИ</w:t>
      </w:r>
    </w:p>
    <w:p w14:paraId="01A15BB4" w14:textId="77777777" w:rsidR="00766BE6" w:rsidRPr="00766BE6" w:rsidRDefault="00766BE6" w:rsidP="00766BE6">
      <w:pPr>
        <w:spacing w:line="360" w:lineRule="auto"/>
        <w:jc w:val="center"/>
        <w:rPr>
          <w:rFonts w:ascii="Verdana" w:hAnsi="Verdana"/>
          <w:sz w:val="20"/>
          <w:szCs w:val="20"/>
        </w:rPr>
      </w:pPr>
      <w:r w:rsidRPr="00766BE6">
        <w:rPr>
          <w:rFonts w:ascii="Verdana" w:hAnsi="Verdana"/>
          <w:b/>
          <w:bCs/>
          <w:sz w:val="20"/>
          <w:szCs w:val="20"/>
        </w:rPr>
        <w:t>ПРЕДОСТАВЯНИ ОТ ОБЩИНАТА НА ФИЗИЧЕСКИ И ЮРИДИЧЕСКИ ЛИЦА</w:t>
      </w:r>
    </w:p>
    <w:p w14:paraId="2647B952" w14:textId="510E76FF" w:rsidR="00766BE6" w:rsidRPr="00766BE6" w:rsidRDefault="00766BE6" w:rsidP="00766BE6">
      <w:pPr>
        <w:spacing w:line="36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b/>
          <w:bCs/>
          <w:sz w:val="20"/>
          <w:szCs w:val="20"/>
        </w:rPr>
        <w:tab/>
      </w:r>
      <w:r w:rsidR="00072DBC">
        <w:rPr>
          <w:rFonts w:ascii="Verdana" w:hAnsi="Verdana"/>
          <w:b/>
          <w:bCs/>
          <w:sz w:val="20"/>
          <w:szCs w:val="20"/>
        </w:rPr>
        <w:t>Чл. 41</w:t>
      </w:r>
      <w:r w:rsidRPr="00766BE6">
        <w:rPr>
          <w:rFonts w:ascii="Verdana" w:hAnsi="Verdana"/>
          <w:b/>
          <w:bCs/>
          <w:sz w:val="20"/>
          <w:szCs w:val="20"/>
        </w:rPr>
        <w:t xml:space="preserve">. </w:t>
      </w:r>
      <w:r w:rsidRPr="00766BE6">
        <w:rPr>
          <w:rFonts w:ascii="Verdana" w:hAnsi="Verdana"/>
          <w:sz w:val="20"/>
          <w:szCs w:val="20"/>
        </w:rPr>
        <w:t>За всички услуги, предоставяни от общината, които не са регламентирани</w:t>
      </w:r>
      <w:r>
        <w:rPr>
          <w:rFonts w:ascii="Verdana" w:hAnsi="Verdana"/>
          <w:sz w:val="20"/>
          <w:szCs w:val="20"/>
        </w:rPr>
        <w:t xml:space="preserve"> </w:t>
      </w:r>
      <w:r w:rsidRPr="00766BE6">
        <w:rPr>
          <w:rFonts w:ascii="Verdana" w:hAnsi="Verdana"/>
          <w:sz w:val="20"/>
          <w:szCs w:val="20"/>
        </w:rPr>
        <w:t xml:space="preserve">със закон, се определят цени, съгласно </w:t>
      </w:r>
      <w:r w:rsidR="009C4299" w:rsidRPr="009C4299">
        <w:rPr>
          <w:rFonts w:ascii="Verdana" w:hAnsi="Verdana"/>
          <w:b/>
          <w:bCs/>
          <w:sz w:val="20"/>
          <w:szCs w:val="20"/>
        </w:rPr>
        <w:t>Приложение №5</w:t>
      </w:r>
      <w:r w:rsidRPr="009C4299">
        <w:rPr>
          <w:rFonts w:ascii="Verdana" w:hAnsi="Verdana"/>
          <w:b/>
          <w:bCs/>
          <w:sz w:val="20"/>
          <w:szCs w:val="20"/>
        </w:rPr>
        <w:t xml:space="preserve"> </w:t>
      </w:r>
      <w:r w:rsidRPr="00766BE6">
        <w:rPr>
          <w:rFonts w:ascii="Verdana" w:hAnsi="Verdana"/>
          <w:sz w:val="20"/>
          <w:szCs w:val="20"/>
        </w:rPr>
        <w:t>от Наредбата</w:t>
      </w:r>
      <w:r w:rsidRPr="00766BE6">
        <w:rPr>
          <w:rFonts w:ascii="Verdana" w:hAnsi="Verdana"/>
          <w:color w:val="FF0000"/>
          <w:sz w:val="20"/>
          <w:szCs w:val="20"/>
        </w:rPr>
        <w:t>.</w:t>
      </w:r>
    </w:p>
    <w:p w14:paraId="289D49B8" w14:textId="77777777" w:rsidR="00766BE6" w:rsidRDefault="00766BE6" w:rsidP="00766BE6">
      <w:pPr>
        <w:spacing w:line="360" w:lineRule="auto"/>
        <w:jc w:val="both"/>
        <w:rPr>
          <w:rFonts w:ascii="Verdana" w:hAnsi="Verdana"/>
          <w:color w:val="FF0000"/>
          <w:sz w:val="20"/>
          <w:szCs w:val="20"/>
        </w:rPr>
      </w:pPr>
    </w:p>
    <w:p w14:paraId="3521EF66" w14:textId="77777777" w:rsidR="00236933" w:rsidRPr="00A63036" w:rsidRDefault="00236933" w:rsidP="00236933">
      <w:pPr>
        <w:spacing w:line="360" w:lineRule="auto"/>
        <w:jc w:val="center"/>
        <w:rPr>
          <w:rFonts w:ascii="Verdana" w:hAnsi="Verdana"/>
          <w:sz w:val="20"/>
          <w:szCs w:val="20"/>
        </w:rPr>
      </w:pPr>
      <w:r w:rsidRPr="00A63036">
        <w:rPr>
          <w:rFonts w:ascii="Verdana" w:hAnsi="Verdana"/>
          <w:b/>
          <w:bCs/>
          <w:sz w:val="20"/>
          <w:szCs w:val="20"/>
        </w:rPr>
        <w:t>Глава четвърта</w:t>
      </w:r>
    </w:p>
    <w:p w14:paraId="71E9EC30" w14:textId="77777777" w:rsidR="00236933" w:rsidRPr="00A63036" w:rsidRDefault="00236933" w:rsidP="00236933">
      <w:pPr>
        <w:spacing w:line="360" w:lineRule="auto"/>
        <w:jc w:val="center"/>
        <w:rPr>
          <w:rFonts w:ascii="Verdana" w:hAnsi="Verdana"/>
          <w:sz w:val="20"/>
          <w:szCs w:val="20"/>
        </w:rPr>
      </w:pPr>
      <w:r w:rsidRPr="00A63036">
        <w:rPr>
          <w:rFonts w:ascii="Verdana" w:hAnsi="Verdana"/>
          <w:b/>
          <w:bCs/>
          <w:sz w:val="20"/>
          <w:szCs w:val="20"/>
        </w:rPr>
        <w:t>АДМИНИСТРАТИВНОНАКАЗАТЕЛНИ РАЗПОРЕДБИ</w:t>
      </w:r>
    </w:p>
    <w:p w14:paraId="3616E49D" w14:textId="1698226D" w:rsidR="00236933" w:rsidRPr="00A63036" w:rsidRDefault="00236933" w:rsidP="00236933">
      <w:pPr>
        <w:spacing w:line="360" w:lineRule="auto"/>
        <w:jc w:val="both"/>
        <w:rPr>
          <w:rFonts w:ascii="Verdana" w:hAnsi="Verdana"/>
          <w:sz w:val="20"/>
          <w:szCs w:val="20"/>
        </w:rPr>
      </w:pPr>
      <w:r w:rsidRPr="00A63036">
        <w:rPr>
          <w:rFonts w:ascii="Verdana" w:hAnsi="Verdana"/>
          <w:b/>
          <w:bCs/>
          <w:sz w:val="20"/>
          <w:szCs w:val="20"/>
        </w:rPr>
        <w:tab/>
      </w:r>
      <w:r w:rsidR="009C4299" w:rsidRPr="00A63036">
        <w:rPr>
          <w:rFonts w:ascii="Verdana" w:hAnsi="Verdana"/>
          <w:b/>
          <w:bCs/>
          <w:sz w:val="20"/>
          <w:szCs w:val="20"/>
        </w:rPr>
        <w:t>Чл. 42</w:t>
      </w:r>
      <w:r w:rsidRPr="00A63036">
        <w:rPr>
          <w:rFonts w:ascii="Verdana" w:hAnsi="Verdana"/>
          <w:b/>
          <w:bCs/>
          <w:sz w:val="20"/>
          <w:szCs w:val="20"/>
        </w:rPr>
        <w:t xml:space="preserve">. </w:t>
      </w:r>
      <w:r w:rsidRPr="00A63036">
        <w:rPr>
          <w:rFonts w:ascii="Verdana" w:hAnsi="Verdana"/>
          <w:sz w:val="20"/>
          <w:szCs w:val="20"/>
        </w:rPr>
        <w:t>Актовете за установяване на нарушенията се съставят от служителите на общинската администрация, а наказателните постановления се издават от кмета на общината или от упълномощени от него длъжностни лица.</w:t>
      </w:r>
    </w:p>
    <w:p w14:paraId="274D1DF3" w14:textId="6FFB5B25" w:rsidR="00236933" w:rsidRPr="00A63036" w:rsidRDefault="00236933" w:rsidP="00236933">
      <w:pPr>
        <w:spacing w:line="360" w:lineRule="auto"/>
        <w:jc w:val="both"/>
        <w:rPr>
          <w:rFonts w:ascii="Verdana" w:hAnsi="Verdana"/>
          <w:sz w:val="20"/>
          <w:szCs w:val="20"/>
        </w:rPr>
      </w:pPr>
      <w:r w:rsidRPr="00A63036">
        <w:rPr>
          <w:rFonts w:ascii="Verdana" w:hAnsi="Verdana"/>
          <w:sz w:val="20"/>
          <w:szCs w:val="20"/>
        </w:rPr>
        <w:tab/>
      </w:r>
      <w:r w:rsidR="009C4299" w:rsidRPr="00A63036">
        <w:rPr>
          <w:rFonts w:ascii="Verdana" w:hAnsi="Verdana"/>
          <w:b/>
          <w:bCs/>
          <w:sz w:val="20"/>
          <w:szCs w:val="20"/>
        </w:rPr>
        <w:t>Чл.43</w:t>
      </w:r>
      <w:r w:rsidRPr="00A63036">
        <w:rPr>
          <w:rFonts w:ascii="Verdana" w:hAnsi="Verdana"/>
          <w:b/>
          <w:bCs/>
          <w:sz w:val="20"/>
          <w:szCs w:val="20"/>
        </w:rPr>
        <w:t xml:space="preserve">. </w:t>
      </w:r>
      <w:r w:rsidRPr="00A63036">
        <w:rPr>
          <w:rFonts w:ascii="Verdana" w:hAnsi="Verdana"/>
          <w:sz w:val="20"/>
          <w:szCs w:val="20"/>
        </w:rPr>
        <w:t>Установяването на нарушенията, издаването, обжалването и</w:t>
      </w:r>
      <w:r w:rsidR="00DE57DC" w:rsidRPr="00A63036">
        <w:rPr>
          <w:rFonts w:ascii="Verdana" w:hAnsi="Verdana"/>
          <w:sz w:val="20"/>
          <w:szCs w:val="20"/>
        </w:rPr>
        <w:t xml:space="preserve"> </w:t>
      </w:r>
      <w:r w:rsidRPr="00A63036">
        <w:rPr>
          <w:rFonts w:ascii="Verdana" w:hAnsi="Verdana"/>
          <w:sz w:val="20"/>
          <w:szCs w:val="20"/>
        </w:rPr>
        <w:t>изпълнението на наказателните постановления се извършват по реда на Закона за</w:t>
      </w:r>
      <w:r w:rsidR="006B15AA">
        <w:rPr>
          <w:rFonts w:ascii="Verdana" w:hAnsi="Verdana"/>
          <w:sz w:val="20"/>
          <w:szCs w:val="20"/>
        </w:rPr>
        <w:t xml:space="preserve"> </w:t>
      </w:r>
      <w:r w:rsidRPr="00A63036">
        <w:rPr>
          <w:rFonts w:ascii="Verdana" w:hAnsi="Verdana"/>
          <w:sz w:val="20"/>
          <w:szCs w:val="20"/>
        </w:rPr>
        <w:t>административните нарушения и наказания.</w:t>
      </w:r>
    </w:p>
    <w:p w14:paraId="5482AE9F" w14:textId="7B1C2146" w:rsidR="00236933" w:rsidRPr="00A63036" w:rsidRDefault="00236933" w:rsidP="00236933">
      <w:pPr>
        <w:spacing w:line="360" w:lineRule="auto"/>
        <w:jc w:val="both"/>
        <w:rPr>
          <w:rFonts w:ascii="Verdana" w:hAnsi="Verdana"/>
          <w:sz w:val="20"/>
          <w:szCs w:val="20"/>
        </w:rPr>
      </w:pPr>
      <w:r w:rsidRPr="00A63036">
        <w:rPr>
          <w:rFonts w:ascii="Verdana" w:hAnsi="Verdana"/>
          <w:b/>
          <w:bCs/>
          <w:sz w:val="20"/>
          <w:szCs w:val="20"/>
        </w:rPr>
        <w:tab/>
      </w:r>
      <w:r w:rsidR="00EB6003" w:rsidRPr="00A63036">
        <w:rPr>
          <w:rFonts w:ascii="Verdana" w:hAnsi="Verdana"/>
          <w:b/>
          <w:bCs/>
          <w:sz w:val="20"/>
          <w:szCs w:val="20"/>
        </w:rPr>
        <w:t>Чл.</w:t>
      </w:r>
      <w:r w:rsidR="009C4299" w:rsidRPr="00A63036">
        <w:rPr>
          <w:rFonts w:ascii="Verdana" w:hAnsi="Verdana"/>
          <w:b/>
          <w:bCs/>
          <w:sz w:val="20"/>
          <w:szCs w:val="20"/>
        </w:rPr>
        <w:t>44</w:t>
      </w:r>
      <w:r w:rsidRPr="00A63036">
        <w:rPr>
          <w:rFonts w:ascii="Verdana" w:hAnsi="Verdana"/>
          <w:b/>
          <w:bCs/>
          <w:sz w:val="20"/>
          <w:szCs w:val="20"/>
        </w:rPr>
        <w:t xml:space="preserve">. </w:t>
      </w:r>
      <w:r w:rsidRPr="00A63036">
        <w:rPr>
          <w:rFonts w:ascii="Verdana" w:hAnsi="Verdana"/>
          <w:sz w:val="20"/>
          <w:szCs w:val="20"/>
        </w:rPr>
        <w:t>Приходите от глоби и имуществени санкции по наказателни постановления, издадени от кмета на общината, постъпват в приход на бюджета на общината.</w:t>
      </w:r>
    </w:p>
    <w:p w14:paraId="3471DE35" w14:textId="77777777" w:rsidR="00EF4440" w:rsidRDefault="00EF4440" w:rsidP="00236933">
      <w:pPr>
        <w:spacing w:line="360" w:lineRule="auto"/>
        <w:jc w:val="both"/>
        <w:rPr>
          <w:rFonts w:ascii="Verdana" w:hAnsi="Verdana"/>
          <w:color w:val="FF0000"/>
          <w:sz w:val="20"/>
          <w:szCs w:val="20"/>
        </w:rPr>
      </w:pPr>
    </w:p>
    <w:p w14:paraId="0F6665EF" w14:textId="77777777" w:rsidR="00EF4440" w:rsidRPr="00EF4440" w:rsidRDefault="00EF4440" w:rsidP="00EF4440">
      <w:pPr>
        <w:spacing w:line="360" w:lineRule="auto"/>
        <w:jc w:val="center"/>
        <w:rPr>
          <w:rFonts w:ascii="Verdana" w:hAnsi="Verdana"/>
          <w:b/>
          <w:sz w:val="20"/>
          <w:szCs w:val="20"/>
        </w:rPr>
      </w:pPr>
      <w:r w:rsidRPr="00EF4440">
        <w:rPr>
          <w:rFonts w:ascii="Verdana" w:hAnsi="Verdana"/>
          <w:b/>
          <w:sz w:val="20"/>
          <w:szCs w:val="20"/>
        </w:rPr>
        <w:t>Допълнителни разпоредби</w:t>
      </w:r>
    </w:p>
    <w:p w14:paraId="66612AA8" w14:textId="77777777" w:rsidR="00EF4440" w:rsidRPr="00EF4440" w:rsidRDefault="000E5193" w:rsidP="000E5193">
      <w:pPr>
        <w:spacing w:line="36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ab/>
      </w:r>
      <w:r w:rsidR="00EF4440" w:rsidRPr="00EF4440">
        <w:rPr>
          <w:rFonts w:ascii="Verdana" w:hAnsi="Verdana"/>
          <w:b/>
          <w:sz w:val="20"/>
          <w:szCs w:val="20"/>
        </w:rPr>
        <w:t>§ 1</w:t>
      </w:r>
      <w:r w:rsidR="00EF4440" w:rsidRPr="00EF4440">
        <w:rPr>
          <w:rFonts w:ascii="Verdana" w:hAnsi="Verdana"/>
          <w:sz w:val="20"/>
          <w:szCs w:val="20"/>
        </w:rPr>
        <w:t xml:space="preserve"> По смисъла на тази наредба:</w:t>
      </w:r>
    </w:p>
    <w:p w14:paraId="38AE6F02" w14:textId="77777777" w:rsidR="00EF4440" w:rsidRPr="00EF4440" w:rsidRDefault="000E5193" w:rsidP="000E5193">
      <w:pPr>
        <w:spacing w:line="36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EF4440" w:rsidRPr="00EF4440">
        <w:rPr>
          <w:rFonts w:ascii="Verdana" w:hAnsi="Verdana"/>
          <w:sz w:val="20"/>
          <w:szCs w:val="20"/>
        </w:rPr>
        <w:t>1. "Битови отпадъци" са тези, които се получават в резултат на жизнената дейност на хората по домовете, дворните места, в административните, социалните и други обществени сгради. Към тях се приравняват и отпадъците от търговските обекти, занаятчийските дейности, предприятията, обектите за отдих и забавление, когато нямат характер на опасни отпадъци и в същото време тяхното количество или състав няма да попречи на третирането им съвместно с битовите.</w:t>
      </w:r>
    </w:p>
    <w:p w14:paraId="16E582DC" w14:textId="77777777" w:rsidR="00EF4440" w:rsidRPr="00EF4440" w:rsidRDefault="000E5193" w:rsidP="000E5193">
      <w:pPr>
        <w:spacing w:line="36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EF4440" w:rsidRPr="00EF4440">
        <w:rPr>
          <w:rFonts w:ascii="Verdana" w:hAnsi="Verdana"/>
          <w:sz w:val="20"/>
          <w:szCs w:val="20"/>
        </w:rPr>
        <w:t xml:space="preserve">2. "Пълните разходи" включват всички преки и непреки разходи на общината по предоставяне на услугата, включително съответните разходи: за работни заплати и осигуровки на персонала; материални, режийни, консултантски; за управление и контрол , доставки , комунални услуги , застраховки , пътни и наеми на сгради и оборудване , разходи по прилагане , събиране , научноизследователска дейност , </w:t>
      </w:r>
      <w:r w:rsidR="00EF4440" w:rsidRPr="00EF4440">
        <w:rPr>
          <w:rFonts w:ascii="Verdana" w:hAnsi="Verdana"/>
          <w:sz w:val="20"/>
          <w:szCs w:val="20"/>
        </w:rPr>
        <w:lastRenderedPageBreak/>
        <w:t>определяне на стандарти и регулиране , включително и за задължителни протоколи за оценка на влиянието върху околната среда; по събиране на таксите и други, имащи отношение към формирането на размера на таксата, определени конкретно от общинския съвет.</w:t>
      </w:r>
    </w:p>
    <w:p w14:paraId="7DD9F14F" w14:textId="037A662A" w:rsidR="00EF4440" w:rsidRPr="00EF4440" w:rsidRDefault="000E5193" w:rsidP="000E5193">
      <w:pPr>
        <w:spacing w:line="36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EF4440" w:rsidRPr="00495BD4">
        <w:rPr>
          <w:rFonts w:ascii="Verdana" w:hAnsi="Verdana"/>
          <w:sz w:val="20"/>
          <w:szCs w:val="20"/>
        </w:rPr>
        <w:t>3.</w:t>
      </w:r>
      <w:r w:rsidR="006B15AA" w:rsidRPr="00495BD4">
        <w:rPr>
          <w:rFonts w:ascii="Verdana" w:hAnsi="Verdana"/>
          <w:b/>
          <w:bCs/>
          <w:color w:val="000000"/>
          <w:sz w:val="20"/>
          <w:szCs w:val="20"/>
        </w:rPr>
        <w:t xml:space="preserve"> </w:t>
      </w:r>
      <w:r w:rsidR="006B15AA" w:rsidRPr="00495BD4">
        <w:rPr>
          <w:rFonts w:ascii="Verdana" w:hAnsi="Verdana"/>
          <w:b/>
          <w:bCs/>
          <w:sz w:val="20"/>
          <w:szCs w:val="20"/>
        </w:rPr>
        <w:t>(изм. с Решение № 130/25.09.2025</w:t>
      </w:r>
      <w:r w:rsidR="00B67557" w:rsidRPr="00495BD4">
        <w:rPr>
          <w:rFonts w:ascii="Verdana" w:hAnsi="Verdana"/>
          <w:b/>
          <w:bCs/>
          <w:sz w:val="20"/>
          <w:szCs w:val="20"/>
        </w:rPr>
        <w:t xml:space="preserve"> г. на ОбС – Пирдоп,</w:t>
      </w:r>
      <w:r w:rsidR="006B15AA" w:rsidRPr="00495BD4">
        <w:rPr>
          <w:rFonts w:ascii="Verdana" w:hAnsi="Verdana"/>
          <w:b/>
          <w:bCs/>
          <w:sz w:val="20"/>
          <w:szCs w:val="20"/>
        </w:rPr>
        <w:t xml:space="preserve"> в сила от датата, определена в Решение на Съвета на Европейския съюз за приемането на еврото от Република България, прието в съответствие с чл.140, параграф 2 от Договора за функционирането на Европейския съюз и Регламент на Съвета на Европейския съюз, приет в съответствие с чл.140, параграф 3 от Договора за функционирането на Европейския съюз.) </w:t>
      </w:r>
      <w:r w:rsidR="00EF4440" w:rsidRPr="00495BD4">
        <w:rPr>
          <w:rFonts w:ascii="Verdana" w:hAnsi="Verdana"/>
          <w:sz w:val="20"/>
          <w:szCs w:val="20"/>
        </w:rPr>
        <w:t xml:space="preserve"> "Основа" за определяне размера на таксата за битови отпадъци е обективен показател в стойностно изражение, на базата на който се определя процентът или промилът на пропорционалната такса, или натурален показател, въз основа на който таксата се определя на единица (например </w:t>
      </w:r>
      <w:r w:rsidR="006B15AA" w:rsidRPr="00495BD4">
        <w:rPr>
          <w:rFonts w:ascii="Verdana" w:hAnsi="Verdana"/>
          <w:sz w:val="20"/>
          <w:szCs w:val="20"/>
        </w:rPr>
        <w:t>евро</w:t>
      </w:r>
      <w:r w:rsidR="00495BD4">
        <w:rPr>
          <w:rFonts w:ascii="Verdana" w:hAnsi="Verdana"/>
          <w:sz w:val="20"/>
          <w:szCs w:val="20"/>
        </w:rPr>
        <w:t>/</w:t>
      </w:r>
      <w:r w:rsidR="00EF4440" w:rsidRPr="00495BD4">
        <w:rPr>
          <w:rFonts w:ascii="Verdana" w:hAnsi="Verdana"/>
          <w:sz w:val="20"/>
          <w:szCs w:val="20"/>
        </w:rPr>
        <w:t xml:space="preserve"> човек, </w:t>
      </w:r>
      <w:r w:rsidR="006B15AA" w:rsidRPr="00495BD4">
        <w:rPr>
          <w:rFonts w:ascii="Verdana" w:hAnsi="Verdana"/>
          <w:sz w:val="20"/>
          <w:szCs w:val="20"/>
        </w:rPr>
        <w:t xml:space="preserve">евро </w:t>
      </w:r>
      <w:r w:rsidR="00EF4440" w:rsidRPr="00495BD4">
        <w:rPr>
          <w:rFonts w:ascii="Verdana" w:hAnsi="Verdana"/>
          <w:sz w:val="20"/>
          <w:szCs w:val="20"/>
        </w:rPr>
        <w:t>/куб. м изразходвана вода и т. н.).</w:t>
      </w:r>
    </w:p>
    <w:p w14:paraId="2D0B572A" w14:textId="77777777" w:rsidR="00EF4440" w:rsidRPr="00EF4440" w:rsidRDefault="000E5193" w:rsidP="000E5193">
      <w:pPr>
        <w:spacing w:line="36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EF4440" w:rsidRPr="00EF4440">
        <w:rPr>
          <w:rFonts w:ascii="Verdana" w:hAnsi="Verdana"/>
          <w:sz w:val="20"/>
          <w:szCs w:val="20"/>
        </w:rPr>
        <w:t>4. “Ползватели” са физически и юридически лица, на които се предоставят публични услуги по смисъла на Закона за местните данъци и такси.</w:t>
      </w:r>
    </w:p>
    <w:p w14:paraId="271BBCA7" w14:textId="77777777" w:rsidR="00EF4440" w:rsidRPr="00EF4440" w:rsidRDefault="000E5193" w:rsidP="000E5193">
      <w:pPr>
        <w:spacing w:line="36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EF4440" w:rsidRPr="00EF4440">
        <w:rPr>
          <w:rFonts w:ascii="Verdana" w:hAnsi="Verdana"/>
          <w:sz w:val="20"/>
          <w:szCs w:val="20"/>
        </w:rPr>
        <w:t>5. “Услуги за всеобщо ползване” са тези общински услуги, при които конкретният ползвател не може да бъде определен.</w:t>
      </w:r>
    </w:p>
    <w:p w14:paraId="6E2116B3" w14:textId="77777777" w:rsidR="00EF4440" w:rsidRPr="00EF4440" w:rsidRDefault="000E5193" w:rsidP="000E5193">
      <w:pPr>
        <w:spacing w:line="36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EF4440" w:rsidRPr="00EF4440">
        <w:rPr>
          <w:rFonts w:ascii="Verdana" w:hAnsi="Verdana"/>
          <w:sz w:val="20"/>
          <w:szCs w:val="20"/>
        </w:rPr>
        <w:t>6.“Личен доход” са всички доходи на лицата с изключение на:</w:t>
      </w:r>
    </w:p>
    <w:p w14:paraId="0670CE89" w14:textId="77777777" w:rsidR="00EF4440" w:rsidRPr="00EF4440" w:rsidRDefault="000E5193" w:rsidP="000E5193">
      <w:pPr>
        <w:spacing w:line="36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EF4440" w:rsidRPr="00EF4440">
        <w:rPr>
          <w:rFonts w:ascii="Verdana" w:hAnsi="Verdana"/>
          <w:sz w:val="20"/>
          <w:szCs w:val="20"/>
        </w:rPr>
        <w:t xml:space="preserve">а) добавката за чужда помощ на инвалидите с намалена работоспособност над 90 на сто с определена чужда помощ; </w:t>
      </w:r>
    </w:p>
    <w:p w14:paraId="30B01AD6" w14:textId="77777777" w:rsidR="00EF4440" w:rsidRPr="00EF4440" w:rsidRDefault="000E5193" w:rsidP="000E5193">
      <w:pPr>
        <w:spacing w:line="36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EF4440" w:rsidRPr="00EF4440">
        <w:rPr>
          <w:rFonts w:ascii="Verdana" w:hAnsi="Verdana"/>
          <w:sz w:val="20"/>
          <w:szCs w:val="20"/>
        </w:rPr>
        <w:t>б) сумите, които лицата, настанени в домовете за социални грижи, получават като възнаграждение в трудовотерапевтичен процес;</w:t>
      </w:r>
    </w:p>
    <w:p w14:paraId="6F025F01" w14:textId="77777777" w:rsidR="00EF4440" w:rsidRPr="00EF4440" w:rsidRDefault="000E5193" w:rsidP="000E5193">
      <w:pPr>
        <w:spacing w:line="36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EF4440" w:rsidRPr="00EF4440">
        <w:rPr>
          <w:rFonts w:ascii="Verdana" w:hAnsi="Verdana"/>
          <w:sz w:val="20"/>
          <w:szCs w:val="20"/>
        </w:rPr>
        <w:t xml:space="preserve">в) помощите, определени с акт на Министерския съвет; </w:t>
      </w:r>
    </w:p>
    <w:p w14:paraId="49038C58" w14:textId="77777777" w:rsidR="00EF4440" w:rsidRPr="00EF4440" w:rsidRDefault="000E5193" w:rsidP="000E5193">
      <w:pPr>
        <w:spacing w:line="36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EF4440" w:rsidRPr="00EF4440">
        <w:rPr>
          <w:rFonts w:ascii="Verdana" w:hAnsi="Verdana"/>
          <w:sz w:val="20"/>
          <w:szCs w:val="20"/>
        </w:rPr>
        <w:t>г) даренията с хуманитарна цел, направени на лицата, ползващи услугите на заведенията за социални грижи и формите за социално обслужване;</w:t>
      </w:r>
    </w:p>
    <w:p w14:paraId="282BE3DD" w14:textId="77777777" w:rsidR="00EF4440" w:rsidRPr="00EF4440" w:rsidRDefault="000E5193" w:rsidP="000E5193">
      <w:pPr>
        <w:spacing w:line="36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EF4440" w:rsidRPr="00EF4440">
        <w:rPr>
          <w:rFonts w:ascii="Verdana" w:hAnsi="Verdana"/>
          <w:sz w:val="20"/>
          <w:szCs w:val="20"/>
        </w:rPr>
        <w:t>д) еднократно изплащаните допълнителни суми към пенсиите по решение на Министерския съвет.</w:t>
      </w:r>
    </w:p>
    <w:p w14:paraId="36D14B3C" w14:textId="77777777" w:rsidR="00EF4440" w:rsidRPr="00EF4440" w:rsidRDefault="00EF4440" w:rsidP="000E5193">
      <w:pPr>
        <w:spacing w:line="360" w:lineRule="auto"/>
        <w:jc w:val="both"/>
        <w:rPr>
          <w:rFonts w:ascii="Verdana" w:hAnsi="Verdana"/>
          <w:sz w:val="20"/>
          <w:szCs w:val="20"/>
        </w:rPr>
      </w:pPr>
      <w:r w:rsidRPr="00EF4440">
        <w:rPr>
          <w:rFonts w:ascii="Verdana" w:hAnsi="Verdana"/>
          <w:sz w:val="20"/>
          <w:szCs w:val="20"/>
        </w:rPr>
        <w:t xml:space="preserve"> </w:t>
      </w:r>
    </w:p>
    <w:p w14:paraId="16400E3F" w14:textId="77777777" w:rsidR="000E5193" w:rsidRPr="00DD79FB" w:rsidRDefault="000E5193" w:rsidP="00DD79FB">
      <w:pPr>
        <w:spacing w:line="360" w:lineRule="auto"/>
        <w:jc w:val="center"/>
        <w:rPr>
          <w:rFonts w:ascii="Verdana" w:hAnsi="Verdana"/>
          <w:b/>
          <w:sz w:val="20"/>
          <w:szCs w:val="20"/>
        </w:rPr>
      </w:pPr>
      <w:r w:rsidRPr="000E5193">
        <w:rPr>
          <w:rFonts w:ascii="Verdana" w:hAnsi="Verdana"/>
          <w:b/>
          <w:sz w:val="20"/>
          <w:szCs w:val="20"/>
        </w:rPr>
        <w:t>Преходни и Заключителни разпоредби</w:t>
      </w:r>
    </w:p>
    <w:p w14:paraId="326F4B5F" w14:textId="77777777" w:rsidR="000E5193" w:rsidRPr="000E5193" w:rsidRDefault="00DD79FB" w:rsidP="00DD79FB">
      <w:pPr>
        <w:spacing w:line="36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ab/>
      </w:r>
      <w:r w:rsidR="000E5193" w:rsidRPr="000E5193">
        <w:rPr>
          <w:rFonts w:ascii="Verdana" w:hAnsi="Verdana"/>
          <w:b/>
          <w:sz w:val="20"/>
          <w:szCs w:val="20"/>
        </w:rPr>
        <w:t xml:space="preserve">§ 2 </w:t>
      </w:r>
      <w:r w:rsidR="000E5193" w:rsidRPr="000E5193">
        <w:rPr>
          <w:rFonts w:ascii="Verdana" w:hAnsi="Verdana"/>
          <w:sz w:val="20"/>
          <w:szCs w:val="20"/>
        </w:rPr>
        <w:t>Изпълнението и контрола по изпълнението на тази наредба се осъществява от Кмета на общината или определени от него лица.</w:t>
      </w:r>
    </w:p>
    <w:p w14:paraId="72AB5619" w14:textId="77777777" w:rsidR="000E5193" w:rsidRPr="000E5193" w:rsidRDefault="00DD79FB" w:rsidP="00DD79FB">
      <w:pPr>
        <w:spacing w:line="36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lastRenderedPageBreak/>
        <w:tab/>
      </w:r>
      <w:r w:rsidR="000E5193" w:rsidRPr="000E5193">
        <w:rPr>
          <w:rFonts w:ascii="Verdana" w:hAnsi="Verdana"/>
          <w:b/>
          <w:sz w:val="20"/>
          <w:szCs w:val="20"/>
        </w:rPr>
        <w:t xml:space="preserve">§ 3 </w:t>
      </w:r>
      <w:r w:rsidR="000E5193" w:rsidRPr="000E5193">
        <w:rPr>
          <w:rFonts w:ascii="Verdana" w:hAnsi="Verdana"/>
          <w:sz w:val="20"/>
          <w:szCs w:val="20"/>
        </w:rPr>
        <w:t>При започнало, но незавършено плащане на такси и цени на услуги, същото се завършва по реда на тази наредба с оглед размер и срок.</w:t>
      </w:r>
    </w:p>
    <w:p w14:paraId="3212EE13" w14:textId="77777777" w:rsidR="000E5193" w:rsidRPr="000E5193" w:rsidRDefault="00DD79FB" w:rsidP="00DD79FB">
      <w:pPr>
        <w:spacing w:line="36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ab/>
      </w:r>
      <w:r w:rsidR="000E5193" w:rsidRPr="000E5193">
        <w:rPr>
          <w:rFonts w:ascii="Verdana" w:hAnsi="Verdana"/>
          <w:b/>
          <w:sz w:val="20"/>
          <w:szCs w:val="20"/>
        </w:rPr>
        <w:t>§ 4</w:t>
      </w:r>
      <w:r w:rsidR="000E5193" w:rsidRPr="000E5193">
        <w:rPr>
          <w:rFonts w:ascii="Verdana" w:hAnsi="Verdana"/>
          <w:sz w:val="20"/>
          <w:szCs w:val="20"/>
        </w:rPr>
        <w:t xml:space="preserve"> Размерът на такса за битови отпадъци, редът за частично освобождаване от заплащане, както и конкретния размер на облекченията, се определя ежегодно с решение на ОбС.</w:t>
      </w:r>
    </w:p>
    <w:p w14:paraId="1B442572" w14:textId="77777777" w:rsidR="000E5193" w:rsidRPr="000E5193" w:rsidRDefault="00DD79FB" w:rsidP="00DD79FB">
      <w:pPr>
        <w:spacing w:line="36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ab/>
      </w:r>
      <w:r w:rsidR="000E5193" w:rsidRPr="000E5193">
        <w:rPr>
          <w:rFonts w:ascii="Verdana" w:hAnsi="Verdana"/>
          <w:b/>
          <w:sz w:val="20"/>
          <w:szCs w:val="20"/>
        </w:rPr>
        <w:t>§ 5</w:t>
      </w:r>
      <w:r w:rsidR="000E5193" w:rsidRPr="000E5193">
        <w:rPr>
          <w:rFonts w:ascii="Verdana" w:hAnsi="Verdana"/>
          <w:sz w:val="20"/>
          <w:szCs w:val="20"/>
        </w:rPr>
        <w:t xml:space="preserve"> Другите общински такси, определени със закони, се събират от общинската администрация на база на тарифи, определени от Министерския съвет.</w:t>
      </w:r>
    </w:p>
    <w:p w14:paraId="205D5863" w14:textId="192A3BED" w:rsidR="000E5193" w:rsidRPr="000E5193" w:rsidRDefault="000E5193" w:rsidP="00DD79FB">
      <w:pPr>
        <w:spacing w:line="360" w:lineRule="auto"/>
        <w:jc w:val="both"/>
        <w:rPr>
          <w:rFonts w:ascii="Verdana" w:hAnsi="Verdana"/>
          <w:sz w:val="20"/>
          <w:szCs w:val="20"/>
        </w:rPr>
      </w:pPr>
      <w:r w:rsidRPr="000E5193">
        <w:rPr>
          <w:rFonts w:ascii="Verdana" w:hAnsi="Verdana"/>
          <w:sz w:val="20"/>
          <w:szCs w:val="20"/>
        </w:rPr>
        <w:t>20.06.2019 год.</w:t>
      </w:r>
    </w:p>
    <w:p w14:paraId="1B6EA49E" w14:textId="3875FBB4" w:rsidR="007E1F38" w:rsidRDefault="00DD79FB" w:rsidP="00DD79FB">
      <w:pPr>
        <w:spacing w:line="36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ab/>
      </w:r>
      <w:r w:rsidR="005A6271">
        <w:rPr>
          <w:rFonts w:ascii="Verdana" w:hAnsi="Verdana"/>
          <w:b/>
          <w:sz w:val="20"/>
          <w:szCs w:val="20"/>
        </w:rPr>
        <w:t>§ 6</w:t>
      </w:r>
      <w:r w:rsidR="000E5193" w:rsidRPr="000E5193">
        <w:rPr>
          <w:rFonts w:ascii="Verdana" w:hAnsi="Verdana"/>
          <w:sz w:val="20"/>
          <w:szCs w:val="20"/>
        </w:rPr>
        <w:t xml:space="preserve"> Наредбата за  определянето и администрирането на местните такси и цени на услуги </w:t>
      </w:r>
      <w:r w:rsidR="008D0A30">
        <w:rPr>
          <w:rFonts w:ascii="Verdana" w:hAnsi="Verdana"/>
          <w:sz w:val="20"/>
          <w:szCs w:val="20"/>
        </w:rPr>
        <w:t xml:space="preserve"> и права </w:t>
      </w:r>
      <w:r w:rsidR="000E5193" w:rsidRPr="000E5193">
        <w:rPr>
          <w:rFonts w:ascii="Verdana" w:hAnsi="Verdana"/>
          <w:sz w:val="20"/>
          <w:szCs w:val="20"/>
        </w:rPr>
        <w:t>в община Пирдоп влиза в сила от датата на приемането й и може да бъде променяна по реда на приемането й.</w:t>
      </w:r>
    </w:p>
    <w:p w14:paraId="01E25A8A" w14:textId="06F283AA" w:rsidR="005A6271" w:rsidRDefault="005A6271" w:rsidP="005A6271">
      <w:pPr>
        <w:spacing w:line="36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ab/>
        <w:t>§ 7</w:t>
      </w:r>
      <w:r w:rsidRPr="000E5193">
        <w:rPr>
          <w:rFonts w:ascii="Verdana" w:hAnsi="Verdana"/>
          <w:sz w:val="20"/>
          <w:szCs w:val="20"/>
        </w:rPr>
        <w:t xml:space="preserve"> Настоящата Наредба </w:t>
      </w:r>
      <w:r>
        <w:rPr>
          <w:rFonts w:ascii="Verdana" w:hAnsi="Verdana"/>
          <w:sz w:val="20"/>
          <w:szCs w:val="20"/>
        </w:rPr>
        <w:t>отменя досега действащата Наредба</w:t>
      </w:r>
      <w:r w:rsidR="00E61247" w:rsidRPr="00E61247">
        <w:rPr>
          <w:rFonts w:ascii="Verdana" w:hAnsi="Verdana"/>
          <w:sz w:val="20"/>
          <w:szCs w:val="20"/>
        </w:rPr>
        <w:t xml:space="preserve"> </w:t>
      </w:r>
      <w:r w:rsidR="00E61247" w:rsidRPr="000E5193">
        <w:rPr>
          <w:rFonts w:ascii="Verdana" w:hAnsi="Verdana"/>
          <w:sz w:val="20"/>
          <w:szCs w:val="20"/>
        </w:rPr>
        <w:t>за  определянето и администрирането на местните такси и цени на услуги в община Пирдоп</w:t>
      </w:r>
      <w:r w:rsidRPr="000E5193">
        <w:rPr>
          <w:rFonts w:ascii="Verdana" w:hAnsi="Verdana"/>
          <w:sz w:val="20"/>
          <w:szCs w:val="20"/>
        </w:rPr>
        <w:t xml:space="preserve"> приета с Решение № 18 по Протокол № 3 от заседание на Общински съвет – Пирдоп, проведено на 06.03.2009 год., изменена и допълнена с Решение № 12 по Протокол № 1 от заседание на Общински съвет - Пирдоп, проведено на 28.01.2010 год., Решение № 17 по Протокол № 2 от заседание на Общински съвет – Пирдоп, проведено на 25.02.2010 год. и Решение № 62 по Протокол № 5 от заседание на Общински съвет – Пирдоп, проведено на 21.04.2010година, допълнена с Решение № 5 по Протокол № 1 от заседание на ОбС-Пирдоп, проведено на 28.01.2016 г., допълнена с Решение № 26 от Протокол № 3 от заседание на ОбС – Пирдоп, проведено на 31.03.2016 г., изменена с Решение № 87/ 29.06.2017г</w:t>
      </w:r>
      <w:r w:rsidRPr="000E5193">
        <w:rPr>
          <w:rFonts w:ascii="Verdana" w:hAnsi="Verdana"/>
          <w:b/>
          <w:sz w:val="20"/>
          <w:szCs w:val="20"/>
        </w:rPr>
        <w:t xml:space="preserve">., </w:t>
      </w:r>
      <w:r w:rsidRPr="000E5193">
        <w:rPr>
          <w:rFonts w:ascii="Verdana" w:hAnsi="Verdana"/>
          <w:sz w:val="20"/>
          <w:szCs w:val="20"/>
        </w:rPr>
        <w:t>актуализирана с Решение № 114,115,116 и 117 от Протокол № 9 / 27.07.2017г.,Изм. с Решение № 160 / Протокол № 13 от 26.10.2017г./, Допълнена и изменена с  Решение № 30 .  по Протокол № 4/ 28.03.2019г.; изменена с Решение № 53 по Протокол № 8 от заседание на Общин</w:t>
      </w:r>
      <w:r w:rsidR="00AD43E4">
        <w:rPr>
          <w:rFonts w:ascii="Verdana" w:hAnsi="Verdana"/>
          <w:sz w:val="20"/>
          <w:szCs w:val="20"/>
        </w:rPr>
        <w:t xml:space="preserve">ски съвет – Пирдоп, проведено </w:t>
      </w:r>
      <w:r w:rsidR="00AD43E4" w:rsidRPr="00AD43E4">
        <w:rPr>
          <w:rFonts w:ascii="Verdana" w:hAnsi="Verdana"/>
          <w:sz w:val="20"/>
          <w:szCs w:val="20"/>
        </w:rPr>
        <w:t>на 20.06.2019 год.</w:t>
      </w:r>
    </w:p>
    <w:p w14:paraId="3F628B9E" w14:textId="47580FAA" w:rsidR="005A6271" w:rsidRPr="00E61247" w:rsidRDefault="00E61247" w:rsidP="00DD79FB">
      <w:pPr>
        <w:spacing w:line="36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ab/>
      </w:r>
      <w:bookmarkStart w:id="3" w:name="_Hlk211434338"/>
      <w:r>
        <w:rPr>
          <w:rFonts w:ascii="Verdana" w:hAnsi="Verdana"/>
          <w:b/>
          <w:sz w:val="20"/>
          <w:szCs w:val="20"/>
        </w:rPr>
        <w:t xml:space="preserve">§ 8 </w:t>
      </w:r>
      <w:bookmarkEnd w:id="3"/>
      <w:r>
        <w:rPr>
          <w:rFonts w:ascii="Verdana" w:hAnsi="Verdana"/>
          <w:sz w:val="20"/>
          <w:szCs w:val="20"/>
        </w:rPr>
        <w:t>Настоящата Наредба е приета с Решение №</w:t>
      </w:r>
      <w:r w:rsidR="005014F5">
        <w:rPr>
          <w:rFonts w:ascii="Verdana" w:hAnsi="Verdana"/>
          <w:sz w:val="20"/>
          <w:szCs w:val="20"/>
        </w:rPr>
        <w:t>52 по Протокол №5</w:t>
      </w:r>
      <w:r>
        <w:rPr>
          <w:rFonts w:ascii="Verdana" w:hAnsi="Verdana"/>
          <w:sz w:val="20"/>
          <w:szCs w:val="20"/>
        </w:rPr>
        <w:t xml:space="preserve"> от</w:t>
      </w:r>
      <w:r w:rsidR="008D0A30">
        <w:rPr>
          <w:rFonts w:ascii="Verdana" w:hAnsi="Verdana"/>
          <w:sz w:val="20"/>
          <w:szCs w:val="20"/>
        </w:rPr>
        <w:t xml:space="preserve"> заседание на Общински съвет Пирдоп проведено на 27.04.2023г.</w:t>
      </w:r>
    </w:p>
    <w:p w14:paraId="2F3ECE26" w14:textId="304BAFB6" w:rsidR="006B15AA" w:rsidRPr="006B15AA" w:rsidRDefault="006B15AA" w:rsidP="006B15AA">
      <w:pPr>
        <w:spacing w:line="360" w:lineRule="auto"/>
        <w:ind w:firstLine="708"/>
        <w:jc w:val="both"/>
        <w:rPr>
          <w:rFonts w:ascii="Verdana" w:eastAsia="Calibri" w:hAnsi="Verdana" w:cs="Times New Roman"/>
          <w:sz w:val="20"/>
          <w:szCs w:val="20"/>
        </w:rPr>
      </w:pPr>
      <w:r w:rsidRPr="00495BD4">
        <w:rPr>
          <w:rFonts w:ascii="Verdana" w:hAnsi="Verdana"/>
          <w:b/>
          <w:bCs/>
          <w:color w:val="000000"/>
          <w:sz w:val="20"/>
          <w:szCs w:val="20"/>
        </w:rPr>
        <w:t>§ 9 (нов</w:t>
      </w:r>
      <w:r w:rsidR="00B67557" w:rsidRPr="00495BD4">
        <w:rPr>
          <w:rFonts w:ascii="Verdana" w:hAnsi="Verdana"/>
          <w:b/>
          <w:bCs/>
          <w:color w:val="000000"/>
          <w:sz w:val="20"/>
          <w:szCs w:val="20"/>
        </w:rPr>
        <w:t>, приет</w:t>
      </w:r>
      <w:r w:rsidRPr="00495BD4">
        <w:rPr>
          <w:rFonts w:ascii="Verdana" w:hAnsi="Verdana"/>
          <w:b/>
          <w:bCs/>
          <w:color w:val="000000"/>
          <w:sz w:val="20"/>
          <w:szCs w:val="20"/>
        </w:rPr>
        <w:t xml:space="preserve"> с Решение № 130/25.09.2025</w:t>
      </w:r>
      <w:r w:rsidR="00B67557" w:rsidRPr="00495BD4">
        <w:rPr>
          <w:rFonts w:ascii="Verdana" w:hAnsi="Verdana"/>
          <w:b/>
          <w:bCs/>
          <w:color w:val="000000"/>
          <w:sz w:val="20"/>
          <w:szCs w:val="20"/>
        </w:rPr>
        <w:t xml:space="preserve"> г. на ОбС – Пирдоп,</w:t>
      </w:r>
      <w:r w:rsidRPr="00495BD4">
        <w:rPr>
          <w:rFonts w:ascii="Verdana" w:hAnsi="Verdana"/>
          <w:b/>
          <w:bCs/>
          <w:color w:val="000000"/>
          <w:sz w:val="20"/>
          <w:szCs w:val="20"/>
        </w:rPr>
        <w:t xml:space="preserve"> в сила от датата, определена в Решение на Съвета на Европейския съюз за приемането на еврото от Република България, прието в съответствие с чл.140, параграф 2 от Договора за функционирането на Европейския съюз и Регламент на Съвета на Европейския съюз, приет в съответствие с чл.140, параграф 3 от Договора за функционирането на Европейския съюз.)</w:t>
      </w:r>
      <w:r w:rsidRPr="00495BD4">
        <w:rPr>
          <w:rFonts w:ascii="Verdana" w:eastAsia="Calibri" w:hAnsi="Verdana" w:cs="Times New Roman"/>
          <w:sz w:val="20"/>
          <w:szCs w:val="20"/>
        </w:rPr>
        <w:t xml:space="preserve"> Р</w:t>
      </w:r>
      <w:proofErr w:type="spellStart"/>
      <w:r w:rsidRPr="00495BD4">
        <w:rPr>
          <w:rFonts w:ascii="Verdana" w:eastAsia="Calibri" w:hAnsi="Verdana" w:cs="Times New Roman"/>
          <w:sz w:val="20"/>
          <w:szCs w:val="20"/>
          <w:lang w:val="en-GB"/>
        </w:rPr>
        <w:t>азмерът</w:t>
      </w:r>
      <w:proofErr w:type="spellEnd"/>
      <w:r w:rsidRPr="00495BD4">
        <w:rPr>
          <w:rFonts w:ascii="Verdana" w:eastAsia="Calibri" w:hAnsi="Verdana" w:cs="Times New Roman"/>
          <w:sz w:val="20"/>
          <w:szCs w:val="20"/>
          <w:lang w:val="en-GB"/>
        </w:rPr>
        <w:t xml:space="preserve"> </w:t>
      </w:r>
      <w:proofErr w:type="spellStart"/>
      <w:r w:rsidRPr="00495BD4">
        <w:rPr>
          <w:rFonts w:ascii="Verdana" w:eastAsia="Calibri" w:hAnsi="Verdana" w:cs="Times New Roman"/>
          <w:sz w:val="20"/>
          <w:szCs w:val="20"/>
          <w:lang w:val="en-GB"/>
        </w:rPr>
        <w:lastRenderedPageBreak/>
        <w:t>на</w:t>
      </w:r>
      <w:proofErr w:type="spellEnd"/>
      <w:r w:rsidRPr="00495BD4">
        <w:rPr>
          <w:rFonts w:ascii="Verdana" w:eastAsia="Calibri" w:hAnsi="Verdana" w:cs="Times New Roman"/>
          <w:sz w:val="20"/>
          <w:szCs w:val="20"/>
          <w:lang w:val="en-GB"/>
        </w:rPr>
        <w:t xml:space="preserve"> </w:t>
      </w:r>
      <w:proofErr w:type="spellStart"/>
      <w:r w:rsidRPr="00495BD4">
        <w:rPr>
          <w:rFonts w:ascii="Verdana" w:eastAsia="Calibri" w:hAnsi="Verdana" w:cs="Times New Roman"/>
          <w:sz w:val="20"/>
          <w:szCs w:val="20"/>
          <w:lang w:val="en-GB"/>
        </w:rPr>
        <w:t>всички</w:t>
      </w:r>
      <w:proofErr w:type="spellEnd"/>
      <w:r w:rsidRPr="00495BD4">
        <w:rPr>
          <w:rFonts w:ascii="Verdana" w:eastAsia="Calibri" w:hAnsi="Verdana" w:cs="Times New Roman"/>
          <w:sz w:val="20"/>
          <w:szCs w:val="20"/>
          <w:lang w:val="en-GB"/>
        </w:rPr>
        <w:t xml:space="preserve"> </w:t>
      </w:r>
      <w:proofErr w:type="spellStart"/>
      <w:r w:rsidRPr="00495BD4">
        <w:rPr>
          <w:rFonts w:ascii="Verdana" w:eastAsia="Calibri" w:hAnsi="Verdana" w:cs="Times New Roman"/>
          <w:sz w:val="20"/>
          <w:szCs w:val="20"/>
          <w:lang w:val="en-GB"/>
        </w:rPr>
        <w:t>парични</w:t>
      </w:r>
      <w:proofErr w:type="spellEnd"/>
      <w:r w:rsidRPr="00495BD4">
        <w:rPr>
          <w:rFonts w:ascii="Verdana" w:eastAsia="Calibri" w:hAnsi="Verdana" w:cs="Times New Roman"/>
          <w:sz w:val="20"/>
          <w:szCs w:val="20"/>
          <w:lang w:val="en-GB"/>
        </w:rPr>
        <w:t xml:space="preserve"> </w:t>
      </w:r>
      <w:proofErr w:type="spellStart"/>
      <w:r w:rsidRPr="00495BD4">
        <w:rPr>
          <w:rFonts w:ascii="Verdana" w:eastAsia="Calibri" w:hAnsi="Verdana" w:cs="Times New Roman"/>
          <w:sz w:val="20"/>
          <w:szCs w:val="20"/>
          <w:lang w:val="en-GB"/>
        </w:rPr>
        <w:t>суми</w:t>
      </w:r>
      <w:proofErr w:type="spellEnd"/>
      <w:r w:rsidRPr="00495BD4">
        <w:rPr>
          <w:rFonts w:ascii="Verdana" w:eastAsia="Calibri" w:hAnsi="Verdana" w:cs="Times New Roman"/>
          <w:sz w:val="20"/>
          <w:szCs w:val="20"/>
          <w:lang w:val="en-GB"/>
        </w:rPr>
        <w:t xml:space="preserve">, </w:t>
      </w:r>
      <w:proofErr w:type="spellStart"/>
      <w:r w:rsidRPr="00495BD4">
        <w:rPr>
          <w:rFonts w:ascii="Verdana" w:eastAsia="Calibri" w:hAnsi="Verdana" w:cs="Times New Roman"/>
          <w:sz w:val="20"/>
          <w:szCs w:val="20"/>
          <w:lang w:val="en-GB"/>
        </w:rPr>
        <w:t>посочен</w:t>
      </w:r>
      <w:proofErr w:type="spellEnd"/>
      <w:r w:rsidRPr="00495BD4">
        <w:rPr>
          <w:rFonts w:ascii="Verdana" w:eastAsia="Calibri" w:hAnsi="Verdana" w:cs="Times New Roman"/>
          <w:sz w:val="20"/>
          <w:szCs w:val="20"/>
          <w:lang w:val="en-GB"/>
        </w:rPr>
        <w:t xml:space="preserve"> в </w:t>
      </w:r>
      <w:proofErr w:type="spellStart"/>
      <w:r w:rsidRPr="00495BD4">
        <w:rPr>
          <w:rFonts w:ascii="Verdana" w:eastAsia="Calibri" w:hAnsi="Verdana" w:cs="Times New Roman"/>
          <w:sz w:val="20"/>
          <w:szCs w:val="20"/>
          <w:lang w:val="en-GB"/>
        </w:rPr>
        <w:t>български</w:t>
      </w:r>
      <w:proofErr w:type="spellEnd"/>
      <w:r w:rsidRPr="00495BD4">
        <w:rPr>
          <w:rFonts w:ascii="Verdana" w:eastAsia="Calibri" w:hAnsi="Verdana" w:cs="Times New Roman"/>
          <w:sz w:val="20"/>
          <w:szCs w:val="20"/>
          <w:lang w:val="en-GB"/>
        </w:rPr>
        <w:t xml:space="preserve"> </w:t>
      </w:r>
      <w:proofErr w:type="spellStart"/>
      <w:r w:rsidRPr="00495BD4">
        <w:rPr>
          <w:rFonts w:ascii="Verdana" w:eastAsia="Calibri" w:hAnsi="Verdana" w:cs="Times New Roman"/>
          <w:sz w:val="20"/>
          <w:szCs w:val="20"/>
          <w:lang w:val="en-GB"/>
        </w:rPr>
        <w:t>лева</w:t>
      </w:r>
      <w:proofErr w:type="spellEnd"/>
      <w:r w:rsidRPr="00495BD4">
        <w:rPr>
          <w:rFonts w:ascii="Verdana" w:eastAsia="Calibri" w:hAnsi="Verdana" w:cs="Times New Roman"/>
          <w:sz w:val="20"/>
          <w:szCs w:val="20"/>
          <w:lang w:val="en-GB"/>
        </w:rPr>
        <w:t xml:space="preserve">, </w:t>
      </w:r>
      <w:proofErr w:type="spellStart"/>
      <w:r w:rsidRPr="00495BD4">
        <w:rPr>
          <w:rFonts w:ascii="Verdana" w:eastAsia="Calibri" w:hAnsi="Verdana" w:cs="Times New Roman"/>
          <w:sz w:val="20"/>
          <w:szCs w:val="20"/>
          <w:lang w:val="en-GB"/>
        </w:rPr>
        <w:t>се</w:t>
      </w:r>
      <w:proofErr w:type="spellEnd"/>
      <w:r w:rsidRPr="00495BD4">
        <w:rPr>
          <w:rFonts w:ascii="Verdana" w:eastAsia="Calibri" w:hAnsi="Verdana" w:cs="Times New Roman"/>
          <w:sz w:val="20"/>
          <w:szCs w:val="20"/>
          <w:lang w:val="en-GB"/>
        </w:rPr>
        <w:t xml:space="preserve"> </w:t>
      </w:r>
      <w:proofErr w:type="spellStart"/>
      <w:r w:rsidRPr="00495BD4">
        <w:rPr>
          <w:rFonts w:ascii="Verdana" w:eastAsia="Calibri" w:hAnsi="Verdana" w:cs="Times New Roman"/>
          <w:sz w:val="20"/>
          <w:szCs w:val="20"/>
          <w:lang w:val="en-GB"/>
        </w:rPr>
        <w:t>превалутира</w:t>
      </w:r>
      <w:proofErr w:type="spellEnd"/>
      <w:r w:rsidRPr="00495BD4">
        <w:rPr>
          <w:rFonts w:ascii="Verdana" w:eastAsia="Calibri" w:hAnsi="Verdana" w:cs="Times New Roman"/>
          <w:sz w:val="20"/>
          <w:szCs w:val="20"/>
          <w:lang w:val="en-GB"/>
        </w:rPr>
        <w:t xml:space="preserve"> и </w:t>
      </w:r>
      <w:proofErr w:type="spellStart"/>
      <w:r w:rsidRPr="00495BD4">
        <w:rPr>
          <w:rFonts w:ascii="Verdana" w:eastAsia="Calibri" w:hAnsi="Verdana" w:cs="Times New Roman"/>
          <w:sz w:val="20"/>
          <w:szCs w:val="20"/>
          <w:lang w:val="en-GB"/>
        </w:rPr>
        <w:t>закръглява</w:t>
      </w:r>
      <w:proofErr w:type="spellEnd"/>
      <w:r w:rsidRPr="00495BD4">
        <w:rPr>
          <w:rFonts w:ascii="Verdana" w:eastAsia="Calibri" w:hAnsi="Verdana" w:cs="Times New Roman"/>
          <w:sz w:val="20"/>
          <w:szCs w:val="20"/>
          <w:lang w:val="en-GB"/>
        </w:rPr>
        <w:t xml:space="preserve"> в </w:t>
      </w:r>
      <w:proofErr w:type="spellStart"/>
      <w:r w:rsidRPr="00495BD4">
        <w:rPr>
          <w:rFonts w:ascii="Verdana" w:eastAsia="Calibri" w:hAnsi="Verdana" w:cs="Times New Roman"/>
          <w:sz w:val="20"/>
          <w:szCs w:val="20"/>
          <w:lang w:val="en-GB"/>
        </w:rPr>
        <w:t>евро</w:t>
      </w:r>
      <w:proofErr w:type="spellEnd"/>
      <w:r w:rsidRPr="00495BD4">
        <w:rPr>
          <w:rFonts w:ascii="Verdana" w:eastAsia="Calibri" w:hAnsi="Verdana" w:cs="Times New Roman"/>
          <w:sz w:val="20"/>
          <w:szCs w:val="20"/>
          <w:lang w:val="en-GB"/>
        </w:rPr>
        <w:t xml:space="preserve">, </w:t>
      </w:r>
      <w:proofErr w:type="spellStart"/>
      <w:r w:rsidRPr="00495BD4">
        <w:rPr>
          <w:rFonts w:ascii="Verdana" w:eastAsia="Calibri" w:hAnsi="Verdana" w:cs="Times New Roman"/>
          <w:sz w:val="20"/>
          <w:szCs w:val="20"/>
          <w:lang w:val="en-GB"/>
        </w:rPr>
        <w:t>съобразно</w:t>
      </w:r>
      <w:proofErr w:type="spellEnd"/>
      <w:r w:rsidRPr="00495BD4">
        <w:rPr>
          <w:rFonts w:ascii="Verdana" w:eastAsia="Calibri" w:hAnsi="Verdana" w:cs="Times New Roman"/>
          <w:sz w:val="20"/>
          <w:szCs w:val="20"/>
          <w:lang w:val="en-GB"/>
        </w:rPr>
        <w:t xml:space="preserve"> </w:t>
      </w:r>
      <w:proofErr w:type="spellStart"/>
      <w:r w:rsidRPr="00495BD4">
        <w:rPr>
          <w:rFonts w:ascii="Verdana" w:eastAsia="Calibri" w:hAnsi="Verdana" w:cs="Times New Roman"/>
          <w:sz w:val="20"/>
          <w:szCs w:val="20"/>
          <w:lang w:val="en-GB"/>
        </w:rPr>
        <w:t>реда</w:t>
      </w:r>
      <w:proofErr w:type="spellEnd"/>
      <w:r w:rsidRPr="00495BD4">
        <w:rPr>
          <w:rFonts w:ascii="Verdana" w:eastAsia="Calibri" w:hAnsi="Verdana" w:cs="Times New Roman"/>
          <w:sz w:val="20"/>
          <w:szCs w:val="20"/>
          <w:lang w:val="en-GB"/>
        </w:rPr>
        <w:t xml:space="preserve"> </w:t>
      </w:r>
      <w:proofErr w:type="spellStart"/>
      <w:r w:rsidRPr="00495BD4">
        <w:rPr>
          <w:rFonts w:ascii="Verdana" w:eastAsia="Calibri" w:hAnsi="Verdana" w:cs="Times New Roman"/>
          <w:sz w:val="20"/>
          <w:szCs w:val="20"/>
          <w:lang w:val="en-GB"/>
        </w:rPr>
        <w:t>по</w:t>
      </w:r>
      <w:proofErr w:type="spellEnd"/>
      <w:r w:rsidRPr="00495BD4">
        <w:rPr>
          <w:rFonts w:ascii="Verdana" w:eastAsia="Calibri" w:hAnsi="Verdana" w:cs="Times New Roman"/>
          <w:sz w:val="20"/>
          <w:szCs w:val="20"/>
          <w:lang w:val="en-GB"/>
        </w:rPr>
        <w:t xml:space="preserve"> </w:t>
      </w:r>
      <w:proofErr w:type="spellStart"/>
      <w:r w:rsidRPr="00495BD4">
        <w:rPr>
          <w:rFonts w:ascii="Verdana" w:eastAsia="Calibri" w:hAnsi="Verdana" w:cs="Times New Roman"/>
          <w:sz w:val="20"/>
          <w:szCs w:val="20"/>
          <w:lang w:val="en-GB"/>
        </w:rPr>
        <w:t>чл</w:t>
      </w:r>
      <w:proofErr w:type="spellEnd"/>
      <w:r w:rsidRPr="00495BD4">
        <w:rPr>
          <w:rFonts w:ascii="Verdana" w:eastAsia="Calibri" w:hAnsi="Verdana" w:cs="Times New Roman"/>
          <w:sz w:val="20"/>
          <w:szCs w:val="20"/>
          <w:lang w:val="en-GB"/>
        </w:rPr>
        <w:t xml:space="preserve">. 12 и </w:t>
      </w:r>
      <w:proofErr w:type="spellStart"/>
      <w:r w:rsidRPr="00495BD4">
        <w:rPr>
          <w:rFonts w:ascii="Verdana" w:eastAsia="Calibri" w:hAnsi="Verdana" w:cs="Times New Roman"/>
          <w:sz w:val="20"/>
          <w:szCs w:val="20"/>
          <w:lang w:val="en-GB"/>
        </w:rPr>
        <w:t>чл</w:t>
      </w:r>
      <w:proofErr w:type="spellEnd"/>
      <w:r w:rsidRPr="00495BD4">
        <w:rPr>
          <w:rFonts w:ascii="Verdana" w:eastAsia="Calibri" w:hAnsi="Verdana" w:cs="Times New Roman"/>
          <w:sz w:val="20"/>
          <w:szCs w:val="20"/>
          <w:lang w:val="en-GB"/>
        </w:rPr>
        <w:t xml:space="preserve">. 13 </w:t>
      </w:r>
      <w:proofErr w:type="spellStart"/>
      <w:r w:rsidRPr="00495BD4">
        <w:rPr>
          <w:rFonts w:ascii="Verdana" w:eastAsia="Calibri" w:hAnsi="Verdana" w:cs="Times New Roman"/>
          <w:sz w:val="20"/>
          <w:szCs w:val="20"/>
          <w:lang w:val="en-GB"/>
        </w:rPr>
        <w:t>от</w:t>
      </w:r>
      <w:proofErr w:type="spellEnd"/>
      <w:r w:rsidRPr="00495BD4">
        <w:rPr>
          <w:rFonts w:ascii="Verdana" w:eastAsia="Calibri" w:hAnsi="Verdana" w:cs="Times New Roman"/>
          <w:sz w:val="20"/>
          <w:szCs w:val="20"/>
          <w:lang w:val="en-GB"/>
        </w:rPr>
        <w:t xml:space="preserve"> </w:t>
      </w:r>
      <w:proofErr w:type="spellStart"/>
      <w:r w:rsidRPr="00495BD4">
        <w:rPr>
          <w:rFonts w:ascii="Verdana" w:eastAsia="Calibri" w:hAnsi="Verdana" w:cs="Times New Roman"/>
          <w:sz w:val="20"/>
          <w:szCs w:val="20"/>
          <w:lang w:val="en-GB"/>
        </w:rPr>
        <w:t>Закона</w:t>
      </w:r>
      <w:proofErr w:type="spellEnd"/>
      <w:r w:rsidRPr="00495BD4">
        <w:rPr>
          <w:rFonts w:ascii="Verdana" w:eastAsia="Calibri" w:hAnsi="Verdana" w:cs="Times New Roman"/>
          <w:sz w:val="20"/>
          <w:szCs w:val="20"/>
          <w:lang w:val="en-GB"/>
        </w:rPr>
        <w:t xml:space="preserve"> </w:t>
      </w:r>
      <w:proofErr w:type="spellStart"/>
      <w:r w:rsidRPr="00495BD4">
        <w:rPr>
          <w:rFonts w:ascii="Verdana" w:eastAsia="Calibri" w:hAnsi="Verdana" w:cs="Times New Roman"/>
          <w:sz w:val="20"/>
          <w:szCs w:val="20"/>
          <w:lang w:val="en-GB"/>
        </w:rPr>
        <w:t>за</w:t>
      </w:r>
      <w:proofErr w:type="spellEnd"/>
      <w:r w:rsidRPr="00495BD4">
        <w:rPr>
          <w:rFonts w:ascii="Verdana" w:eastAsia="Calibri" w:hAnsi="Verdana" w:cs="Times New Roman"/>
          <w:sz w:val="20"/>
          <w:szCs w:val="20"/>
          <w:lang w:val="en-GB"/>
        </w:rPr>
        <w:t xml:space="preserve"> </w:t>
      </w:r>
      <w:proofErr w:type="spellStart"/>
      <w:r w:rsidRPr="00495BD4">
        <w:rPr>
          <w:rFonts w:ascii="Verdana" w:eastAsia="Calibri" w:hAnsi="Verdana" w:cs="Times New Roman"/>
          <w:sz w:val="20"/>
          <w:szCs w:val="20"/>
          <w:lang w:val="en-GB"/>
        </w:rPr>
        <w:t>въвеждане</w:t>
      </w:r>
      <w:proofErr w:type="spellEnd"/>
      <w:r w:rsidRPr="00495BD4">
        <w:rPr>
          <w:rFonts w:ascii="Verdana" w:eastAsia="Calibri" w:hAnsi="Verdana" w:cs="Times New Roman"/>
          <w:sz w:val="20"/>
          <w:szCs w:val="20"/>
          <w:lang w:val="en-GB"/>
        </w:rPr>
        <w:t xml:space="preserve"> </w:t>
      </w:r>
      <w:proofErr w:type="spellStart"/>
      <w:r w:rsidRPr="00495BD4">
        <w:rPr>
          <w:rFonts w:ascii="Verdana" w:eastAsia="Calibri" w:hAnsi="Verdana" w:cs="Times New Roman"/>
          <w:sz w:val="20"/>
          <w:szCs w:val="20"/>
          <w:lang w:val="en-GB"/>
        </w:rPr>
        <w:t>на</w:t>
      </w:r>
      <w:proofErr w:type="spellEnd"/>
      <w:r w:rsidRPr="00495BD4">
        <w:rPr>
          <w:rFonts w:ascii="Verdana" w:eastAsia="Calibri" w:hAnsi="Verdana" w:cs="Times New Roman"/>
          <w:sz w:val="20"/>
          <w:szCs w:val="20"/>
          <w:lang w:val="en-GB"/>
        </w:rPr>
        <w:t xml:space="preserve"> </w:t>
      </w:r>
      <w:proofErr w:type="spellStart"/>
      <w:r w:rsidRPr="00495BD4">
        <w:rPr>
          <w:rFonts w:ascii="Verdana" w:eastAsia="Calibri" w:hAnsi="Verdana" w:cs="Times New Roman"/>
          <w:sz w:val="20"/>
          <w:szCs w:val="20"/>
          <w:lang w:val="en-GB"/>
        </w:rPr>
        <w:t>еврото</w:t>
      </w:r>
      <w:proofErr w:type="spellEnd"/>
      <w:r w:rsidRPr="00495BD4">
        <w:rPr>
          <w:rFonts w:ascii="Verdana" w:eastAsia="Calibri" w:hAnsi="Verdana" w:cs="Times New Roman"/>
          <w:sz w:val="20"/>
          <w:szCs w:val="20"/>
          <w:lang w:val="en-GB"/>
        </w:rPr>
        <w:t xml:space="preserve"> в </w:t>
      </w:r>
      <w:proofErr w:type="spellStart"/>
      <w:r w:rsidRPr="00495BD4">
        <w:rPr>
          <w:rFonts w:ascii="Verdana" w:eastAsia="Calibri" w:hAnsi="Verdana" w:cs="Times New Roman"/>
          <w:sz w:val="20"/>
          <w:szCs w:val="20"/>
          <w:lang w:val="en-GB"/>
        </w:rPr>
        <w:t>Република</w:t>
      </w:r>
      <w:proofErr w:type="spellEnd"/>
      <w:r w:rsidRPr="00495BD4">
        <w:rPr>
          <w:rFonts w:ascii="Verdana" w:eastAsia="Calibri" w:hAnsi="Verdana" w:cs="Times New Roman"/>
          <w:sz w:val="20"/>
          <w:szCs w:val="20"/>
          <w:lang w:val="en-GB"/>
        </w:rPr>
        <w:t xml:space="preserve"> </w:t>
      </w:r>
      <w:proofErr w:type="spellStart"/>
      <w:r w:rsidRPr="00495BD4">
        <w:rPr>
          <w:rFonts w:ascii="Verdana" w:eastAsia="Calibri" w:hAnsi="Verdana" w:cs="Times New Roman"/>
          <w:sz w:val="20"/>
          <w:szCs w:val="20"/>
          <w:lang w:val="en-GB"/>
        </w:rPr>
        <w:t>България</w:t>
      </w:r>
      <w:proofErr w:type="spellEnd"/>
      <w:r w:rsidRPr="00495BD4">
        <w:rPr>
          <w:rFonts w:ascii="Verdana" w:eastAsia="Calibri" w:hAnsi="Verdana" w:cs="Times New Roman"/>
          <w:sz w:val="20"/>
          <w:szCs w:val="20"/>
          <w:lang w:val="en-GB"/>
        </w:rPr>
        <w:t>.</w:t>
      </w:r>
    </w:p>
    <w:p w14:paraId="1611816B" w14:textId="177742A0" w:rsidR="005A6271" w:rsidRDefault="005A6271" w:rsidP="00DD79FB">
      <w:pPr>
        <w:spacing w:line="360" w:lineRule="auto"/>
        <w:jc w:val="both"/>
        <w:rPr>
          <w:rFonts w:ascii="Verdana" w:hAnsi="Verdana"/>
          <w:sz w:val="20"/>
          <w:szCs w:val="20"/>
        </w:rPr>
      </w:pPr>
    </w:p>
    <w:p w14:paraId="36C424A3" w14:textId="1DBE4135" w:rsidR="005A6271" w:rsidRDefault="005A6271" w:rsidP="00DD79FB">
      <w:pPr>
        <w:spacing w:line="360" w:lineRule="auto"/>
        <w:jc w:val="both"/>
        <w:rPr>
          <w:rFonts w:ascii="Verdana" w:hAnsi="Verdana"/>
          <w:sz w:val="20"/>
          <w:szCs w:val="20"/>
        </w:rPr>
      </w:pPr>
    </w:p>
    <w:tbl>
      <w:tblPr>
        <w:tblW w:w="9159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9"/>
        <w:gridCol w:w="1955"/>
        <w:gridCol w:w="3238"/>
        <w:gridCol w:w="3397"/>
      </w:tblGrid>
      <w:tr w:rsidR="00A52BC5" w:rsidRPr="00495BD4" w14:paraId="40E314F1" w14:textId="77777777" w:rsidTr="00605A21">
        <w:trPr>
          <w:trHeight w:val="480"/>
        </w:trPr>
        <w:tc>
          <w:tcPr>
            <w:tcW w:w="9159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ADE08D" w14:textId="77777777" w:rsidR="00A52BC5" w:rsidRPr="00495BD4" w:rsidRDefault="00A52BC5" w:rsidP="00605A21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sz w:val="20"/>
                <w:szCs w:val="20"/>
                <w:lang w:eastAsia="bg-BG"/>
              </w:rPr>
            </w:pPr>
          </w:p>
          <w:p w14:paraId="008C694D" w14:textId="77777777" w:rsidR="00A52BC5" w:rsidRPr="00495BD4" w:rsidRDefault="00A52BC5" w:rsidP="00605A21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sz w:val="20"/>
                <w:szCs w:val="20"/>
                <w:lang w:eastAsia="bg-BG"/>
              </w:rPr>
            </w:pPr>
          </w:p>
          <w:p w14:paraId="25B06DEA" w14:textId="77777777" w:rsidR="00A52BC5" w:rsidRPr="00495BD4" w:rsidRDefault="00A52BC5" w:rsidP="00605A21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sz w:val="20"/>
                <w:szCs w:val="20"/>
                <w:lang w:eastAsia="bg-BG"/>
              </w:rPr>
            </w:pPr>
          </w:p>
          <w:p w14:paraId="7C7573A9" w14:textId="77777777" w:rsidR="00A52BC5" w:rsidRPr="00495BD4" w:rsidRDefault="00A52BC5" w:rsidP="00605A21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sz w:val="20"/>
                <w:szCs w:val="20"/>
                <w:lang w:eastAsia="bg-BG"/>
              </w:rPr>
            </w:pPr>
            <w:r w:rsidRPr="00495BD4">
              <w:rPr>
                <w:rFonts w:ascii="Verdana" w:eastAsia="Times New Roman" w:hAnsi="Verdana" w:cs="Times New Roman"/>
                <w:b/>
                <w:bCs/>
                <w:color w:val="000000"/>
                <w:sz w:val="20"/>
                <w:szCs w:val="20"/>
                <w:lang w:eastAsia="bg-BG"/>
              </w:rPr>
              <w:t>ПРИЛОЖЕНИЕ №1</w:t>
            </w:r>
          </w:p>
        </w:tc>
      </w:tr>
      <w:tr w:rsidR="00A52BC5" w:rsidRPr="00495BD4" w14:paraId="4D49A0E6" w14:textId="77777777" w:rsidTr="00605A21">
        <w:trPr>
          <w:trHeight w:val="855"/>
        </w:trPr>
        <w:tc>
          <w:tcPr>
            <w:tcW w:w="9159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2A72B0E" w14:textId="77777777" w:rsidR="00A52BC5" w:rsidRPr="00495BD4" w:rsidRDefault="00A52BC5" w:rsidP="00605A21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iCs/>
                <w:color w:val="000000"/>
                <w:sz w:val="20"/>
                <w:szCs w:val="20"/>
                <w:lang w:eastAsia="bg-BG"/>
              </w:rPr>
            </w:pPr>
            <w:r w:rsidRPr="00495BD4">
              <w:rPr>
                <w:rFonts w:ascii="Verdana" w:eastAsia="Times New Roman" w:hAnsi="Verdana" w:cs="Times New Roman"/>
                <w:b/>
                <w:bCs/>
                <w:iCs/>
                <w:color w:val="000000"/>
                <w:sz w:val="20"/>
                <w:szCs w:val="20"/>
                <w:lang w:eastAsia="bg-BG"/>
              </w:rPr>
              <w:t xml:space="preserve">(изм. с Решение № 130/25.09.2025 г. на ОбС </w:t>
            </w:r>
            <w:r>
              <w:rPr>
                <w:rFonts w:ascii="Verdana" w:eastAsia="Times New Roman" w:hAnsi="Verdana" w:cs="Times New Roman"/>
                <w:b/>
                <w:bCs/>
                <w:iCs/>
                <w:color w:val="000000"/>
                <w:sz w:val="20"/>
                <w:szCs w:val="20"/>
                <w:lang w:eastAsia="bg-BG"/>
              </w:rPr>
              <w:t>–</w:t>
            </w:r>
            <w:r w:rsidRPr="00495BD4">
              <w:rPr>
                <w:rFonts w:ascii="Verdana" w:eastAsia="Times New Roman" w:hAnsi="Verdana" w:cs="Times New Roman"/>
                <w:b/>
                <w:bCs/>
                <w:iCs/>
                <w:color w:val="000000"/>
                <w:sz w:val="20"/>
                <w:szCs w:val="20"/>
                <w:lang w:eastAsia="bg-BG"/>
              </w:rPr>
              <w:t xml:space="preserve"> Пирдоп</w:t>
            </w:r>
            <w:r>
              <w:rPr>
                <w:rFonts w:ascii="Verdana" w:eastAsia="Times New Roman" w:hAnsi="Verdana" w:cs="Times New Roman"/>
                <w:b/>
                <w:bCs/>
                <w:iCs/>
                <w:color w:val="000000"/>
                <w:sz w:val="20"/>
                <w:szCs w:val="20"/>
                <w:lang w:eastAsia="bg-BG"/>
              </w:rPr>
              <w:t>,</w:t>
            </w:r>
            <w:r w:rsidRPr="00A52BC5">
              <w:rPr>
                <w:rFonts w:ascii="Verdana" w:hAnsi="Verdana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A52BC5">
              <w:rPr>
                <w:rFonts w:ascii="Verdana" w:eastAsia="Times New Roman" w:hAnsi="Verdana" w:cs="Times New Roman"/>
                <w:b/>
                <w:bCs/>
                <w:iCs/>
                <w:color w:val="000000"/>
                <w:sz w:val="20"/>
                <w:szCs w:val="20"/>
                <w:lang w:eastAsia="bg-BG"/>
              </w:rPr>
              <w:t xml:space="preserve">изм. с Решение № 120/30.07.2026 г. на ОбС – Пирдоп, в сила от 01.09.2026г.) </w:t>
            </w:r>
            <w:r>
              <w:rPr>
                <w:rFonts w:ascii="Verdana" w:eastAsia="Times New Roman" w:hAnsi="Verdana" w:cs="Times New Roman"/>
                <w:b/>
                <w:bCs/>
                <w:iCs/>
                <w:color w:val="000000"/>
                <w:sz w:val="20"/>
                <w:szCs w:val="20"/>
                <w:lang w:eastAsia="bg-BG"/>
              </w:rPr>
              <w:t xml:space="preserve"> </w:t>
            </w:r>
            <w:r w:rsidRPr="00495BD4">
              <w:rPr>
                <w:rFonts w:ascii="Verdana" w:eastAsia="Times New Roman" w:hAnsi="Verdana" w:cs="Times New Roman"/>
                <w:b/>
                <w:bCs/>
                <w:iCs/>
                <w:color w:val="000000"/>
                <w:sz w:val="20"/>
                <w:szCs w:val="20"/>
                <w:lang w:eastAsia="bg-BG"/>
              </w:rPr>
              <w:t>)</w:t>
            </w:r>
          </w:p>
          <w:p w14:paraId="422B9931" w14:textId="77777777" w:rsidR="00A52BC5" w:rsidRPr="00495BD4" w:rsidRDefault="00A52BC5" w:rsidP="00605A21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iCs/>
                <w:color w:val="000000"/>
                <w:sz w:val="20"/>
                <w:szCs w:val="20"/>
                <w:lang w:eastAsia="bg-BG"/>
              </w:rPr>
            </w:pPr>
            <w:r w:rsidRPr="00495BD4">
              <w:rPr>
                <w:rFonts w:ascii="Verdana" w:eastAsia="Times New Roman" w:hAnsi="Verdana" w:cs="Times New Roman"/>
                <w:b/>
                <w:bCs/>
                <w:iCs/>
                <w:color w:val="000000"/>
                <w:sz w:val="20"/>
                <w:szCs w:val="20"/>
                <w:lang w:eastAsia="bg-BG"/>
              </w:rPr>
              <w:t>Такси за ползване на пазари, тържища, тротоари, площади, улични платна, панаири и терени с друго предназначение</w:t>
            </w:r>
          </w:p>
          <w:p w14:paraId="1DA0D63A" w14:textId="77777777" w:rsidR="00A52BC5" w:rsidRPr="00495BD4" w:rsidRDefault="00A52BC5" w:rsidP="00605A21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iCs/>
                <w:color w:val="000000"/>
                <w:sz w:val="20"/>
                <w:szCs w:val="20"/>
                <w:lang w:eastAsia="bg-BG"/>
              </w:rPr>
            </w:pPr>
            <w:bookmarkStart w:id="4" w:name="_Hlk211434869"/>
          </w:p>
          <w:bookmarkEnd w:id="4"/>
          <w:p w14:paraId="3E47385A" w14:textId="77777777" w:rsidR="00A52BC5" w:rsidRPr="00495BD4" w:rsidRDefault="00A52BC5" w:rsidP="00605A21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iCs/>
                <w:color w:val="000000"/>
                <w:sz w:val="20"/>
                <w:szCs w:val="20"/>
                <w:lang w:eastAsia="bg-BG"/>
              </w:rPr>
            </w:pPr>
          </w:p>
        </w:tc>
      </w:tr>
      <w:tr w:rsidR="00A52BC5" w:rsidRPr="00A52BC5" w14:paraId="18FE1859" w14:textId="77777777" w:rsidTr="00605A21">
        <w:trPr>
          <w:trHeight w:val="795"/>
        </w:trPr>
        <w:tc>
          <w:tcPr>
            <w:tcW w:w="569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9CC2E5"/>
            <w:vAlign w:val="center"/>
            <w:hideMark/>
          </w:tcPr>
          <w:p w14:paraId="1AC200F3" w14:textId="77777777" w:rsidR="00A52BC5" w:rsidRPr="00A52BC5" w:rsidRDefault="00A52BC5" w:rsidP="00A52BC5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color w:val="000000"/>
                <w:sz w:val="20"/>
                <w:szCs w:val="20"/>
                <w:lang w:eastAsia="bg-BG"/>
              </w:rPr>
            </w:pPr>
            <w:r w:rsidRPr="00A52BC5">
              <w:rPr>
                <w:rFonts w:ascii="Verdana" w:eastAsia="Times New Roman" w:hAnsi="Verdana" w:cs="Times New Roman"/>
                <w:b/>
                <w:color w:val="000000"/>
                <w:sz w:val="20"/>
                <w:szCs w:val="20"/>
                <w:lang w:eastAsia="bg-BG"/>
              </w:rPr>
              <w:t>№ по ред</w:t>
            </w:r>
          </w:p>
        </w:tc>
        <w:tc>
          <w:tcPr>
            <w:tcW w:w="1955" w:type="dxa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9CC2E5"/>
            <w:vAlign w:val="center"/>
            <w:hideMark/>
          </w:tcPr>
          <w:p w14:paraId="1FAB3BF4" w14:textId="77777777" w:rsidR="00A52BC5" w:rsidRPr="00A52BC5" w:rsidRDefault="00A52BC5" w:rsidP="00A52BC5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color w:val="000000"/>
                <w:sz w:val="20"/>
                <w:szCs w:val="20"/>
                <w:lang w:eastAsia="bg-BG"/>
              </w:rPr>
            </w:pPr>
            <w:r w:rsidRPr="00A52BC5">
              <w:rPr>
                <w:rFonts w:ascii="Verdana" w:eastAsia="Times New Roman" w:hAnsi="Verdana" w:cs="Times New Roman"/>
                <w:b/>
                <w:color w:val="000000"/>
                <w:sz w:val="20"/>
                <w:szCs w:val="20"/>
                <w:lang w:eastAsia="bg-BG"/>
              </w:rPr>
              <w:t>Вид услуга</w:t>
            </w:r>
          </w:p>
        </w:tc>
        <w:tc>
          <w:tcPr>
            <w:tcW w:w="6635" w:type="dxa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9CC2E5"/>
            <w:vAlign w:val="center"/>
            <w:hideMark/>
          </w:tcPr>
          <w:p w14:paraId="0727B2AC" w14:textId="77777777" w:rsidR="00A52BC5" w:rsidRPr="00A52BC5" w:rsidRDefault="00A52BC5" w:rsidP="00A52BC5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color w:val="000000"/>
                <w:sz w:val="20"/>
                <w:szCs w:val="20"/>
                <w:lang w:eastAsia="bg-BG"/>
              </w:rPr>
            </w:pPr>
            <w:r w:rsidRPr="00A52BC5">
              <w:rPr>
                <w:rFonts w:ascii="Verdana" w:eastAsia="Times New Roman" w:hAnsi="Verdana" w:cs="Times New Roman"/>
                <w:b/>
                <w:color w:val="000000"/>
                <w:sz w:val="20"/>
                <w:szCs w:val="20"/>
                <w:lang w:eastAsia="bg-BG"/>
              </w:rPr>
              <w:t xml:space="preserve">Размер на таксата </w:t>
            </w:r>
          </w:p>
        </w:tc>
      </w:tr>
      <w:tr w:rsidR="00A52BC5" w:rsidRPr="00A52BC5" w14:paraId="0BC98FFB" w14:textId="77777777" w:rsidTr="00605A21">
        <w:trPr>
          <w:trHeight w:val="810"/>
        </w:trPr>
        <w:tc>
          <w:tcPr>
            <w:tcW w:w="569" w:type="dxa"/>
            <w:vMerge w:val="restart"/>
            <w:tcBorders>
              <w:top w:val="nil"/>
              <w:left w:val="single" w:sz="8" w:space="0" w:color="auto"/>
              <w:right w:val="nil"/>
            </w:tcBorders>
            <w:vAlign w:val="center"/>
            <w:hideMark/>
          </w:tcPr>
          <w:p w14:paraId="66F8DA15" w14:textId="77777777" w:rsidR="00A52BC5" w:rsidRPr="00A52BC5" w:rsidRDefault="00A52BC5" w:rsidP="00A52BC5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color w:val="000000"/>
                <w:sz w:val="20"/>
                <w:szCs w:val="20"/>
                <w:lang w:eastAsia="bg-BG"/>
              </w:rPr>
            </w:pPr>
            <w:r w:rsidRPr="00A52BC5">
              <w:rPr>
                <w:rFonts w:ascii="Verdana" w:eastAsia="Times New Roman" w:hAnsi="Verdana" w:cs="Times New Roman"/>
                <w:b/>
                <w:color w:val="000000"/>
                <w:sz w:val="20"/>
                <w:szCs w:val="20"/>
                <w:lang w:eastAsia="bg-BG"/>
              </w:rPr>
              <w:t>1</w:t>
            </w:r>
          </w:p>
        </w:tc>
        <w:tc>
          <w:tcPr>
            <w:tcW w:w="8590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3D349F7" w14:textId="77777777" w:rsidR="00A52BC5" w:rsidRPr="00A52BC5" w:rsidRDefault="00A52BC5" w:rsidP="00A52BC5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i/>
                <w:color w:val="000000"/>
                <w:sz w:val="20"/>
                <w:szCs w:val="20"/>
                <w:lang w:eastAsia="bg-BG"/>
              </w:rPr>
            </w:pPr>
            <w:r w:rsidRPr="00A52BC5">
              <w:rPr>
                <w:rFonts w:ascii="Verdana" w:eastAsia="Times New Roman" w:hAnsi="Verdana" w:cs="Times New Roman"/>
                <w:b/>
                <w:color w:val="000000"/>
                <w:sz w:val="20"/>
                <w:szCs w:val="20"/>
                <w:lang w:eastAsia="bg-BG"/>
              </w:rPr>
              <w:t xml:space="preserve"> За ползване на пазари с цел търговия на селскостопанска продукция:</w:t>
            </w:r>
          </w:p>
        </w:tc>
      </w:tr>
      <w:tr w:rsidR="00A52BC5" w:rsidRPr="00A52BC5" w14:paraId="6E757418" w14:textId="77777777" w:rsidTr="00605A21">
        <w:trPr>
          <w:trHeight w:val="2431"/>
        </w:trPr>
        <w:tc>
          <w:tcPr>
            <w:tcW w:w="569" w:type="dxa"/>
            <w:vMerge/>
            <w:tcBorders>
              <w:left w:val="single" w:sz="8" w:space="0" w:color="auto"/>
              <w:right w:val="nil"/>
            </w:tcBorders>
            <w:vAlign w:val="center"/>
            <w:hideMark/>
          </w:tcPr>
          <w:p w14:paraId="4EA53E6A" w14:textId="77777777" w:rsidR="00A52BC5" w:rsidRPr="00A52BC5" w:rsidRDefault="00A52BC5" w:rsidP="00A52BC5">
            <w:pPr>
              <w:spacing w:after="0" w:line="240" w:lineRule="auto"/>
              <w:rPr>
                <w:rFonts w:ascii="Verdana" w:eastAsia="Times New Roman" w:hAnsi="Verdana" w:cs="Times New Roman"/>
                <w:b/>
                <w:color w:val="000000"/>
                <w:sz w:val="20"/>
                <w:szCs w:val="20"/>
                <w:lang w:eastAsia="bg-BG"/>
              </w:rPr>
            </w:pPr>
          </w:p>
        </w:tc>
        <w:tc>
          <w:tcPr>
            <w:tcW w:w="195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58451F" w14:textId="77777777" w:rsidR="00A52BC5" w:rsidRPr="00A52BC5" w:rsidRDefault="00A52BC5" w:rsidP="00A52BC5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</w:pPr>
            <w:r w:rsidRPr="00A52BC5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  <w:t xml:space="preserve">а) на ден </w:t>
            </w:r>
          </w:p>
          <w:p w14:paraId="39607D38" w14:textId="77777777" w:rsidR="00A52BC5" w:rsidRPr="00A52BC5" w:rsidRDefault="00A52BC5" w:rsidP="00A52BC5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</w:pPr>
          </w:p>
          <w:p w14:paraId="45B0A7B5" w14:textId="77777777" w:rsidR="00A52BC5" w:rsidRPr="00A52BC5" w:rsidRDefault="00A52BC5" w:rsidP="00A52BC5">
            <w:pPr>
              <w:spacing w:after="0" w:line="240" w:lineRule="auto"/>
              <w:rPr>
                <w:rFonts w:ascii="Verdana" w:eastAsia="Times New Roman" w:hAnsi="Verdana" w:cs="Times New Roman"/>
                <w:b/>
                <w:i/>
                <w:color w:val="000000"/>
                <w:sz w:val="20"/>
                <w:szCs w:val="20"/>
                <w:lang w:eastAsia="bg-BG"/>
              </w:rPr>
            </w:pPr>
            <w:proofErr w:type="spellStart"/>
            <w:r w:rsidRPr="00A52BC5">
              <w:rPr>
                <w:rFonts w:ascii="Verdana" w:eastAsia="Times New Roman" w:hAnsi="Verdana" w:cs="Times New Roman"/>
                <w:b/>
                <w:i/>
                <w:color w:val="000000"/>
                <w:sz w:val="20"/>
                <w:szCs w:val="20"/>
                <w:lang w:eastAsia="bg-BG"/>
              </w:rPr>
              <w:t>гр.Пирдоп</w:t>
            </w:r>
            <w:proofErr w:type="spellEnd"/>
          </w:p>
          <w:p w14:paraId="251EA6D8" w14:textId="77777777" w:rsidR="00A52BC5" w:rsidRPr="00A52BC5" w:rsidRDefault="00A52BC5" w:rsidP="00A52BC5">
            <w:pPr>
              <w:spacing w:after="0" w:line="240" w:lineRule="auto"/>
              <w:rPr>
                <w:rFonts w:ascii="Verdana" w:eastAsia="Times New Roman" w:hAnsi="Verdana" w:cs="Times New Roman"/>
                <w:b/>
                <w:i/>
                <w:color w:val="000000"/>
                <w:sz w:val="20"/>
                <w:szCs w:val="20"/>
                <w:lang w:eastAsia="bg-BG"/>
              </w:rPr>
            </w:pPr>
          </w:p>
          <w:p w14:paraId="23F36903" w14:textId="77777777" w:rsidR="00A52BC5" w:rsidRPr="00A52BC5" w:rsidRDefault="00A52BC5" w:rsidP="00A52BC5">
            <w:pPr>
              <w:spacing w:after="0" w:line="240" w:lineRule="auto"/>
              <w:rPr>
                <w:rFonts w:ascii="Verdana" w:eastAsia="Times New Roman" w:hAnsi="Verdana" w:cs="Times New Roman"/>
                <w:b/>
                <w:i/>
                <w:color w:val="000000"/>
                <w:sz w:val="20"/>
                <w:szCs w:val="20"/>
                <w:lang w:eastAsia="bg-BG"/>
              </w:rPr>
            </w:pPr>
            <w:r w:rsidRPr="00A52BC5">
              <w:rPr>
                <w:rFonts w:ascii="Verdana" w:eastAsia="Times New Roman" w:hAnsi="Verdana" w:cs="Times New Roman"/>
                <w:b/>
                <w:i/>
                <w:color w:val="000000"/>
                <w:sz w:val="20"/>
                <w:szCs w:val="20"/>
                <w:lang w:eastAsia="bg-BG"/>
              </w:rPr>
              <w:t>I зона</w:t>
            </w:r>
          </w:p>
          <w:p w14:paraId="4C1068F0" w14:textId="77777777" w:rsidR="00A52BC5" w:rsidRPr="00A52BC5" w:rsidRDefault="00A52BC5" w:rsidP="00A52BC5">
            <w:pPr>
              <w:spacing w:after="0" w:line="240" w:lineRule="auto"/>
              <w:rPr>
                <w:rFonts w:ascii="Verdana" w:eastAsia="Times New Roman" w:hAnsi="Verdana" w:cs="Times New Roman"/>
                <w:b/>
                <w:i/>
                <w:color w:val="000000"/>
                <w:sz w:val="20"/>
                <w:szCs w:val="20"/>
                <w:lang w:eastAsia="bg-BG"/>
              </w:rPr>
            </w:pPr>
          </w:p>
          <w:p w14:paraId="2C9698A7" w14:textId="77777777" w:rsidR="00A52BC5" w:rsidRPr="00A52BC5" w:rsidRDefault="00A52BC5" w:rsidP="00A52BC5">
            <w:pPr>
              <w:spacing w:after="0" w:line="240" w:lineRule="auto"/>
              <w:rPr>
                <w:rFonts w:ascii="Verdana" w:eastAsia="Times New Roman" w:hAnsi="Verdana" w:cs="Times New Roman"/>
                <w:b/>
                <w:i/>
                <w:color w:val="000000"/>
                <w:sz w:val="20"/>
                <w:szCs w:val="20"/>
                <w:lang w:eastAsia="bg-BG"/>
              </w:rPr>
            </w:pPr>
            <w:r w:rsidRPr="00A52BC5">
              <w:rPr>
                <w:rFonts w:ascii="Verdana" w:eastAsia="Times New Roman" w:hAnsi="Verdana" w:cs="Times New Roman"/>
                <w:b/>
                <w:i/>
                <w:color w:val="000000"/>
                <w:sz w:val="20"/>
                <w:szCs w:val="20"/>
                <w:lang w:eastAsia="bg-BG"/>
              </w:rPr>
              <w:t>II зона</w:t>
            </w:r>
          </w:p>
          <w:p w14:paraId="286B13DD" w14:textId="77777777" w:rsidR="00A52BC5" w:rsidRPr="00A52BC5" w:rsidRDefault="00A52BC5" w:rsidP="00A52BC5">
            <w:pPr>
              <w:spacing w:after="0" w:line="240" w:lineRule="auto"/>
              <w:rPr>
                <w:rFonts w:ascii="Verdana" w:eastAsia="Times New Roman" w:hAnsi="Verdana" w:cs="Times New Roman"/>
                <w:b/>
                <w:i/>
                <w:color w:val="000000"/>
                <w:sz w:val="20"/>
                <w:szCs w:val="20"/>
                <w:lang w:eastAsia="bg-BG"/>
              </w:rPr>
            </w:pPr>
          </w:p>
          <w:p w14:paraId="2EE5CCEB" w14:textId="77777777" w:rsidR="00A52BC5" w:rsidRPr="00A52BC5" w:rsidRDefault="00A52BC5" w:rsidP="00A52BC5">
            <w:pPr>
              <w:spacing w:after="0" w:line="240" w:lineRule="auto"/>
              <w:rPr>
                <w:rFonts w:ascii="Verdana" w:eastAsia="Times New Roman" w:hAnsi="Verdana" w:cs="Times New Roman"/>
                <w:b/>
                <w:i/>
                <w:color w:val="000000"/>
                <w:sz w:val="20"/>
                <w:szCs w:val="20"/>
                <w:lang w:eastAsia="bg-BG"/>
              </w:rPr>
            </w:pPr>
            <w:r w:rsidRPr="00A52BC5">
              <w:rPr>
                <w:rFonts w:ascii="Verdana" w:eastAsia="Times New Roman" w:hAnsi="Verdana" w:cs="Times New Roman"/>
                <w:b/>
                <w:i/>
                <w:color w:val="000000"/>
                <w:sz w:val="20"/>
                <w:szCs w:val="20"/>
                <w:lang w:eastAsia="bg-BG"/>
              </w:rPr>
              <w:t>III зона</w:t>
            </w:r>
          </w:p>
          <w:p w14:paraId="40F31FB9" w14:textId="77777777" w:rsidR="00A52BC5" w:rsidRPr="00A52BC5" w:rsidRDefault="00A52BC5" w:rsidP="00A52BC5">
            <w:pPr>
              <w:spacing w:after="0" w:line="240" w:lineRule="auto"/>
              <w:rPr>
                <w:rFonts w:ascii="Verdana" w:eastAsia="Times New Roman" w:hAnsi="Verdana" w:cs="Times New Roman"/>
                <w:b/>
                <w:i/>
                <w:color w:val="000000"/>
                <w:sz w:val="20"/>
                <w:szCs w:val="20"/>
                <w:lang w:eastAsia="bg-BG"/>
              </w:rPr>
            </w:pPr>
          </w:p>
          <w:p w14:paraId="4A14D991" w14:textId="77777777" w:rsidR="00A52BC5" w:rsidRPr="00A52BC5" w:rsidRDefault="00A52BC5" w:rsidP="00A52BC5">
            <w:pPr>
              <w:spacing w:after="0" w:line="240" w:lineRule="auto"/>
              <w:rPr>
                <w:rFonts w:ascii="Verdana" w:eastAsia="Times New Roman" w:hAnsi="Verdana" w:cs="Times New Roman"/>
                <w:b/>
                <w:i/>
                <w:color w:val="538135"/>
                <w:sz w:val="20"/>
                <w:szCs w:val="20"/>
                <w:lang w:eastAsia="bg-BG"/>
              </w:rPr>
            </w:pPr>
            <w:r w:rsidRPr="00A52BC5">
              <w:rPr>
                <w:rFonts w:ascii="Verdana" w:eastAsia="Times New Roman" w:hAnsi="Verdana" w:cs="Times New Roman"/>
                <w:b/>
                <w:i/>
                <w:color w:val="000000"/>
                <w:sz w:val="20"/>
                <w:szCs w:val="20"/>
                <w:lang w:eastAsia="bg-BG"/>
              </w:rPr>
              <w:t>с. Душанци</w:t>
            </w:r>
          </w:p>
          <w:p w14:paraId="1CEB75F5" w14:textId="77777777" w:rsidR="00A52BC5" w:rsidRPr="00A52BC5" w:rsidRDefault="00A52BC5" w:rsidP="00A52BC5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</w:pPr>
          </w:p>
        </w:tc>
        <w:tc>
          <w:tcPr>
            <w:tcW w:w="6635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1018E929" w14:textId="77777777" w:rsidR="00A52BC5" w:rsidRPr="00A52BC5" w:rsidRDefault="00A52BC5" w:rsidP="00A52BC5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</w:pPr>
            <w:r w:rsidRPr="00A52BC5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  <w:t>а)</w:t>
            </w:r>
          </w:p>
          <w:p w14:paraId="26B5835E" w14:textId="77777777" w:rsidR="00A52BC5" w:rsidRPr="00A52BC5" w:rsidRDefault="00A52BC5" w:rsidP="00A52BC5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</w:pPr>
          </w:p>
          <w:p w14:paraId="1C7D6CD7" w14:textId="77777777" w:rsidR="00A52BC5" w:rsidRPr="00A52BC5" w:rsidRDefault="00A52BC5" w:rsidP="00A52BC5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</w:pPr>
          </w:p>
          <w:p w14:paraId="12C536B8" w14:textId="77777777" w:rsidR="00A52BC5" w:rsidRPr="00A52BC5" w:rsidRDefault="00A52BC5" w:rsidP="00A52BC5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</w:pPr>
          </w:p>
          <w:p w14:paraId="32D0F6AE" w14:textId="77777777" w:rsidR="00A52BC5" w:rsidRPr="00A52BC5" w:rsidRDefault="00A52BC5" w:rsidP="00A52BC5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</w:pPr>
            <w:r w:rsidRPr="00A52BC5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  <w:t>0,70 евро/кв.м.</w:t>
            </w:r>
          </w:p>
          <w:p w14:paraId="15942FC7" w14:textId="77777777" w:rsidR="00A52BC5" w:rsidRPr="00A52BC5" w:rsidRDefault="00A52BC5" w:rsidP="00A52BC5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</w:pPr>
          </w:p>
          <w:p w14:paraId="70F9B277" w14:textId="77777777" w:rsidR="00A52BC5" w:rsidRPr="00A52BC5" w:rsidRDefault="00A52BC5" w:rsidP="00A52BC5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</w:pPr>
            <w:r w:rsidRPr="00A52BC5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  <w:t xml:space="preserve">0,60 евро/кв.м. </w:t>
            </w:r>
          </w:p>
          <w:p w14:paraId="364082E1" w14:textId="77777777" w:rsidR="00A52BC5" w:rsidRPr="00A52BC5" w:rsidRDefault="00A52BC5" w:rsidP="00A52BC5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</w:pPr>
          </w:p>
          <w:p w14:paraId="63E9D11F" w14:textId="77777777" w:rsidR="00A52BC5" w:rsidRPr="00A52BC5" w:rsidRDefault="00A52BC5" w:rsidP="00A52BC5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</w:pPr>
            <w:r w:rsidRPr="00A52BC5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  <w:t>0,40 евро/кв.м.</w:t>
            </w:r>
          </w:p>
          <w:p w14:paraId="1C0874DF" w14:textId="77777777" w:rsidR="00A52BC5" w:rsidRPr="00A52BC5" w:rsidRDefault="00A52BC5" w:rsidP="00A52BC5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</w:pPr>
          </w:p>
          <w:p w14:paraId="0B7843FD" w14:textId="77777777" w:rsidR="00A52BC5" w:rsidRPr="00A52BC5" w:rsidRDefault="00A52BC5" w:rsidP="00A52BC5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</w:pPr>
            <w:r w:rsidRPr="00A52BC5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  <w:t xml:space="preserve">0,60 евро/кв.м. </w:t>
            </w:r>
          </w:p>
          <w:p w14:paraId="1FD5047F" w14:textId="77777777" w:rsidR="00A52BC5" w:rsidRPr="00A52BC5" w:rsidRDefault="00A52BC5" w:rsidP="00A52BC5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</w:pPr>
          </w:p>
          <w:p w14:paraId="4A1A4FD5" w14:textId="77777777" w:rsidR="00A52BC5" w:rsidRPr="00A52BC5" w:rsidRDefault="00A52BC5" w:rsidP="00A52BC5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</w:pPr>
          </w:p>
        </w:tc>
      </w:tr>
      <w:tr w:rsidR="00A52BC5" w:rsidRPr="00A52BC5" w14:paraId="0B761455" w14:textId="77777777" w:rsidTr="00605A21">
        <w:trPr>
          <w:trHeight w:val="676"/>
        </w:trPr>
        <w:tc>
          <w:tcPr>
            <w:tcW w:w="569" w:type="dxa"/>
            <w:vMerge/>
            <w:tcBorders>
              <w:left w:val="single" w:sz="8" w:space="0" w:color="auto"/>
              <w:right w:val="nil"/>
            </w:tcBorders>
            <w:vAlign w:val="center"/>
            <w:hideMark/>
          </w:tcPr>
          <w:p w14:paraId="2AF3B521" w14:textId="77777777" w:rsidR="00A52BC5" w:rsidRPr="00A52BC5" w:rsidRDefault="00A52BC5" w:rsidP="00A52BC5">
            <w:pPr>
              <w:spacing w:after="0" w:line="240" w:lineRule="auto"/>
              <w:rPr>
                <w:rFonts w:ascii="Verdana" w:eastAsia="Times New Roman" w:hAnsi="Verdana" w:cs="Times New Roman"/>
                <w:b/>
                <w:color w:val="000000"/>
                <w:sz w:val="20"/>
                <w:szCs w:val="20"/>
                <w:lang w:eastAsia="bg-BG"/>
              </w:rPr>
            </w:pPr>
          </w:p>
        </w:tc>
        <w:tc>
          <w:tcPr>
            <w:tcW w:w="1955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hideMark/>
          </w:tcPr>
          <w:p w14:paraId="627888EE" w14:textId="77777777" w:rsidR="00A52BC5" w:rsidRPr="00A52BC5" w:rsidRDefault="00A52BC5" w:rsidP="00A52BC5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</w:pPr>
            <w:r w:rsidRPr="00A52BC5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  <w:t xml:space="preserve">б) за месец </w:t>
            </w:r>
          </w:p>
          <w:p w14:paraId="4529F96A" w14:textId="77777777" w:rsidR="00A52BC5" w:rsidRPr="00A52BC5" w:rsidRDefault="00A52BC5" w:rsidP="00A52BC5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</w:pPr>
          </w:p>
          <w:p w14:paraId="76522102" w14:textId="77777777" w:rsidR="00A52BC5" w:rsidRPr="00A52BC5" w:rsidRDefault="00A52BC5" w:rsidP="00A52BC5">
            <w:pPr>
              <w:spacing w:after="0" w:line="240" w:lineRule="auto"/>
              <w:rPr>
                <w:rFonts w:ascii="Verdana" w:eastAsia="Times New Roman" w:hAnsi="Verdana" w:cs="Times New Roman"/>
                <w:b/>
                <w:i/>
                <w:color w:val="000000"/>
                <w:sz w:val="20"/>
                <w:szCs w:val="20"/>
                <w:lang w:eastAsia="bg-BG"/>
              </w:rPr>
            </w:pPr>
            <w:proofErr w:type="spellStart"/>
            <w:r w:rsidRPr="00A52BC5">
              <w:rPr>
                <w:rFonts w:ascii="Verdana" w:eastAsia="Times New Roman" w:hAnsi="Verdana" w:cs="Times New Roman"/>
                <w:b/>
                <w:i/>
                <w:color w:val="000000"/>
                <w:sz w:val="20"/>
                <w:szCs w:val="20"/>
                <w:lang w:eastAsia="bg-BG"/>
              </w:rPr>
              <w:t>гр.Пирдоп</w:t>
            </w:r>
            <w:proofErr w:type="spellEnd"/>
          </w:p>
          <w:p w14:paraId="47C95132" w14:textId="77777777" w:rsidR="00A52BC5" w:rsidRPr="00A52BC5" w:rsidRDefault="00A52BC5" w:rsidP="00A52BC5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</w:pPr>
          </w:p>
          <w:p w14:paraId="113CD497" w14:textId="77777777" w:rsidR="00A52BC5" w:rsidRPr="00A52BC5" w:rsidRDefault="00A52BC5" w:rsidP="00A52BC5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</w:pPr>
          </w:p>
          <w:p w14:paraId="65B46E22" w14:textId="77777777" w:rsidR="00A52BC5" w:rsidRPr="00A52BC5" w:rsidRDefault="00A52BC5" w:rsidP="00A52BC5">
            <w:pPr>
              <w:spacing w:after="0" w:line="240" w:lineRule="auto"/>
              <w:rPr>
                <w:rFonts w:ascii="Verdana" w:eastAsia="Times New Roman" w:hAnsi="Verdana" w:cs="Times New Roman"/>
                <w:b/>
                <w:i/>
                <w:color w:val="000000"/>
                <w:sz w:val="20"/>
                <w:szCs w:val="20"/>
                <w:lang w:eastAsia="bg-BG"/>
              </w:rPr>
            </w:pPr>
            <w:r w:rsidRPr="00A52BC5">
              <w:rPr>
                <w:rFonts w:ascii="Verdana" w:eastAsia="Times New Roman" w:hAnsi="Verdana" w:cs="Times New Roman"/>
                <w:b/>
                <w:i/>
                <w:color w:val="000000"/>
                <w:sz w:val="20"/>
                <w:szCs w:val="20"/>
                <w:lang w:eastAsia="bg-BG"/>
              </w:rPr>
              <w:t>I зона</w:t>
            </w:r>
          </w:p>
          <w:p w14:paraId="55F200EA" w14:textId="77777777" w:rsidR="00A52BC5" w:rsidRPr="00A52BC5" w:rsidRDefault="00A52BC5" w:rsidP="00A52BC5">
            <w:pPr>
              <w:spacing w:after="0" w:line="240" w:lineRule="auto"/>
              <w:rPr>
                <w:rFonts w:ascii="Verdana" w:eastAsia="Times New Roman" w:hAnsi="Verdana" w:cs="Times New Roman"/>
                <w:b/>
                <w:i/>
                <w:color w:val="000000"/>
                <w:sz w:val="20"/>
                <w:szCs w:val="20"/>
                <w:lang w:eastAsia="bg-BG"/>
              </w:rPr>
            </w:pPr>
          </w:p>
          <w:p w14:paraId="401A06CC" w14:textId="77777777" w:rsidR="00A52BC5" w:rsidRPr="00A52BC5" w:rsidRDefault="00A52BC5" w:rsidP="00A52BC5">
            <w:pPr>
              <w:spacing w:after="0" w:line="240" w:lineRule="auto"/>
              <w:rPr>
                <w:rFonts w:ascii="Verdana" w:eastAsia="Times New Roman" w:hAnsi="Verdana" w:cs="Times New Roman"/>
                <w:b/>
                <w:i/>
                <w:color w:val="000000"/>
                <w:sz w:val="20"/>
                <w:szCs w:val="20"/>
                <w:lang w:eastAsia="bg-BG"/>
              </w:rPr>
            </w:pPr>
            <w:r w:rsidRPr="00A52BC5">
              <w:rPr>
                <w:rFonts w:ascii="Verdana" w:eastAsia="Times New Roman" w:hAnsi="Verdana" w:cs="Times New Roman"/>
                <w:b/>
                <w:i/>
                <w:color w:val="000000"/>
                <w:sz w:val="20"/>
                <w:szCs w:val="20"/>
                <w:lang w:eastAsia="bg-BG"/>
              </w:rPr>
              <w:t>II зона</w:t>
            </w:r>
          </w:p>
          <w:p w14:paraId="41838844" w14:textId="77777777" w:rsidR="00A52BC5" w:rsidRPr="00A52BC5" w:rsidRDefault="00A52BC5" w:rsidP="00A52BC5">
            <w:pPr>
              <w:spacing w:after="0" w:line="240" w:lineRule="auto"/>
              <w:rPr>
                <w:rFonts w:ascii="Verdana" w:eastAsia="Times New Roman" w:hAnsi="Verdana" w:cs="Times New Roman"/>
                <w:b/>
                <w:i/>
                <w:color w:val="000000"/>
                <w:sz w:val="20"/>
                <w:szCs w:val="20"/>
                <w:lang w:eastAsia="bg-BG"/>
              </w:rPr>
            </w:pPr>
          </w:p>
          <w:p w14:paraId="6E0F6F78" w14:textId="77777777" w:rsidR="00A52BC5" w:rsidRPr="00A52BC5" w:rsidRDefault="00A52BC5" w:rsidP="00A52BC5">
            <w:pPr>
              <w:spacing w:after="0" w:line="240" w:lineRule="auto"/>
              <w:rPr>
                <w:rFonts w:ascii="Verdana" w:eastAsia="Times New Roman" w:hAnsi="Verdana" w:cs="Times New Roman"/>
                <w:b/>
                <w:i/>
                <w:color w:val="000000"/>
                <w:sz w:val="20"/>
                <w:szCs w:val="20"/>
                <w:lang w:eastAsia="bg-BG"/>
              </w:rPr>
            </w:pPr>
            <w:r w:rsidRPr="00A52BC5">
              <w:rPr>
                <w:rFonts w:ascii="Verdana" w:eastAsia="Times New Roman" w:hAnsi="Verdana" w:cs="Times New Roman"/>
                <w:b/>
                <w:i/>
                <w:color w:val="000000"/>
                <w:sz w:val="20"/>
                <w:szCs w:val="20"/>
                <w:lang w:eastAsia="bg-BG"/>
              </w:rPr>
              <w:t>III зона</w:t>
            </w:r>
          </w:p>
          <w:p w14:paraId="61343578" w14:textId="77777777" w:rsidR="00A52BC5" w:rsidRPr="00A52BC5" w:rsidRDefault="00A52BC5" w:rsidP="00A52BC5">
            <w:pPr>
              <w:spacing w:after="0" w:line="240" w:lineRule="auto"/>
              <w:rPr>
                <w:rFonts w:ascii="Verdana" w:eastAsia="Times New Roman" w:hAnsi="Verdana" w:cs="Times New Roman"/>
                <w:b/>
                <w:i/>
                <w:color w:val="000000"/>
                <w:sz w:val="20"/>
                <w:szCs w:val="20"/>
                <w:lang w:eastAsia="bg-BG"/>
              </w:rPr>
            </w:pPr>
          </w:p>
          <w:p w14:paraId="2AF42592" w14:textId="77777777" w:rsidR="00A52BC5" w:rsidRPr="00A52BC5" w:rsidRDefault="00A52BC5" w:rsidP="00A52BC5">
            <w:pPr>
              <w:spacing w:after="0" w:line="240" w:lineRule="auto"/>
              <w:rPr>
                <w:rFonts w:ascii="Verdana" w:eastAsia="Times New Roman" w:hAnsi="Verdana" w:cs="Times New Roman"/>
                <w:b/>
                <w:i/>
                <w:color w:val="000000"/>
                <w:sz w:val="20"/>
                <w:szCs w:val="20"/>
                <w:lang w:eastAsia="bg-BG"/>
              </w:rPr>
            </w:pPr>
            <w:r w:rsidRPr="00A52BC5">
              <w:rPr>
                <w:rFonts w:ascii="Verdana" w:eastAsia="Times New Roman" w:hAnsi="Verdana" w:cs="Times New Roman"/>
                <w:b/>
                <w:i/>
                <w:color w:val="000000"/>
                <w:sz w:val="20"/>
                <w:szCs w:val="20"/>
                <w:lang w:eastAsia="bg-BG"/>
              </w:rPr>
              <w:t>с. Душанци</w:t>
            </w:r>
          </w:p>
          <w:p w14:paraId="735217DF" w14:textId="77777777" w:rsidR="00A52BC5" w:rsidRPr="00A52BC5" w:rsidRDefault="00A52BC5" w:rsidP="00A52BC5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</w:pPr>
          </w:p>
        </w:tc>
        <w:tc>
          <w:tcPr>
            <w:tcW w:w="6635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hideMark/>
          </w:tcPr>
          <w:p w14:paraId="2F6AAAF1" w14:textId="77777777" w:rsidR="00A52BC5" w:rsidRPr="00A52BC5" w:rsidRDefault="00A52BC5" w:rsidP="00A52BC5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</w:pPr>
            <w:r w:rsidRPr="00A52BC5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  <w:t xml:space="preserve">б) </w:t>
            </w:r>
          </w:p>
          <w:p w14:paraId="2A2CACCE" w14:textId="77777777" w:rsidR="00A52BC5" w:rsidRPr="00A52BC5" w:rsidRDefault="00A52BC5" w:rsidP="00A52BC5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</w:pPr>
          </w:p>
          <w:p w14:paraId="0EEE18BB" w14:textId="77777777" w:rsidR="00A52BC5" w:rsidRPr="00A52BC5" w:rsidRDefault="00A52BC5" w:rsidP="00A52BC5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</w:pPr>
          </w:p>
          <w:p w14:paraId="5F3772C2" w14:textId="77777777" w:rsidR="00A52BC5" w:rsidRPr="00A52BC5" w:rsidRDefault="00A52BC5" w:rsidP="00A52BC5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</w:pPr>
          </w:p>
          <w:p w14:paraId="6D3A587C" w14:textId="77777777" w:rsidR="00A52BC5" w:rsidRPr="00A52BC5" w:rsidRDefault="00A52BC5" w:rsidP="00A52BC5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</w:pPr>
          </w:p>
          <w:p w14:paraId="72618F58" w14:textId="77777777" w:rsidR="00A52BC5" w:rsidRPr="00A52BC5" w:rsidRDefault="00A52BC5" w:rsidP="00A52BC5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</w:pPr>
            <w:r w:rsidRPr="00A52BC5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  <w:t>11,50 евро/кв.м.</w:t>
            </w:r>
          </w:p>
          <w:p w14:paraId="23C51E61" w14:textId="77777777" w:rsidR="00A52BC5" w:rsidRPr="00A52BC5" w:rsidRDefault="00A52BC5" w:rsidP="00A52BC5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</w:pPr>
          </w:p>
          <w:p w14:paraId="5C2B2902" w14:textId="77777777" w:rsidR="00A52BC5" w:rsidRPr="00A52BC5" w:rsidRDefault="00A52BC5" w:rsidP="00A52BC5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</w:pPr>
            <w:r w:rsidRPr="00A52BC5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  <w:t>9,00 евро/кв.м.</w:t>
            </w:r>
          </w:p>
          <w:p w14:paraId="7ED10D49" w14:textId="77777777" w:rsidR="00A52BC5" w:rsidRPr="00A52BC5" w:rsidRDefault="00A52BC5" w:rsidP="00A52BC5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</w:pPr>
          </w:p>
          <w:p w14:paraId="34F7A860" w14:textId="77777777" w:rsidR="00A52BC5" w:rsidRPr="00A52BC5" w:rsidRDefault="00A52BC5" w:rsidP="00A52BC5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</w:pPr>
            <w:r w:rsidRPr="00A52BC5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  <w:t>7,60 евро/кв.м.</w:t>
            </w:r>
          </w:p>
          <w:p w14:paraId="1C033249" w14:textId="77777777" w:rsidR="00A52BC5" w:rsidRPr="00A52BC5" w:rsidRDefault="00A52BC5" w:rsidP="00A52BC5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</w:pPr>
          </w:p>
          <w:p w14:paraId="41ACD1F7" w14:textId="77777777" w:rsidR="00A52BC5" w:rsidRPr="00A52BC5" w:rsidRDefault="00A52BC5" w:rsidP="00A52BC5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</w:pPr>
            <w:r w:rsidRPr="00A52BC5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  <w:t>9,00 евро./кв.м.</w:t>
            </w:r>
          </w:p>
          <w:p w14:paraId="1DFFDA75" w14:textId="77777777" w:rsidR="00A52BC5" w:rsidRPr="00A52BC5" w:rsidRDefault="00A52BC5" w:rsidP="00A52BC5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</w:pPr>
          </w:p>
          <w:p w14:paraId="7B6C794A" w14:textId="77777777" w:rsidR="00A52BC5" w:rsidRPr="00A52BC5" w:rsidRDefault="00A52BC5" w:rsidP="00A52BC5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</w:pPr>
          </w:p>
        </w:tc>
      </w:tr>
      <w:tr w:rsidR="00A52BC5" w:rsidRPr="00A52BC5" w14:paraId="74B9E173" w14:textId="77777777" w:rsidTr="00605A21">
        <w:trPr>
          <w:trHeight w:val="893"/>
        </w:trPr>
        <w:tc>
          <w:tcPr>
            <w:tcW w:w="569" w:type="dxa"/>
            <w:tcBorders>
              <w:top w:val="single" w:sz="8" w:space="0" w:color="auto"/>
              <w:left w:val="single" w:sz="8" w:space="0" w:color="auto"/>
              <w:right w:val="single" w:sz="4" w:space="0" w:color="auto"/>
            </w:tcBorders>
            <w:vAlign w:val="center"/>
            <w:hideMark/>
          </w:tcPr>
          <w:p w14:paraId="4BF6AB83" w14:textId="77777777" w:rsidR="00A52BC5" w:rsidRPr="00A52BC5" w:rsidRDefault="00A52BC5" w:rsidP="00A52BC5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color w:val="000000"/>
                <w:sz w:val="20"/>
                <w:szCs w:val="20"/>
                <w:lang w:eastAsia="bg-BG"/>
              </w:rPr>
            </w:pPr>
            <w:r w:rsidRPr="00A52BC5">
              <w:rPr>
                <w:rFonts w:ascii="Verdana" w:eastAsia="Times New Roman" w:hAnsi="Verdana" w:cs="Times New Roman"/>
                <w:b/>
                <w:color w:val="000000"/>
                <w:sz w:val="20"/>
                <w:szCs w:val="20"/>
                <w:lang w:eastAsia="bg-BG"/>
              </w:rPr>
              <w:lastRenderedPageBreak/>
              <w:t>2</w:t>
            </w:r>
          </w:p>
        </w:tc>
        <w:tc>
          <w:tcPr>
            <w:tcW w:w="1955" w:type="dxa"/>
            <w:tcBorders>
              <w:top w:val="single" w:sz="8" w:space="0" w:color="auto"/>
              <w:left w:val="nil"/>
              <w:right w:val="single" w:sz="4" w:space="0" w:color="auto"/>
            </w:tcBorders>
            <w:vAlign w:val="center"/>
            <w:hideMark/>
          </w:tcPr>
          <w:p w14:paraId="511EA7FD" w14:textId="77777777" w:rsidR="00A52BC5" w:rsidRPr="00A52BC5" w:rsidRDefault="00A52BC5" w:rsidP="00A52BC5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</w:pPr>
            <w:r w:rsidRPr="00A52BC5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  <w:t>За продажба с лек автомобил</w:t>
            </w:r>
          </w:p>
        </w:tc>
        <w:tc>
          <w:tcPr>
            <w:tcW w:w="6635" w:type="dxa"/>
            <w:gridSpan w:val="2"/>
            <w:tcBorders>
              <w:top w:val="single" w:sz="8" w:space="0" w:color="auto"/>
              <w:left w:val="nil"/>
              <w:right w:val="single" w:sz="8" w:space="0" w:color="000000"/>
            </w:tcBorders>
            <w:vAlign w:val="center"/>
            <w:hideMark/>
          </w:tcPr>
          <w:p w14:paraId="201F883A" w14:textId="77777777" w:rsidR="00A52BC5" w:rsidRPr="00A52BC5" w:rsidRDefault="00A52BC5" w:rsidP="00A52BC5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</w:pPr>
            <w:r w:rsidRPr="00A52BC5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  <w:t>3,80 евро/ден</w:t>
            </w:r>
          </w:p>
        </w:tc>
      </w:tr>
      <w:tr w:rsidR="00A52BC5" w:rsidRPr="00A52BC5" w14:paraId="4C61C2D6" w14:textId="77777777" w:rsidTr="00605A21">
        <w:trPr>
          <w:trHeight w:val="1672"/>
        </w:trPr>
        <w:tc>
          <w:tcPr>
            <w:tcW w:w="5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0AE474" w14:textId="77777777" w:rsidR="00A52BC5" w:rsidRPr="00A52BC5" w:rsidRDefault="00A52BC5" w:rsidP="00A52BC5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color w:val="000000"/>
                <w:sz w:val="20"/>
                <w:szCs w:val="20"/>
                <w:lang w:eastAsia="bg-BG"/>
              </w:rPr>
            </w:pPr>
            <w:r w:rsidRPr="00A52BC5">
              <w:rPr>
                <w:rFonts w:ascii="Verdana" w:eastAsia="Times New Roman" w:hAnsi="Verdana" w:cs="Times New Roman"/>
                <w:b/>
                <w:color w:val="000000"/>
                <w:sz w:val="20"/>
                <w:szCs w:val="20"/>
                <w:lang w:eastAsia="bg-BG"/>
              </w:rPr>
              <w:t>3</w:t>
            </w:r>
          </w:p>
        </w:tc>
        <w:tc>
          <w:tcPr>
            <w:tcW w:w="1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EAEA5E" w14:textId="77777777" w:rsidR="00A52BC5" w:rsidRPr="00A52BC5" w:rsidRDefault="00A52BC5" w:rsidP="00A52BC5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</w:pPr>
            <w:r w:rsidRPr="00A52BC5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  <w:t>За продажба с товарен, лекотоварен автомобил, ремарке или микробус</w:t>
            </w:r>
          </w:p>
        </w:tc>
        <w:tc>
          <w:tcPr>
            <w:tcW w:w="6635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052DE2C8" w14:textId="77777777" w:rsidR="00A52BC5" w:rsidRPr="00A52BC5" w:rsidRDefault="00A52BC5" w:rsidP="00A52BC5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val="en-US" w:eastAsia="bg-BG"/>
              </w:rPr>
            </w:pPr>
            <w:r w:rsidRPr="00A52BC5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  <w:t>11,50 евро/ден</w:t>
            </w:r>
          </w:p>
        </w:tc>
      </w:tr>
      <w:tr w:rsidR="00A52BC5" w:rsidRPr="00A52BC5" w14:paraId="0BC8E159" w14:textId="77777777" w:rsidTr="00605A21">
        <w:trPr>
          <w:trHeight w:val="675"/>
        </w:trPr>
        <w:tc>
          <w:tcPr>
            <w:tcW w:w="569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D7C5DB6" w14:textId="77777777" w:rsidR="00A52BC5" w:rsidRPr="00A52BC5" w:rsidRDefault="00A52BC5" w:rsidP="00A52BC5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color w:val="000000"/>
                <w:sz w:val="20"/>
                <w:szCs w:val="20"/>
                <w:lang w:eastAsia="bg-BG"/>
              </w:rPr>
            </w:pPr>
            <w:r w:rsidRPr="00A52BC5">
              <w:rPr>
                <w:rFonts w:ascii="Verdana" w:eastAsia="Times New Roman" w:hAnsi="Verdana" w:cs="Times New Roman"/>
                <w:b/>
                <w:color w:val="000000"/>
                <w:sz w:val="20"/>
                <w:szCs w:val="20"/>
                <w:lang w:eastAsia="bg-BG"/>
              </w:rPr>
              <w:t>4</w:t>
            </w:r>
          </w:p>
        </w:tc>
        <w:tc>
          <w:tcPr>
            <w:tcW w:w="859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9CC2E5"/>
            <w:vAlign w:val="center"/>
            <w:hideMark/>
          </w:tcPr>
          <w:p w14:paraId="07240462" w14:textId="77777777" w:rsidR="00A52BC5" w:rsidRPr="00A52BC5" w:rsidRDefault="00A52BC5" w:rsidP="00A52BC5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i/>
                <w:color w:val="000000"/>
                <w:sz w:val="20"/>
                <w:szCs w:val="20"/>
                <w:lang w:eastAsia="bg-BG"/>
              </w:rPr>
            </w:pPr>
            <w:r w:rsidRPr="00A52BC5">
              <w:rPr>
                <w:rFonts w:ascii="Verdana" w:eastAsia="Times New Roman" w:hAnsi="Verdana" w:cs="Times New Roman"/>
                <w:b/>
                <w:color w:val="000000"/>
                <w:sz w:val="20"/>
                <w:szCs w:val="20"/>
                <w:lang w:eastAsia="bg-BG"/>
              </w:rPr>
              <w:t>За ползване на общински площи с цел търговия с промишлени стоки:</w:t>
            </w:r>
          </w:p>
        </w:tc>
      </w:tr>
      <w:tr w:rsidR="00A52BC5" w:rsidRPr="00A52BC5" w14:paraId="2D394D22" w14:textId="77777777" w:rsidTr="00605A21">
        <w:trPr>
          <w:trHeight w:val="525"/>
        </w:trPr>
        <w:tc>
          <w:tcPr>
            <w:tcW w:w="56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479BA39" w14:textId="77777777" w:rsidR="00A52BC5" w:rsidRPr="00A52BC5" w:rsidRDefault="00A52BC5" w:rsidP="00A52BC5">
            <w:pPr>
              <w:spacing w:after="0" w:line="240" w:lineRule="auto"/>
              <w:rPr>
                <w:rFonts w:ascii="Verdana" w:eastAsia="Times New Roman" w:hAnsi="Verdana" w:cs="Times New Roman"/>
                <w:b/>
                <w:color w:val="000000"/>
                <w:sz w:val="20"/>
                <w:szCs w:val="20"/>
                <w:lang w:eastAsia="bg-BG"/>
              </w:rPr>
            </w:pPr>
          </w:p>
        </w:tc>
        <w:tc>
          <w:tcPr>
            <w:tcW w:w="1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E9DA99" w14:textId="77777777" w:rsidR="00A52BC5" w:rsidRPr="00A52BC5" w:rsidRDefault="00A52BC5" w:rsidP="00A52BC5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</w:pPr>
            <w:r w:rsidRPr="00A52BC5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  <w:t xml:space="preserve">а) на ден </w:t>
            </w:r>
          </w:p>
          <w:p w14:paraId="7273FAC4" w14:textId="77777777" w:rsidR="00A52BC5" w:rsidRPr="00A52BC5" w:rsidRDefault="00A52BC5" w:rsidP="00A52BC5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</w:pPr>
          </w:p>
          <w:p w14:paraId="66683394" w14:textId="77777777" w:rsidR="00A52BC5" w:rsidRPr="00A52BC5" w:rsidRDefault="00A52BC5" w:rsidP="00A52BC5">
            <w:pPr>
              <w:spacing w:after="0" w:line="240" w:lineRule="auto"/>
              <w:rPr>
                <w:rFonts w:ascii="Verdana" w:eastAsia="Times New Roman" w:hAnsi="Verdana" w:cs="Times New Roman"/>
                <w:b/>
                <w:i/>
                <w:color w:val="000000"/>
                <w:sz w:val="20"/>
                <w:szCs w:val="20"/>
                <w:lang w:eastAsia="bg-BG"/>
              </w:rPr>
            </w:pPr>
            <w:proofErr w:type="spellStart"/>
            <w:r w:rsidRPr="00A52BC5">
              <w:rPr>
                <w:rFonts w:ascii="Verdana" w:eastAsia="Times New Roman" w:hAnsi="Verdana" w:cs="Times New Roman"/>
                <w:b/>
                <w:i/>
                <w:color w:val="000000"/>
                <w:sz w:val="20"/>
                <w:szCs w:val="20"/>
                <w:lang w:eastAsia="bg-BG"/>
              </w:rPr>
              <w:t>гр.Пирдоп</w:t>
            </w:r>
            <w:proofErr w:type="spellEnd"/>
          </w:p>
          <w:p w14:paraId="468F90B4" w14:textId="77777777" w:rsidR="00A52BC5" w:rsidRPr="00A52BC5" w:rsidRDefault="00A52BC5" w:rsidP="00A52BC5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</w:pPr>
          </w:p>
          <w:p w14:paraId="0CAF1E5D" w14:textId="77777777" w:rsidR="00A52BC5" w:rsidRPr="00A52BC5" w:rsidRDefault="00A52BC5" w:rsidP="00A52BC5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</w:pPr>
          </w:p>
          <w:p w14:paraId="352C8883" w14:textId="77777777" w:rsidR="00A52BC5" w:rsidRPr="00A52BC5" w:rsidRDefault="00A52BC5" w:rsidP="00A52BC5">
            <w:pPr>
              <w:spacing w:after="0" w:line="240" w:lineRule="auto"/>
              <w:rPr>
                <w:rFonts w:ascii="Verdana" w:eastAsia="Times New Roman" w:hAnsi="Verdana" w:cs="Times New Roman"/>
                <w:b/>
                <w:i/>
                <w:color w:val="000000"/>
                <w:sz w:val="20"/>
                <w:szCs w:val="20"/>
                <w:lang w:eastAsia="bg-BG"/>
              </w:rPr>
            </w:pPr>
            <w:r w:rsidRPr="00A52BC5">
              <w:rPr>
                <w:rFonts w:ascii="Verdana" w:eastAsia="Times New Roman" w:hAnsi="Verdana" w:cs="Times New Roman"/>
                <w:b/>
                <w:i/>
                <w:color w:val="000000"/>
                <w:sz w:val="20"/>
                <w:szCs w:val="20"/>
                <w:lang w:eastAsia="bg-BG"/>
              </w:rPr>
              <w:t>I зона</w:t>
            </w:r>
          </w:p>
          <w:p w14:paraId="087DE24F" w14:textId="77777777" w:rsidR="00A52BC5" w:rsidRPr="00A52BC5" w:rsidRDefault="00A52BC5" w:rsidP="00A52BC5">
            <w:pPr>
              <w:spacing w:after="0" w:line="240" w:lineRule="auto"/>
              <w:rPr>
                <w:rFonts w:ascii="Verdana" w:eastAsia="Times New Roman" w:hAnsi="Verdana" w:cs="Times New Roman"/>
                <w:b/>
                <w:i/>
                <w:color w:val="000000"/>
                <w:sz w:val="20"/>
                <w:szCs w:val="20"/>
                <w:lang w:eastAsia="bg-BG"/>
              </w:rPr>
            </w:pPr>
          </w:p>
          <w:p w14:paraId="605FA692" w14:textId="77777777" w:rsidR="00A52BC5" w:rsidRPr="00A52BC5" w:rsidRDefault="00A52BC5" w:rsidP="00A52BC5">
            <w:pPr>
              <w:spacing w:after="0" w:line="240" w:lineRule="auto"/>
              <w:rPr>
                <w:rFonts w:ascii="Verdana" w:eastAsia="Times New Roman" w:hAnsi="Verdana" w:cs="Times New Roman"/>
                <w:b/>
                <w:i/>
                <w:color w:val="000000"/>
                <w:sz w:val="20"/>
                <w:szCs w:val="20"/>
                <w:lang w:eastAsia="bg-BG"/>
              </w:rPr>
            </w:pPr>
            <w:r w:rsidRPr="00A52BC5">
              <w:rPr>
                <w:rFonts w:ascii="Verdana" w:eastAsia="Times New Roman" w:hAnsi="Verdana" w:cs="Times New Roman"/>
                <w:b/>
                <w:i/>
                <w:color w:val="000000"/>
                <w:sz w:val="20"/>
                <w:szCs w:val="20"/>
                <w:lang w:eastAsia="bg-BG"/>
              </w:rPr>
              <w:t>II зона</w:t>
            </w:r>
          </w:p>
          <w:p w14:paraId="50861FE1" w14:textId="77777777" w:rsidR="00A52BC5" w:rsidRPr="00A52BC5" w:rsidRDefault="00A52BC5" w:rsidP="00A52BC5">
            <w:pPr>
              <w:spacing w:after="0" w:line="240" w:lineRule="auto"/>
              <w:rPr>
                <w:rFonts w:ascii="Verdana" w:eastAsia="Times New Roman" w:hAnsi="Verdana" w:cs="Times New Roman"/>
                <w:b/>
                <w:i/>
                <w:color w:val="000000"/>
                <w:sz w:val="20"/>
                <w:szCs w:val="20"/>
                <w:lang w:eastAsia="bg-BG"/>
              </w:rPr>
            </w:pPr>
          </w:p>
          <w:p w14:paraId="4481E9B5" w14:textId="77777777" w:rsidR="00A52BC5" w:rsidRPr="00A52BC5" w:rsidRDefault="00A52BC5" w:rsidP="00A52BC5">
            <w:pPr>
              <w:spacing w:after="0" w:line="240" w:lineRule="auto"/>
              <w:rPr>
                <w:rFonts w:ascii="Verdana" w:eastAsia="Times New Roman" w:hAnsi="Verdana" w:cs="Times New Roman"/>
                <w:b/>
                <w:i/>
                <w:color w:val="000000"/>
                <w:sz w:val="20"/>
                <w:szCs w:val="20"/>
                <w:lang w:eastAsia="bg-BG"/>
              </w:rPr>
            </w:pPr>
            <w:r w:rsidRPr="00A52BC5">
              <w:rPr>
                <w:rFonts w:ascii="Verdana" w:eastAsia="Times New Roman" w:hAnsi="Verdana" w:cs="Times New Roman"/>
                <w:b/>
                <w:i/>
                <w:color w:val="000000"/>
                <w:sz w:val="20"/>
                <w:szCs w:val="20"/>
                <w:lang w:eastAsia="bg-BG"/>
              </w:rPr>
              <w:t>III зона</w:t>
            </w:r>
          </w:p>
          <w:p w14:paraId="46EF9EF8" w14:textId="77777777" w:rsidR="00A52BC5" w:rsidRPr="00A52BC5" w:rsidRDefault="00A52BC5" w:rsidP="00A52BC5">
            <w:pPr>
              <w:spacing w:after="0" w:line="240" w:lineRule="auto"/>
              <w:rPr>
                <w:rFonts w:ascii="Verdana" w:eastAsia="Times New Roman" w:hAnsi="Verdana" w:cs="Times New Roman"/>
                <w:b/>
                <w:i/>
                <w:color w:val="000000"/>
                <w:sz w:val="20"/>
                <w:szCs w:val="20"/>
                <w:lang w:eastAsia="bg-BG"/>
              </w:rPr>
            </w:pPr>
          </w:p>
          <w:p w14:paraId="71B25E3E" w14:textId="77777777" w:rsidR="00A52BC5" w:rsidRPr="00A52BC5" w:rsidRDefault="00A52BC5" w:rsidP="00A52BC5">
            <w:pPr>
              <w:spacing w:after="0" w:line="240" w:lineRule="auto"/>
              <w:rPr>
                <w:rFonts w:ascii="Verdana" w:eastAsia="Times New Roman" w:hAnsi="Verdana" w:cs="Times New Roman"/>
                <w:b/>
                <w:i/>
                <w:color w:val="538135"/>
                <w:sz w:val="20"/>
                <w:szCs w:val="20"/>
                <w:lang w:eastAsia="bg-BG"/>
              </w:rPr>
            </w:pPr>
            <w:r w:rsidRPr="00A52BC5">
              <w:rPr>
                <w:rFonts w:ascii="Verdana" w:eastAsia="Times New Roman" w:hAnsi="Verdana" w:cs="Times New Roman"/>
                <w:b/>
                <w:i/>
                <w:color w:val="000000"/>
                <w:sz w:val="20"/>
                <w:szCs w:val="20"/>
                <w:lang w:eastAsia="bg-BG"/>
              </w:rPr>
              <w:t>с. Душанци</w:t>
            </w:r>
          </w:p>
          <w:p w14:paraId="62D65BAB" w14:textId="77777777" w:rsidR="00A52BC5" w:rsidRPr="00A52BC5" w:rsidRDefault="00A52BC5" w:rsidP="00A52BC5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</w:pPr>
          </w:p>
        </w:tc>
        <w:tc>
          <w:tcPr>
            <w:tcW w:w="663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5487A5BB" w14:textId="77777777" w:rsidR="00A52BC5" w:rsidRPr="00A52BC5" w:rsidRDefault="00A52BC5" w:rsidP="00A52BC5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</w:pPr>
            <w:r w:rsidRPr="00A52BC5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  <w:t>а)</w:t>
            </w:r>
          </w:p>
          <w:p w14:paraId="72EDE560" w14:textId="77777777" w:rsidR="00A52BC5" w:rsidRPr="00A52BC5" w:rsidRDefault="00A52BC5" w:rsidP="00A52BC5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</w:pPr>
          </w:p>
          <w:p w14:paraId="2B858A0A" w14:textId="77777777" w:rsidR="00A52BC5" w:rsidRPr="00A52BC5" w:rsidRDefault="00A52BC5" w:rsidP="00A52BC5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</w:pPr>
          </w:p>
          <w:p w14:paraId="3D0D6658" w14:textId="77777777" w:rsidR="00A52BC5" w:rsidRPr="00A52BC5" w:rsidRDefault="00A52BC5" w:rsidP="00A52BC5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</w:pPr>
          </w:p>
          <w:p w14:paraId="461C0719" w14:textId="77777777" w:rsidR="00A52BC5" w:rsidRPr="00A52BC5" w:rsidRDefault="00A52BC5" w:rsidP="00A52BC5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</w:pPr>
          </w:p>
          <w:p w14:paraId="3C492EB6" w14:textId="77777777" w:rsidR="00A52BC5" w:rsidRPr="00A52BC5" w:rsidRDefault="00A52BC5" w:rsidP="00A52BC5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</w:pPr>
            <w:r w:rsidRPr="00A52BC5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  <w:t>1,00 евро/кв.м.</w:t>
            </w:r>
          </w:p>
          <w:p w14:paraId="5E91D3C8" w14:textId="77777777" w:rsidR="00A52BC5" w:rsidRPr="00A52BC5" w:rsidRDefault="00A52BC5" w:rsidP="00A52BC5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</w:pPr>
          </w:p>
          <w:p w14:paraId="1B768D6E" w14:textId="77777777" w:rsidR="00A52BC5" w:rsidRPr="00A52BC5" w:rsidRDefault="00A52BC5" w:rsidP="00A52BC5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</w:pPr>
            <w:r w:rsidRPr="00A52BC5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  <w:t>0,90 евро/кв.м.</w:t>
            </w:r>
          </w:p>
          <w:p w14:paraId="2E1C6C69" w14:textId="77777777" w:rsidR="00A52BC5" w:rsidRPr="00A52BC5" w:rsidRDefault="00A52BC5" w:rsidP="00A52BC5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</w:pPr>
          </w:p>
          <w:p w14:paraId="1377BB82" w14:textId="77777777" w:rsidR="00A52BC5" w:rsidRPr="00A52BC5" w:rsidRDefault="00A52BC5" w:rsidP="00A52BC5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</w:pPr>
            <w:r w:rsidRPr="00A52BC5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  <w:t>0,70 евро/кв.м.</w:t>
            </w:r>
          </w:p>
          <w:p w14:paraId="73612903" w14:textId="77777777" w:rsidR="00A52BC5" w:rsidRPr="00A52BC5" w:rsidRDefault="00A52BC5" w:rsidP="00A52BC5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</w:pPr>
          </w:p>
          <w:p w14:paraId="716F6088" w14:textId="77777777" w:rsidR="00A52BC5" w:rsidRPr="00A52BC5" w:rsidRDefault="00A52BC5" w:rsidP="00A52BC5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</w:pPr>
            <w:r w:rsidRPr="00A52BC5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  <w:t>0,90 евро/кв.м.</w:t>
            </w:r>
          </w:p>
          <w:p w14:paraId="58D738C4" w14:textId="77777777" w:rsidR="00A52BC5" w:rsidRPr="00A52BC5" w:rsidRDefault="00A52BC5" w:rsidP="00A52BC5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</w:pPr>
          </w:p>
          <w:p w14:paraId="53A99EAE" w14:textId="77777777" w:rsidR="00A52BC5" w:rsidRPr="00A52BC5" w:rsidRDefault="00A52BC5" w:rsidP="00A52BC5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</w:pPr>
          </w:p>
        </w:tc>
      </w:tr>
      <w:tr w:rsidR="00A52BC5" w:rsidRPr="00A52BC5" w14:paraId="1C9C6991" w14:textId="77777777" w:rsidTr="00605A21">
        <w:trPr>
          <w:trHeight w:val="4438"/>
        </w:trPr>
        <w:tc>
          <w:tcPr>
            <w:tcW w:w="56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A50D59D" w14:textId="77777777" w:rsidR="00A52BC5" w:rsidRPr="00A52BC5" w:rsidRDefault="00A52BC5" w:rsidP="00A52BC5">
            <w:pPr>
              <w:spacing w:after="0" w:line="240" w:lineRule="auto"/>
              <w:rPr>
                <w:rFonts w:ascii="Verdana" w:eastAsia="Times New Roman" w:hAnsi="Verdana" w:cs="Times New Roman"/>
                <w:b/>
                <w:color w:val="000000"/>
                <w:sz w:val="20"/>
                <w:szCs w:val="20"/>
                <w:lang w:eastAsia="bg-BG"/>
              </w:rPr>
            </w:pPr>
          </w:p>
        </w:tc>
        <w:tc>
          <w:tcPr>
            <w:tcW w:w="195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5A1FADB8" w14:textId="77777777" w:rsidR="00A52BC5" w:rsidRPr="00A52BC5" w:rsidRDefault="00A52BC5" w:rsidP="00A52BC5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</w:pPr>
            <w:r w:rsidRPr="00A52BC5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  <w:t xml:space="preserve">б) за месец </w:t>
            </w:r>
          </w:p>
          <w:p w14:paraId="0C5842D7" w14:textId="77777777" w:rsidR="00A52BC5" w:rsidRPr="00A52BC5" w:rsidRDefault="00A52BC5" w:rsidP="00A52BC5">
            <w:pPr>
              <w:spacing w:after="0" w:line="240" w:lineRule="auto"/>
              <w:rPr>
                <w:rFonts w:ascii="Verdana" w:eastAsia="Times New Roman" w:hAnsi="Verdana" w:cs="Times New Roman"/>
                <w:b/>
                <w:i/>
                <w:color w:val="000000"/>
                <w:sz w:val="20"/>
                <w:szCs w:val="20"/>
                <w:lang w:eastAsia="bg-BG"/>
              </w:rPr>
            </w:pPr>
            <w:proofErr w:type="spellStart"/>
            <w:r w:rsidRPr="00A52BC5">
              <w:rPr>
                <w:rFonts w:ascii="Verdana" w:eastAsia="Times New Roman" w:hAnsi="Verdana" w:cs="Times New Roman"/>
                <w:b/>
                <w:i/>
                <w:color w:val="000000"/>
                <w:sz w:val="20"/>
                <w:szCs w:val="20"/>
                <w:lang w:eastAsia="bg-BG"/>
              </w:rPr>
              <w:t>гр.Пирдоп</w:t>
            </w:r>
            <w:proofErr w:type="spellEnd"/>
          </w:p>
          <w:p w14:paraId="3108E129" w14:textId="77777777" w:rsidR="00A52BC5" w:rsidRPr="00A52BC5" w:rsidRDefault="00A52BC5" w:rsidP="00A52BC5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</w:pPr>
          </w:p>
          <w:p w14:paraId="3CB2BE6E" w14:textId="77777777" w:rsidR="00A52BC5" w:rsidRPr="00A52BC5" w:rsidRDefault="00A52BC5" w:rsidP="00A52BC5">
            <w:pPr>
              <w:spacing w:after="0" w:line="240" w:lineRule="auto"/>
              <w:rPr>
                <w:rFonts w:ascii="Verdana" w:eastAsia="Times New Roman" w:hAnsi="Verdana" w:cs="Times New Roman"/>
                <w:b/>
                <w:i/>
                <w:color w:val="000000"/>
                <w:sz w:val="20"/>
                <w:szCs w:val="20"/>
                <w:lang w:eastAsia="bg-BG"/>
              </w:rPr>
            </w:pPr>
          </w:p>
          <w:p w14:paraId="30406850" w14:textId="77777777" w:rsidR="00A52BC5" w:rsidRPr="00A52BC5" w:rsidRDefault="00A52BC5" w:rsidP="00A52BC5">
            <w:pPr>
              <w:spacing w:after="0" w:line="240" w:lineRule="auto"/>
              <w:rPr>
                <w:rFonts w:ascii="Verdana" w:eastAsia="Times New Roman" w:hAnsi="Verdana" w:cs="Times New Roman"/>
                <w:b/>
                <w:i/>
                <w:color w:val="000000"/>
                <w:sz w:val="20"/>
                <w:szCs w:val="20"/>
                <w:lang w:eastAsia="bg-BG"/>
              </w:rPr>
            </w:pPr>
            <w:r w:rsidRPr="00A52BC5">
              <w:rPr>
                <w:rFonts w:ascii="Verdana" w:eastAsia="Times New Roman" w:hAnsi="Verdana" w:cs="Times New Roman"/>
                <w:b/>
                <w:i/>
                <w:color w:val="000000"/>
                <w:sz w:val="20"/>
                <w:szCs w:val="20"/>
                <w:lang w:eastAsia="bg-BG"/>
              </w:rPr>
              <w:t>I зона</w:t>
            </w:r>
          </w:p>
          <w:p w14:paraId="31EEA38C" w14:textId="77777777" w:rsidR="00A52BC5" w:rsidRPr="00A52BC5" w:rsidRDefault="00A52BC5" w:rsidP="00A52BC5">
            <w:pPr>
              <w:spacing w:after="0" w:line="240" w:lineRule="auto"/>
              <w:rPr>
                <w:rFonts w:ascii="Verdana" w:eastAsia="Times New Roman" w:hAnsi="Verdana" w:cs="Times New Roman"/>
                <w:b/>
                <w:i/>
                <w:color w:val="000000"/>
                <w:sz w:val="20"/>
                <w:szCs w:val="20"/>
                <w:lang w:eastAsia="bg-BG"/>
              </w:rPr>
            </w:pPr>
          </w:p>
          <w:p w14:paraId="2B050D93" w14:textId="77777777" w:rsidR="00A52BC5" w:rsidRPr="00A52BC5" w:rsidRDefault="00A52BC5" w:rsidP="00A52BC5">
            <w:pPr>
              <w:spacing w:after="0" w:line="240" w:lineRule="auto"/>
              <w:rPr>
                <w:rFonts w:ascii="Verdana" w:eastAsia="Times New Roman" w:hAnsi="Verdana" w:cs="Times New Roman"/>
                <w:b/>
                <w:i/>
                <w:color w:val="000000"/>
                <w:sz w:val="20"/>
                <w:szCs w:val="20"/>
                <w:lang w:eastAsia="bg-BG"/>
              </w:rPr>
            </w:pPr>
          </w:p>
          <w:p w14:paraId="7BE68076" w14:textId="77777777" w:rsidR="00A52BC5" w:rsidRPr="00A52BC5" w:rsidRDefault="00A52BC5" w:rsidP="00A52BC5">
            <w:pPr>
              <w:spacing w:after="0" w:line="240" w:lineRule="auto"/>
              <w:rPr>
                <w:rFonts w:ascii="Verdana" w:eastAsia="Times New Roman" w:hAnsi="Verdana" w:cs="Times New Roman"/>
                <w:b/>
                <w:i/>
                <w:color w:val="000000"/>
                <w:sz w:val="20"/>
                <w:szCs w:val="20"/>
                <w:lang w:eastAsia="bg-BG"/>
              </w:rPr>
            </w:pPr>
            <w:r w:rsidRPr="00A52BC5">
              <w:rPr>
                <w:rFonts w:ascii="Verdana" w:eastAsia="Times New Roman" w:hAnsi="Verdana" w:cs="Times New Roman"/>
                <w:b/>
                <w:i/>
                <w:color w:val="000000"/>
                <w:sz w:val="20"/>
                <w:szCs w:val="20"/>
                <w:lang w:eastAsia="bg-BG"/>
              </w:rPr>
              <w:t>II зона</w:t>
            </w:r>
          </w:p>
          <w:p w14:paraId="54DB3AAF" w14:textId="77777777" w:rsidR="00A52BC5" w:rsidRPr="00A52BC5" w:rsidRDefault="00A52BC5" w:rsidP="00A52BC5">
            <w:pPr>
              <w:spacing w:after="0" w:line="240" w:lineRule="auto"/>
              <w:rPr>
                <w:rFonts w:ascii="Verdana" w:eastAsia="Times New Roman" w:hAnsi="Verdana" w:cs="Times New Roman"/>
                <w:b/>
                <w:i/>
                <w:color w:val="000000"/>
                <w:sz w:val="20"/>
                <w:szCs w:val="20"/>
                <w:lang w:eastAsia="bg-BG"/>
              </w:rPr>
            </w:pPr>
          </w:p>
          <w:p w14:paraId="79672350" w14:textId="77777777" w:rsidR="00A52BC5" w:rsidRPr="00A52BC5" w:rsidRDefault="00A52BC5" w:rsidP="00A52BC5">
            <w:pPr>
              <w:spacing w:after="0" w:line="240" w:lineRule="auto"/>
              <w:rPr>
                <w:rFonts w:ascii="Verdana" w:eastAsia="Times New Roman" w:hAnsi="Verdana" w:cs="Times New Roman"/>
                <w:b/>
                <w:i/>
                <w:color w:val="000000"/>
                <w:sz w:val="20"/>
                <w:szCs w:val="20"/>
                <w:lang w:eastAsia="bg-BG"/>
              </w:rPr>
            </w:pPr>
          </w:p>
          <w:p w14:paraId="04C2A8CE" w14:textId="77777777" w:rsidR="00A52BC5" w:rsidRPr="00A52BC5" w:rsidRDefault="00A52BC5" w:rsidP="00A52BC5">
            <w:pPr>
              <w:spacing w:after="0" w:line="240" w:lineRule="auto"/>
              <w:rPr>
                <w:rFonts w:ascii="Verdana" w:eastAsia="Times New Roman" w:hAnsi="Verdana" w:cs="Times New Roman"/>
                <w:b/>
                <w:i/>
                <w:color w:val="000000"/>
                <w:sz w:val="20"/>
                <w:szCs w:val="20"/>
                <w:lang w:eastAsia="bg-BG"/>
              </w:rPr>
            </w:pPr>
          </w:p>
          <w:p w14:paraId="3AD29A50" w14:textId="77777777" w:rsidR="00A52BC5" w:rsidRPr="00A52BC5" w:rsidRDefault="00A52BC5" w:rsidP="00A52BC5">
            <w:pPr>
              <w:spacing w:after="0" w:line="240" w:lineRule="auto"/>
              <w:rPr>
                <w:rFonts w:ascii="Verdana" w:eastAsia="Times New Roman" w:hAnsi="Verdana" w:cs="Times New Roman"/>
                <w:b/>
                <w:i/>
                <w:color w:val="000000"/>
                <w:sz w:val="20"/>
                <w:szCs w:val="20"/>
                <w:lang w:eastAsia="bg-BG"/>
              </w:rPr>
            </w:pPr>
            <w:r w:rsidRPr="00A52BC5">
              <w:rPr>
                <w:rFonts w:ascii="Verdana" w:eastAsia="Times New Roman" w:hAnsi="Verdana" w:cs="Times New Roman"/>
                <w:b/>
                <w:i/>
                <w:color w:val="000000"/>
                <w:sz w:val="20"/>
                <w:szCs w:val="20"/>
                <w:lang w:eastAsia="bg-BG"/>
              </w:rPr>
              <w:t>III зона</w:t>
            </w:r>
          </w:p>
          <w:p w14:paraId="3C76C0BC" w14:textId="77777777" w:rsidR="00A52BC5" w:rsidRPr="00A52BC5" w:rsidRDefault="00A52BC5" w:rsidP="00A52BC5">
            <w:pPr>
              <w:spacing w:after="0" w:line="240" w:lineRule="auto"/>
              <w:rPr>
                <w:rFonts w:ascii="Verdana" w:eastAsia="Times New Roman" w:hAnsi="Verdana" w:cs="Times New Roman"/>
                <w:b/>
                <w:i/>
                <w:color w:val="000000"/>
                <w:sz w:val="20"/>
                <w:szCs w:val="20"/>
                <w:lang w:eastAsia="bg-BG"/>
              </w:rPr>
            </w:pPr>
          </w:p>
          <w:p w14:paraId="32CCC5B0" w14:textId="77777777" w:rsidR="00A52BC5" w:rsidRPr="00A52BC5" w:rsidRDefault="00A52BC5" w:rsidP="00A52BC5">
            <w:pPr>
              <w:spacing w:after="0" w:line="240" w:lineRule="auto"/>
              <w:rPr>
                <w:rFonts w:ascii="Verdana" w:eastAsia="Times New Roman" w:hAnsi="Verdana" w:cs="Times New Roman"/>
                <w:b/>
                <w:i/>
                <w:color w:val="000000"/>
                <w:sz w:val="20"/>
                <w:szCs w:val="20"/>
                <w:lang w:eastAsia="bg-BG"/>
              </w:rPr>
            </w:pPr>
          </w:p>
          <w:p w14:paraId="74C8BF29" w14:textId="77777777" w:rsidR="00A52BC5" w:rsidRPr="00A52BC5" w:rsidRDefault="00A52BC5" w:rsidP="00A52BC5">
            <w:pPr>
              <w:spacing w:after="0" w:line="240" w:lineRule="auto"/>
              <w:rPr>
                <w:rFonts w:ascii="Verdana" w:eastAsia="Times New Roman" w:hAnsi="Verdana" w:cs="Times New Roman"/>
                <w:b/>
                <w:i/>
                <w:color w:val="000000"/>
                <w:sz w:val="20"/>
                <w:szCs w:val="20"/>
                <w:lang w:eastAsia="bg-BG"/>
              </w:rPr>
            </w:pPr>
          </w:p>
          <w:p w14:paraId="545A7A02" w14:textId="77777777" w:rsidR="00A52BC5" w:rsidRPr="00A52BC5" w:rsidRDefault="00A52BC5" w:rsidP="00A52BC5">
            <w:pPr>
              <w:spacing w:after="0" w:line="240" w:lineRule="auto"/>
              <w:rPr>
                <w:rFonts w:ascii="Verdana" w:eastAsia="Times New Roman" w:hAnsi="Verdana" w:cs="Times New Roman"/>
                <w:b/>
                <w:i/>
                <w:color w:val="538135"/>
                <w:sz w:val="20"/>
                <w:szCs w:val="20"/>
                <w:lang w:eastAsia="bg-BG"/>
              </w:rPr>
            </w:pPr>
            <w:r w:rsidRPr="00A52BC5">
              <w:rPr>
                <w:rFonts w:ascii="Verdana" w:eastAsia="Times New Roman" w:hAnsi="Verdana" w:cs="Times New Roman"/>
                <w:b/>
                <w:i/>
                <w:color w:val="000000"/>
                <w:sz w:val="20"/>
                <w:szCs w:val="20"/>
                <w:lang w:eastAsia="bg-BG"/>
              </w:rPr>
              <w:t>с. Душанци</w:t>
            </w:r>
          </w:p>
          <w:p w14:paraId="2E079125" w14:textId="77777777" w:rsidR="00A52BC5" w:rsidRPr="00A52BC5" w:rsidRDefault="00A52BC5" w:rsidP="00A52BC5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</w:pPr>
          </w:p>
        </w:tc>
        <w:tc>
          <w:tcPr>
            <w:tcW w:w="663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7357F9ED" w14:textId="77777777" w:rsidR="00A52BC5" w:rsidRPr="00A52BC5" w:rsidRDefault="00A52BC5" w:rsidP="00A52BC5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</w:pPr>
            <w:r w:rsidRPr="00A52BC5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  <w:t>б)</w:t>
            </w:r>
          </w:p>
          <w:p w14:paraId="111BEFDD" w14:textId="77777777" w:rsidR="00A52BC5" w:rsidRPr="00A52BC5" w:rsidRDefault="00A52BC5" w:rsidP="00A52BC5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</w:pPr>
          </w:p>
          <w:p w14:paraId="77CDA103" w14:textId="77777777" w:rsidR="00A52BC5" w:rsidRPr="00A52BC5" w:rsidRDefault="00A52BC5" w:rsidP="00A52BC5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</w:pPr>
          </w:p>
          <w:p w14:paraId="26A6E4FB" w14:textId="77777777" w:rsidR="00A52BC5" w:rsidRPr="00A52BC5" w:rsidRDefault="00A52BC5" w:rsidP="00A52BC5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</w:pPr>
          </w:p>
          <w:p w14:paraId="6BAB3272" w14:textId="77777777" w:rsidR="00A52BC5" w:rsidRPr="00A52BC5" w:rsidRDefault="00A52BC5" w:rsidP="00A52BC5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</w:pPr>
          </w:p>
          <w:p w14:paraId="21BB2146" w14:textId="77777777" w:rsidR="00A52BC5" w:rsidRPr="00A52BC5" w:rsidRDefault="00A52BC5" w:rsidP="00A52BC5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</w:pPr>
            <w:r w:rsidRPr="00A52BC5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  <w:t>19,00 евро /кв.м.</w:t>
            </w:r>
          </w:p>
          <w:p w14:paraId="22F83699" w14:textId="77777777" w:rsidR="00A52BC5" w:rsidRPr="00A52BC5" w:rsidRDefault="00A52BC5" w:rsidP="00A52BC5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</w:pPr>
          </w:p>
          <w:p w14:paraId="27535FF4" w14:textId="77777777" w:rsidR="00A52BC5" w:rsidRPr="00A52BC5" w:rsidRDefault="00A52BC5" w:rsidP="00A52BC5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</w:pPr>
          </w:p>
          <w:p w14:paraId="4494DB59" w14:textId="77777777" w:rsidR="00A52BC5" w:rsidRPr="00A52BC5" w:rsidRDefault="00A52BC5" w:rsidP="00A52BC5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</w:pPr>
            <w:r w:rsidRPr="00A52BC5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  <w:t>15,00 евро. /кв.м.</w:t>
            </w:r>
          </w:p>
          <w:p w14:paraId="1DAFB8A8" w14:textId="77777777" w:rsidR="00A52BC5" w:rsidRPr="00A52BC5" w:rsidRDefault="00A52BC5" w:rsidP="00A52BC5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</w:pPr>
          </w:p>
          <w:p w14:paraId="794BB7E8" w14:textId="77777777" w:rsidR="00A52BC5" w:rsidRPr="00A52BC5" w:rsidRDefault="00A52BC5" w:rsidP="00A52BC5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</w:pPr>
          </w:p>
          <w:p w14:paraId="68DB25EE" w14:textId="77777777" w:rsidR="00A52BC5" w:rsidRPr="00A52BC5" w:rsidRDefault="00A52BC5" w:rsidP="00A52BC5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</w:pPr>
          </w:p>
          <w:p w14:paraId="3A4B15F8" w14:textId="77777777" w:rsidR="00A52BC5" w:rsidRPr="00A52BC5" w:rsidRDefault="00A52BC5" w:rsidP="00A52BC5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</w:pPr>
            <w:r w:rsidRPr="00A52BC5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  <w:t>11,50 евро /кв.м.</w:t>
            </w:r>
          </w:p>
          <w:p w14:paraId="6D96A442" w14:textId="77777777" w:rsidR="00A52BC5" w:rsidRPr="00A52BC5" w:rsidRDefault="00A52BC5" w:rsidP="00A52BC5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</w:pPr>
          </w:p>
          <w:p w14:paraId="472857A9" w14:textId="77777777" w:rsidR="00A52BC5" w:rsidRPr="00A52BC5" w:rsidRDefault="00A52BC5" w:rsidP="00A52BC5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</w:pPr>
          </w:p>
          <w:p w14:paraId="71B7C695" w14:textId="77777777" w:rsidR="00A52BC5" w:rsidRPr="00A52BC5" w:rsidRDefault="00A52BC5" w:rsidP="00A52BC5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</w:pPr>
          </w:p>
          <w:p w14:paraId="324A3A51" w14:textId="77777777" w:rsidR="00A52BC5" w:rsidRPr="00A52BC5" w:rsidRDefault="00A52BC5" w:rsidP="00A52BC5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</w:pPr>
            <w:r w:rsidRPr="00A52BC5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  <w:t>15,00 евро. /кв.м.</w:t>
            </w:r>
          </w:p>
          <w:p w14:paraId="64ABF663" w14:textId="77777777" w:rsidR="00A52BC5" w:rsidRPr="00A52BC5" w:rsidRDefault="00A52BC5" w:rsidP="00A52BC5">
            <w:pPr>
              <w:spacing w:after="0" w:line="240" w:lineRule="auto"/>
              <w:rPr>
                <w:rFonts w:ascii="Verdana" w:eastAsia="Times New Roman" w:hAnsi="Verdana" w:cs="Times New Roman"/>
                <w:color w:val="FF0000"/>
                <w:sz w:val="20"/>
                <w:szCs w:val="20"/>
                <w:lang w:eastAsia="bg-BG"/>
              </w:rPr>
            </w:pPr>
          </w:p>
          <w:p w14:paraId="34182050" w14:textId="77777777" w:rsidR="00A52BC5" w:rsidRPr="00A52BC5" w:rsidRDefault="00A52BC5" w:rsidP="00A52BC5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</w:pPr>
          </w:p>
        </w:tc>
      </w:tr>
      <w:tr w:rsidR="00A52BC5" w:rsidRPr="00A52BC5" w14:paraId="2B754205" w14:textId="77777777" w:rsidTr="00605A21">
        <w:trPr>
          <w:trHeight w:val="1245"/>
        </w:trPr>
        <w:tc>
          <w:tcPr>
            <w:tcW w:w="56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78AA49C" w14:textId="77777777" w:rsidR="00A52BC5" w:rsidRPr="00A52BC5" w:rsidRDefault="00A52BC5" w:rsidP="00A52BC5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color w:val="000000"/>
                <w:sz w:val="20"/>
                <w:szCs w:val="20"/>
                <w:lang w:eastAsia="bg-BG"/>
              </w:rPr>
            </w:pPr>
            <w:r w:rsidRPr="00A52BC5">
              <w:rPr>
                <w:rFonts w:ascii="Verdana" w:eastAsia="Times New Roman" w:hAnsi="Verdana" w:cs="Times New Roman"/>
                <w:b/>
                <w:color w:val="000000"/>
                <w:sz w:val="20"/>
                <w:szCs w:val="20"/>
                <w:lang w:eastAsia="bg-BG"/>
              </w:rPr>
              <w:t>5.</w:t>
            </w:r>
          </w:p>
        </w:tc>
        <w:tc>
          <w:tcPr>
            <w:tcW w:w="8590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9CC2E5"/>
            <w:vAlign w:val="center"/>
            <w:hideMark/>
          </w:tcPr>
          <w:p w14:paraId="5CD9D2B5" w14:textId="77777777" w:rsidR="00A52BC5" w:rsidRPr="00A52BC5" w:rsidRDefault="00A52BC5" w:rsidP="00A52BC5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i/>
                <w:color w:val="000000"/>
                <w:sz w:val="20"/>
                <w:szCs w:val="20"/>
                <w:lang w:eastAsia="bg-BG"/>
              </w:rPr>
            </w:pPr>
            <w:r w:rsidRPr="00A52BC5">
              <w:rPr>
                <w:rFonts w:ascii="Verdana" w:eastAsia="Times New Roman" w:hAnsi="Verdana" w:cs="Times New Roman"/>
                <w:b/>
                <w:color w:val="000000"/>
                <w:sz w:val="20"/>
                <w:szCs w:val="20"/>
                <w:lang w:eastAsia="bg-BG"/>
              </w:rPr>
              <w:t xml:space="preserve">За ползване на тротоари, площади и други общински терени за разполагане на маси, столове, витрини, стълбища и други към съществуващи обекти на квадратен метър </w:t>
            </w:r>
          </w:p>
        </w:tc>
      </w:tr>
      <w:tr w:rsidR="00A52BC5" w:rsidRPr="00A52BC5" w14:paraId="7C8357FD" w14:textId="77777777" w:rsidTr="00605A21">
        <w:trPr>
          <w:trHeight w:val="525"/>
        </w:trPr>
        <w:tc>
          <w:tcPr>
            <w:tcW w:w="56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C72929B" w14:textId="77777777" w:rsidR="00A52BC5" w:rsidRPr="00A52BC5" w:rsidRDefault="00A52BC5" w:rsidP="00A52BC5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</w:pPr>
          </w:p>
        </w:tc>
        <w:tc>
          <w:tcPr>
            <w:tcW w:w="1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6F2783" w14:textId="77777777" w:rsidR="00A52BC5" w:rsidRPr="00A52BC5" w:rsidRDefault="00A52BC5" w:rsidP="00A52BC5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</w:pPr>
            <w:r w:rsidRPr="00A52BC5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  <w:t>а) на ден</w:t>
            </w:r>
          </w:p>
          <w:p w14:paraId="5D4BB94F" w14:textId="77777777" w:rsidR="00A52BC5" w:rsidRPr="00A52BC5" w:rsidRDefault="00A52BC5" w:rsidP="00A52BC5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</w:pPr>
          </w:p>
          <w:p w14:paraId="3D10FB0B" w14:textId="77777777" w:rsidR="00A52BC5" w:rsidRPr="00A52BC5" w:rsidRDefault="00A52BC5" w:rsidP="00A52BC5">
            <w:pPr>
              <w:spacing w:after="0" w:line="240" w:lineRule="auto"/>
              <w:rPr>
                <w:rFonts w:ascii="Verdana" w:eastAsia="Times New Roman" w:hAnsi="Verdana" w:cs="Times New Roman"/>
                <w:b/>
                <w:i/>
                <w:color w:val="000000"/>
                <w:sz w:val="20"/>
                <w:szCs w:val="20"/>
                <w:lang w:eastAsia="bg-BG"/>
              </w:rPr>
            </w:pPr>
            <w:proofErr w:type="spellStart"/>
            <w:r w:rsidRPr="00A52BC5">
              <w:rPr>
                <w:rFonts w:ascii="Verdana" w:eastAsia="Times New Roman" w:hAnsi="Verdana" w:cs="Times New Roman"/>
                <w:b/>
                <w:i/>
                <w:color w:val="000000"/>
                <w:sz w:val="20"/>
                <w:szCs w:val="20"/>
                <w:lang w:eastAsia="bg-BG"/>
              </w:rPr>
              <w:t>гр.Пирдоп</w:t>
            </w:r>
            <w:proofErr w:type="spellEnd"/>
          </w:p>
          <w:p w14:paraId="4F7BABB0" w14:textId="77777777" w:rsidR="00A52BC5" w:rsidRPr="00A52BC5" w:rsidRDefault="00A52BC5" w:rsidP="00A52BC5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</w:pPr>
          </w:p>
          <w:p w14:paraId="56765ED8" w14:textId="77777777" w:rsidR="00A52BC5" w:rsidRPr="00A52BC5" w:rsidRDefault="00A52BC5" w:rsidP="00A52BC5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</w:pPr>
          </w:p>
          <w:p w14:paraId="1621717E" w14:textId="77777777" w:rsidR="00A52BC5" w:rsidRPr="00A52BC5" w:rsidRDefault="00A52BC5" w:rsidP="00A52BC5">
            <w:pPr>
              <w:spacing w:after="0" w:line="240" w:lineRule="auto"/>
              <w:rPr>
                <w:rFonts w:ascii="Verdana" w:eastAsia="Times New Roman" w:hAnsi="Verdana" w:cs="Times New Roman"/>
                <w:b/>
                <w:i/>
                <w:color w:val="000000"/>
                <w:sz w:val="20"/>
                <w:szCs w:val="20"/>
                <w:lang w:eastAsia="bg-BG"/>
              </w:rPr>
            </w:pPr>
            <w:r w:rsidRPr="00A52BC5">
              <w:rPr>
                <w:rFonts w:ascii="Verdana" w:eastAsia="Times New Roman" w:hAnsi="Verdana" w:cs="Times New Roman"/>
                <w:b/>
                <w:i/>
                <w:color w:val="000000"/>
                <w:sz w:val="20"/>
                <w:szCs w:val="20"/>
                <w:lang w:eastAsia="bg-BG"/>
              </w:rPr>
              <w:t>I зона</w:t>
            </w:r>
          </w:p>
          <w:p w14:paraId="1C0BAD44" w14:textId="77777777" w:rsidR="00A52BC5" w:rsidRPr="00A52BC5" w:rsidRDefault="00A52BC5" w:rsidP="00A52BC5">
            <w:pPr>
              <w:spacing w:after="0" w:line="240" w:lineRule="auto"/>
              <w:rPr>
                <w:rFonts w:ascii="Verdana" w:eastAsia="Times New Roman" w:hAnsi="Verdana" w:cs="Times New Roman"/>
                <w:b/>
                <w:i/>
                <w:color w:val="000000"/>
                <w:sz w:val="20"/>
                <w:szCs w:val="20"/>
                <w:lang w:eastAsia="bg-BG"/>
              </w:rPr>
            </w:pPr>
          </w:p>
          <w:p w14:paraId="0702CFEA" w14:textId="77777777" w:rsidR="00A52BC5" w:rsidRPr="00A52BC5" w:rsidRDefault="00A52BC5" w:rsidP="00A52BC5">
            <w:pPr>
              <w:spacing w:after="0" w:line="240" w:lineRule="auto"/>
              <w:rPr>
                <w:rFonts w:ascii="Verdana" w:eastAsia="Times New Roman" w:hAnsi="Verdana" w:cs="Times New Roman"/>
                <w:b/>
                <w:i/>
                <w:color w:val="000000"/>
                <w:sz w:val="20"/>
                <w:szCs w:val="20"/>
                <w:lang w:eastAsia="bg-BG"/>
              </w:rPr>
            </w:pPr>
            <w:r w:rsidRPr="00A52BC5">
              <w:rPr>
                <w:rFonts w:ascii="Verdana" w:eastAsia="Times New Roman" w:hAnsi="Verdana" w:cs="Times New Roman"/>
                <w:b/>
                <w:i/>
                <w:color w:val="000000"/>
                <w:sz w:val="20"/>
                <w:szCs w:val="20"/>
                <w:lang w:eastAsia="bg-BG"/>
              </w:rPr>
              <w:t>II зона</w:t>
            </w:r>
          </w:p>
          <w:p w14:paraId="11EEFF0E" w14:textId="77777777" w:rsidR="00A52BC5" w:rsidRPr="00A52BC5" w:rsidRDefault="00A52BC5" w:rsidP="00A52BC5">
            <w:pPr>
              <w:spacing w:after="0" w:line="240" w:lineRule="auto"/>
              <w:rPr>
                <w:rFonts w:ascii="Verdana" w:eastAsia="Times New Roman" w:hAnsi="Verdana" w:cs="Times New Roman"/>
                <w:b/>
                <w:i/>
                <w:color w:val="000000"/>
                <w:sz w:val="20"/>
                <w:szCs w:val="20"/>
                <w:lang w:eastAsia="bg-BG"/>
              </w:rPr>
            </w:pPr>
          </w:p>
          <w:p w14:paraId="18BB74A9" w14:textId="77777777" w:rsidR="00A52BC5" w:rsidRPr="00A52BC5" w:rsidRDefault="00A52BC5" w:rsidP="00A52BC5">
            <w:pPr>
              <w:spacing w:after="0" w:line="240" w:lineRule="auto"/>
              <w:rPr>
                <w:rFonts w:ascii="Verdana" w:eastAsia="Times New Roman" w:hAnsi="Verdana" w:cs="Times New Roman"/>
                <w:b/>
                <w:i/>
                <w:color w:val="000000"/>
                <w:sz w:val="20"/>
                <w:szCs w:val="20"/>
                <w:lang w:eastAsia="bg-BG"/>
              </w:rPr>
            </w:pPr>
            <w:r w:rsidRPr="00A52BC5">
              <w:rPr>
                <w:rFonts w:ascii="Verdana" w:eastAsia="Times New Roman" w:hAnsi="Verdana" w:cs="Times New Roman"/>
                <w:b/>
                <w:i/>
                <w:color w:val="000000"/>
                <w:sz w:val="20"/>
                <w:szCs w:val="20"/>
                <w:lang w:eastAsia="bg-BG"/>
              </w:rPr>
              <w:t>III зона</w:t>
            </w:r>
          </w:p>
          <w:p w14:paraId="6A773030" w14:textId="77777777" w:rsidR="00A52BC5" w:rsidRPr="00A52BC5" w:rsidRDefault="00A52BC5" w:rsidP="00A52BC5">
            <w:pPr>
              <w:spacing w:after="0" w:line="240" w:lineRule="auto"/>
              <w:rPr>
                <w:rFonts w:ascii="Verdana" w:eastAsia="Times New Roman" w:hAnsi="Verdana" w:cs="Times New Roman"/>
                <w:b/>
                <w:i/>
                <w:color w:val="000000"/>
                <w:sz w:val="20"/>
                <w:szCs w:val="20"/>
                <w:lang w:eastAsia="bg-BG"/>
              </w:rPr>
            </w:pPr>
          </w:p>
          <w:p w14:paraId="79809580" w14:textId="77777777" w:rsidR="00A52BC5" w:rsidRPr="00A52BC5" w:rsidRDefault="00A52BC5" w:rsidP="00A52BC5">
            <w:pPr>
              <w:spacing w:after="0" w:line="240" w:lineRule="auto"/>
              <w:rPr>
                <w:rFonts w:ascii="Verdana" w:eastAsia="Times New Roman" w:hAnsi="Verdana" w:cs="Times New Roman"/>
                <w:b/>
                <w:i/>
                <w:color w:val="538135"/>
                <w:sz w:val="20"/>
                <w:szCs w:val="20"/>
                <w:lang w:eastAsia="bg-BG"/>
              </w:rPr>
            </w:pPr>
            <w:r w:rsidRPr="00A52BC5">
              <w:rPr>
                <w:rFonts w:ascii="Verdana" w:eastAsia="Times New Roman" w:hAnsi="Verdana" w:cs="Times New Roman"/>
                <w:b/>
                <w:i/>
                <w:color w:val="000000"/>
                <w:sz w:val="20"/>
                <w:szCs w:val="20"/>
                <w:lang w:eastAsia="bg-BG"/>
              </w:rPr>
              <w:t>с. Душанци</w:t>
            </w:r>
          </w:p>
          <w:p w14:paraId="54F43733" w14:textId="77777777" w:rsidR="00A52BC5" w:rsidRPr="00A52BC5" w:rsidRDefault="00A52BC5" w:rsidP="00A52BC5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</w:pPr>
            <w:r w:rsidRPr="00A52BC5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  <w:t xml:space="preserve"> </w:t>
            </w:r>
          </w:p>
        </w:tc>
        <w:tc>
          <w:tcPr>
            <w:tcW w:w="3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7F6885A" w14:textId="77777777" w:rsidR="00A52BC5" w:rsidRPr="00A52BC5" w:rsidRDefault="00A52BC5" w:rsidP="00A52BC5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</w:pPr>
            <w:r w:rsidRPr="00A52BC5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  <w:lastRenderedPageBreak/>
              <w:t>а)</w:t>
            </w:r>
          </w:p>
          <w:p w14:paraId="07D9C2F5" w14:textId="77777777" w:rsidR="00A52BC5" w:rsidRPr="00A52BC5" w:rsidRDefault="00A52BC5" w:rsidP="00A52BC5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</w:pPr>
          </w:p>
          <w:p w14:paraId="4818F7D0" w14:textId="77777777" w:rsidR="00A52BC5" w:rsidRPr="00A52BC5" w:rsidRDefault="00A52BC5" w:rsidP="00A52BC5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</w:pPr>
          </w:p>
          <w:p w14:paraId="00E7B2FE" w14:textId="77777777" w:rsidR="00A52BC5" w:rsidRPr="00A52BC5" w:rsidRDefault="00A52BC5" w:rsidP="00A52BC5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</w:pPr>
          </w:p>
          <w:p w14:paraId="53CA783D" w14:textId="77777777" w:rsidR="00A52BC5" w:rsidRPr="00A52BC5" w:rsidRDefault="00A52BC5" w:rsidP="00A52BC5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</w:pPr>
          </w:p>
          <w:p w14:paraId="19739E52" w14:textId="77777777" w:rsidR="00A52BC5" w:rsidRPr="00A52BC5" w:rsidRDefault="00A52BC5" w:rsidP="00A52BC5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</w:pPr>
            <w:r w:rsidRPr="00A52BC5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  <w:t>0,30 евро /кв.м.</w:t>
            </w:r>
          </w:p>
          <w:p w14:paraId="038D6CC9" w14:textId="77777777" w:rsidR="00A52BC5" w:rsidRPr="00A52BC5" w:rsidRDefault="00A52BC5" w:rsidP="00A52BC5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</w:pPr>
          </w:p>
          <w:p w14:paraId="639308F3" w14:textId="77777777" w:rsidR="00A52BC5" w:rsidRPr="00A52BC5" w:rsidRDefault="00A52BC5" w:rsidP="00A52BC5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</w:pPr>
            <w:r w:rsidRPr="00A52BC5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  <w:t>0,30 евро /кв.м.</w:t>
            </w:r>
          </w:p>
          <w:p w14:paraId="1ACB3962" w14:textId="77777777" w:rsidR="00A52BC5" w:rsidRPr="00A52BC5" w:rsidRDefault="00A52BC5" w:rsidP="00A52BC5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</w:pPr>
          </w:p>
          <w:p w14:paraId="016515AF" w14:textId="77777777" w:rsidR="00A52BC5" w:rsidRPr="00A52BC5" w:rsidRDefault="00A52BC5" w:rsidP="00A52BC5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</w:pPr>
            <w:r w:rsidRPr="00A52BC5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  <w:t>0,20 евро /кв.м.</w:t>
            </w:r>
          </w:p>
          <w:p w14:paraId="1DFD8D14" w14:textId="77777777" w:rsidR="00A52BC5" w:rsidRPr="00A52BC5" w:rsidRDefault="00A52BC5" w:rsidP="00A52BC5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</w:pPr>
          </w:p>
          <w:p w14:paraId="2319FC14" w14:textId="77777777" w:rsidR="00A52BC5" w:rsidRPr="00A52BC5" w:rsidRDefault="00A52BC5" w:rsidP="00A52BC5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</w:pPr>
            <w:r w:rsidRPr="00A52BC5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  <w:t>0,30 евро /кв.м.</w:t>
            </w:r>
          </w:p>
        </w:tc>
        <w:tc>
          <w:tcPr>
            <w:tcW w:w="339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hideMark/>
          </w:tcPr>
          <w:p w14:paraId="36E85901" w14:textId="77777777" w:rsidR="00A52BC5" w:rsidRPr="00A52BC5" w:rsidRDefault="00A52BC5" w:rsidP="00A52BC5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</w:pPr>
          </w:p>
          <w:p w14:paraId="0AAB535F" w14:textId="77777777" w:rsidR="00A52BC5" w:rsidRPr="00A52BC5" w:rsidRDefault="00A52BC5" w:rsidP="00A52BC5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</w:pPr>
          </w:p>
          <w:p w14:paraId="69AA10C4" w14:textId="77777777" w:rsidR="00A52BC5" w:rsidRPr="00A52BC5" w:rsidRDefault="00A52BC5" w:rsidP="00A52BC5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</w:pPr>
          </w:p>
          <w:p w14:paraId="3C522451" w14:textId="77777777" w:rsidR="00A52BC5" w:rsidRPr="00A52BC5" w:rsidRDefault="00A52BC5" w:rsidP="00A52BC5">
            <w:pPr>
              <w:spacing w:after="0" w:line="240" w:lineRule="auto"/>
              <w:rPr>
                <w:rFonts w:ascii="Verdana" w:eastAsia="Times New Roman" w:hAnsi="Verdana" w:cs="Times New Roman"/>
                <w:color w:val="FF0000"/>
                <w:sz w:val="20"/>
                <w:szCs w:val="20"/>
                <w:lang w:eastAsia="bg-BG"/>
              </w:rPr>
            </w:pPr>
          </w:p>
          <w:p w14:paraId="36480D98" w14:textId="77777777" w:rsidR="00A52BC5" w:rsidRPr="00A52BC5" w:rsidRDefault="00A52BC5" w:rsidP="00A52BC5">
            <w:pPr>
              <w:spacing w:after="0" w:line="240" w:lineRule="auto"/>
              <w:rPr>
                <w:rFonts w:ascii="Verdana" w:eastAsia="Times New Roman" w:hAnsi="Verdana" w:cs="Times New Roman"/>
                <w:color w:val="FF0000"/>
                <w:sz w:val="20"/>
                <w:szCs w:val="20"/>
                <w:lang w:eastAsia="bg-BG"/>
              </w:rPr>
            </w:pPr>
          </w:p>
          <w:p w14:paraId="053E55B7" w14:textId="77777777" w:rsidR="00A52BC5" w:rsidRPr="00A52BC5" w:rsidRDefault="00A52BC5" w:rsidP="00A52BC5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</w:pPr>
          </w:p>
          <w:p w14:paraId="436B0A9F" w14:textId="77777777" w:rsidR="00A52BC5" w:rsidRPr="00A52BC5" w:rsidRDefault="00A52BC5" w:rsidP="00A52BC5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</w:pPr>
          </w:p>
        </w:tc>
      </w:tr>
      <w:tr w:rsidR="00A52BC5" w:rsidRPr="00A52BC5" w14:paraId="763F0DC1" w14:textId="77777777" w:rsidTr="00605A21">
        <w:trPr>
          <w:trHeight w:val="525"/>
        </w:trPr>
        <w:tc>
          <w:tcPr>
            <w:tcW w:w="56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5D38A22" w14:textId="77777777" w:rsidR="00A52BC5" w:rsidRPr="00A52BC5" w:rsidRDefault="00A52BC5" w:rsidP="00A52BC5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</w:pPr>
          </w:p>
        </w:tc>
        <w:tc>
          <w:tcPr>
            <w:tcW w:w="195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2F6712B1" w14:textId="77777777" w:rsidR="00A52BC5" w:rsidRPr="00A52BC5" w:rsidRDefault="00A52BC5" w:rsidP="00A52BC5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</w:pPr>
            <w:r w:rsidRPr="00A52BC5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  <w:t xml:space="preserve">б) за месец </w:t>
            </w:r>
          </w:p>
          <w:p w14:paraId="2044F010" w14:textId="77777777" w:rsidR="00A52BC5" w:rsidRPr="00A52BC5" w:rsidRDefault="00A52BC5" w:rsidP="00A52BC5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</w:pPr>
          </w:p>
          <w:p w14:paraId="0FBA4E89" w14:textId="77777777" w:rsidR="00A52BC5" w:rsidRPr="00A52BC5" w:rsidRDefault="00A52BC5" w:rsidP="00A52BC5">
            <w:pPr>
              <w:spacing w:after="0" w:line="240" w:lineRule="auto"/>
              <w:rPr>
                <w:rFonts w:ascii="Verdana" w:eastAsia="Times New Roman" w:hAnsi="Verdana" w:cs="Times New Roman"/>
                <w:b/>
                <w:i/>
                <w:color w:val="000000"/>
                <w:sz w:val="20"/>
                <w:szCs w:val="20"/>
                <w:lang w:eastAsia="bg-BG"/>
              </w:rPr>
            </w:pPr>
            <w:proofErr w:type="spellStart"/>
            <w:r w:rsidRPr="00A52BC5">
              <w:rPr>
                <w:rFonts w:ascii="Verdana" w:eastAsia="Times New Roman" w:hAnsi="Verdana" w:cs="Times New Roman"/>
                <w:b/>
                <w:i/>
                <w:color w:val="000000"/>
                <w:sz w:val="20"/>
                <w:szCs w:val="20"/>
                <w:lang w:eastAsia="bg-BG"/>
              </w:rPr>
              <w:t>гр.Пирдоп</w:t>
            </w:r>
            <w:proofErr w:type="spellEnd"/>
          </w:p>
          <w:p w14:paraId="7963A480" w14:textId="77777777" w:rsidR="00A52BC5" w:rsidRPr="00A52BC5" w:rsidRDefault="00A52BC5" w:rsidP="00A52BC5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</w:pPr>
          </w:p>
          <w:p w14:paraId="7EAAAE51" w14:textId="77777777" w:rsidR="00A52BC5" w:rsidRPr="00A52BC5" w:rsidRDefault="00A52BC5" w:rsidP="00A52BC5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</w:pPr>
          </w:p>
          <w:p w14:paraId="74EE6850" w14:textId="77777777" w:rsidR="00A52BC5" w:rsidRPr="00A52BC5" w:rsidRDefault="00A52BC5" w:rsidP="00A52BC5">
            <w:pPr>
              <w:spacing w:after="0" w:line="240" w:lineRule="auto"/>
              <w:rPr>
                <w:rFonts w:ascii="Verdana" w:eastAsia="Times New Roman" w:hAnsi="Verdana" w:cs="Times New Roman"/>
                <w:b/>
                <w:i/>
                <w:color w:val="000000"/>
                <w:sz w:val="20"/>
                <w:szCs w:val="20"/>
                <w:lang w:eastAsia="bg-BG"/>
              </w:rPr>
            </w:pPr>
            <w:r w:rsidRPr="00A52BC5">
              <w:rPr>
                <w:rFonts w:ascii="Verdana" w:eastAsia="Times New Roman" w:hAnsi="Verdana" w:cs="Times New Roman"/>
                <w:b/>
                <w:i/>
                <w:color w:val="000000"/>
                <w:sz w:val="20"/>
                <w:szCs w:val="20"/>
                <w:lang w:eastAsia="bg-BG"/>
              </w:rPr>
              <w:t>I зона</w:t>
            </w:r>
          </w:p>
          <w:p w14:paraId="7924ADE2" w14:textId="77777777" w:rsidR="00A52BC5" w:rsidRPr="00A52BC5" w:rsidRDefault="00A52BC5" w:rsidP="00A52BC5">
            <w:pPr>
              <w:spacing w:after="0" w:line="240" w:lineRule="auto"/>
              <w:rPr>
                <w:rFonts w:ascii="Verdana" w:eastAsia="Times New Roman" w:hAnsi="Verdana" w:cs="Times New Roman"/>
                <w:b/>
                <w:i/>
                <w:color w:val="000000"/>
                <w:sz w:val="20"/>
                <w:szCs w:val="20"/>
                <w:lang w:eastAsia="bg-BG"/>
              </w:rPr>
            </w:pPr>
          </w:p>
          <w:p w14:paraId="0F2FBBCE" w14:textId="77777777" w:rsidR="00A52BC5" w:rsidRPr="00A52BC5" w:rsidRDefault="00A52BC5" w:rsidP="00A52BC5">
            <w:pPr>
              <w:spacing w:after="0" w:line="240" w:lineRule="auto"/>
              <w:rPr>
                <w:rFonts w:ascii="Verdana" w:eastAsia="Times New Roman" w:hAnsi="Verdana" w:cs="Times New Roman"/>
                <w:b/>
                <w:i/>
                <w:color w:val="000000"/>
                <w:sz w:val="20"/>
                <w:szCs w:val="20"/>
                <w:lang w:eastAsia="bg-BG"/>
              </w:rPr>
            </w:pPr>
            <w:r w:rsidRPr="00A52BC5">
              <w:rPr>
                <w:rFonts w:ascii="Verdana" w:eastAsia="Times New Roman" w:hAnsi="Verdana" w:cs="Times New Roman"/>
                <w:b/>
                <w:i/>
                <w:color w:val="000000"/>
                <w:sz w:val="20"/>
                <w:szCs w:val="20"/>
                <w:lang w:eastAsia="bg-BG"/>
              </w:rPr>
              <w:t>II зона</w:t>
            </w:r>
          </w:p>
          <w:p w14:paraId="35447553" w14:textId="77777777" w:rsidR="00A52BC5" w:rsidRPr="00A52BC5" w:rsidRDefault="00A52BC5" w:rsidP="00A52BC5">
            <w:pPr>
              <w:spacing w:after="0" w:line="240" w:lineRule="auto"/>
              <w:rPr>
                <w:rFonts w:ascii="Verdana" w:eastAsia="Times New Roman" w:hAnsi="Verdana" w:cs="Times New Roman"/>
                <w:b/>
                <w:i/>
                <w:color w:val="000000"/>
                <w:sz w:val="20"/>
                <w:szCs w:val="20"/>
                <w:lang w:eastAsia="bg-BG"/>
              </w:rPr>
            </w:pPr>
          </w:p>
          <w:p w14:paraId="1E55C06E" w14:textId="77777777" w:rsidR="00A52BC5" w:rsidRPr="00A52BC5" w:rsidRDefault="00A52BC5" w:rsidP="00A52BC5">
            <w:pPr>
              <w:spacing w:after="0" w:line="240" w:lineRule="auto"/>
              <w:rPr>
                <w:rFonts w:ascii="Verdana" w:eastAsia="Times New Roman" w:hAnsi="Verdana" w:cs="Times New Roman"/>
                <w:b/>
                <w:i/>
                <w:color w:val="000000"/>
                <w:sz w:val="20"/>
                <w:szCs w:val="20"/>
                <w:lang w:eastAsia="bg-BG"/>
              </w:rPr>
            </w:pPr>
            <w:r w:rsidRPr="00A52BC5">
              <w:rPr>
                <w:rFonts w:ascii="Verdana" w:eastAsia="Times New Roman" w:hAnsi="Verdana" w:cs="Times New Roman"/>
                <w:b/>
                <w:i/>
                <w:color w:val="000000"/>
                <w:sz w:val="20"/>
                <w:szCs w:val="20"/>
                <w:lang w:eastAsia="bg-BG"/>
              </w:rPr>
              <w:t>III зона</w:t>
            </w:r>
          </w:p>
          <w:p w14:paraId="5AC3F62E" w14:textId="77777777" w:rsidR="00A52BC5" w:rsidRPr="00A52BC5" w:rsidRDefault="00A52BC5" w:rsidP="00A52BC5">
            <w:pPr>
              <w:spacing w:after="0" w:line="240" w:lineRule="auto"/>
              <w:rPr>
                <w:rFonts w:ascii="Verdana" w:eastAsia="Times New Roman" w:hAnsi="Verdana" w:cs="Times New Roman"/>
                <w:b/>
                <w:i/>
                <w:color w:val="000000"/>
                <w:sz w:val="20"/>
                <w:szCs w:val="20"/>
                <w:lang w:eastAsia="bg-BG"/>
              </w:rPr>
            </w:pPr>
          </w:p>
          <w:p w14:paraId="2AC821B9" w14:textId="77777777" w:rsidR="00A52BC5" w:rsidRPr="00A52BC5" w:rsidRDefault="00A52BC5" w:rsidP="00A52BC5">
            <w:pPr>
              <w:spacing w:after="0" w:line="240" w:lineRule="auto"/>
              <w:rPr>
                <w:rFonts w:ascii="Verdana" w:eastAsia="Times New Roman" w:hAnsi="Verdana" w:cs="Times New Roman"/>
                <w:b/>
                <w:i/>
                <w:color w:val="538135"/>
                <w:sz w:val="20"/>
                <w:szCs w:val="20"/>
                <w:lang w:eastAsia="bg-BG"/>
              </w:rPr>
            </w:pPr>
            <w:r w:rsidRPr="00A52BC5">
              <w:rPr>
                <w:rFonts w:ascii="Verdana" w:eastAsia="Times New Roman" w:hAnsi="Verdana" w:cs="Times New Roman"/>
                <w:b/>
                <w:i/>
                <w:color w:val="000000"/>
                <w:sz w:val="20"/>
                <w:szCs w:val="20"/>
                <w:lang w:eastAsia="bg-BG"/>
              </w:rPr>
              <w:t>с. Душанци</w:t>
            </w:r>
          </w:p>
          <w:p w14:paraId="5AC275F8" w14:textId="77777777" w:rsidR="00A52BC5" w:rsidRPr="00A52BC5" w:rsidRDefault="00A52BC5" w:rsidP="00A52BC5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</w:pPr>
          </w:p>
        </w:tc>
        <w:tc>
          <w:tcPr>
            <w:tcW w:w="323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14:paraId="71349B09" w14:textId="77777777" w:rsidR="00A52BC5" w:rsidRPr="00A52BC5" w:rsidRDefault="00A52BC5" w:rsidP="00A52BC5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</w:pPr>
            <w:r w:rsidRPr="00A52BC5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  <w:t>б)</w:t>
            </w:r>
          </w:p>
          <w:p w14:paraId="0A2C9059" w14:textId="77777777" w:rsidR="00A52BC5" w:rsidRPr="00A52BC5" w:rsidRDefault="00A52BC5" w:rsidP="00A52BC5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</w:pPr>
          </w:p>
          <w:p w14:paraId="6AAA6558" w14:textId="77777777" w:rsidR="00A52BC5" w:rsidRPr="00A52BC5" w:rsidRDefault="00A52BC5" w:rsidP="00A52BC5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</w:pPr>
          </w:p>
          <w:p w14:paraId="25FED7F5" w14:textId="77777777" w:rsidR="00A52BC5" w:rsidRPr="00A52BC5" w:rsidRDefault="00A52BC5" w:rsidP="00A52BC5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</w:pPr>
          </w:p>
          <w:p w14:paraId="3CAF9690" w14:textId="77777777" w:rsidR="00A52BC5" w:rsidRPr="00A52BC5" w:rsidRDefault="00A52BC5" w:rsidP="00A52BC5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</w:pPr>
          </w:p>
          <w:p w14:paraId="372FF3DF" w14:textId="77777777" w:rsidR="00A52BC5" w:rsidRPr="00A52BC5" w:rsidRDefault="00A52BC5" w:rsidP="00A52BC5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</w:pPr>
            <w:r w:rsidRPr="00A52BC5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  <w:t>3,80 евро /кв.м.</w:t>
            </w:r>
          </w:p>
          <w:p w14:paraId="45AB7885" w14:textId="77777777" w:rsidR="00A52BC5" w:rsidRPr="00A52BC5" w:rsidRDefault="00A52BC5" w:rsidP="00A52BC5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</w:pPr>
          </w:p>
          <w:p w14:paraId="5E3B5D3B" w14:textId="77777777" w:rsidR="00A52BC5" w:rsidRPr="00A52BC5" w:rsidRDefault="00A52BC5" w:rsidP="00A52BC5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</w:pPr>
            <w:r w:rsidRPr="00A52BC5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  <w:t>3,00 евро /кв.м.</w:t>
            </w:r>
          </w:p>
          <w:p w14:paraId="26749540" w14:textId="77777777" w:rsidR="00A52BC5" w:rsidRPr="00A52BC5" w:rsidRDefault="00A52BC5" w:rsidP="00A52BC5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</w:pPr>
          </w:p>
          <w:p w14:paraId="618E728B" w14:textId="77777777" w:rsidR="00A52BC5" w:rsidRPr="00A52BC5" w:rsidRDefault="00A52BC5" w:rsidP="00A52BC5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</w:pPr>
            <w:r w:rsidRPr="00A52BC5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  <w:t>2,30 евро /кв.м.</w:t>
            </w:r>
          </w:p>
          <w:p w14:paraId="30CD247A" w14:textId="77777777" w:rsidR="00A52BC5" w:rsidRPr="00A52BC5" w:rsidRDefault="00A52BC5" w:rsidP="00A52BC5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</w:pPr>
          </w:p>
          <w:p w14:paraId="48FD17F7" w14:textId="77777777" w:rsidR="00A52BC5" w:rsidRPr="00A52BC5" w:rsidRDefault="00A52BC5" w:rsidP="00A52BC5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</w:pPr>
            <w:r w:rsidRPr="00A52BC5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  <w:t>3,00 евро /кв.м.</w:t>
            </w:r>
          </w:p>
        </w:tc>
        <w:tc>
          <w:tcPr>
            <w:tcW w:w="33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308D28B0" w14:textId="77777777" w:rsidR="00A52BC5" w:rsidRPr="00A52BC5" w:rsidRDefault="00A52BC5" w:rsidP="00A52BC5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</w:pPr>
          </w:p>
          <w:p w14:paraId="325EA621" w14:textId="77777777" w:rsidR="00A52BC5" w:rsidRPr="00A52BC5" w:rsidRDefault="00A52BC5" w:rsidP="00A52BC5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</w:pPr>
          </w:p>
          <w:p w14:paraId="741810AF" w14:textId="77777777" w:rsidR="00A52BC5" w:rsidRPr="00A52BC5" w:rsidRDefault="00A52BC5" w:rsidP="00A52BC5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</w:pPr>
          </w:p>
          <w:p w14:paraId="5A44FB77" w14:textId="77777777" w:rsidR="00A52BC5" w:rsidRPr="00A52BC5" w:rsidRDefault="00A52BC5" w:rsidP="00A52BC5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</w:pPr>
          </w:p>
          <w:p w14:paraId="236FE1AB" w14:textId="77777777" w:rsidR="00A52BC5" w:rsidRPr="00A52BC5" w:rsidRDefault="00A52BC5" w:rsidP="00A52BC5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</w:pPr>
          </w:p>
          <w:p w14:paraId="16312402" w14:textId="77777777" w:rsidR="00A52BC5" w:rsidRPr="00A52BC5" w:rsidRDefault="00A52BC5" w:rsidP="00A52BC5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</w:pPr>
          </w:p>
        </w:tc>
      </w:tr>
      <w:tr w:rsidR="00A52BC5" w:rsidRPr="00A52BC5" w14:paraId="686A4F40" w14:textId="77777777" w:rsidTr="00605A21">
        <w:trPr>
          <w:trHeight w:val="1770"/>
        </w:trPr>
        <w:tc>
          <w:tcPr>
            <w:tcW w:w="56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BFFABAF" w14:textId="77777777" w:rsidR="00A52BC5" w:rsidRPr="00A52BC5" w:rsidRDefault="00A52BC5" w:rsidP="00A52BC5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</w:pPr>
            <w:r w:rsidRPr="00A52BC5">
              <w:rPr>
                <w:rFonts w:ascii="Verdana" w:eastAsia="Times New Roman" w:hAnsi="Verdana" w:cs="Times New Roman"/>
                <w:b/>
                <w:color w:val="000000"/>
                <w:sz w:val="20"/>
                <w:szCs w:val="20"/>
                <w:lang w:eastAsia="bg-BG"/>
              </w:rPr>
              <w:t>6</w:t>
            </w:r>
            <w:r w:rsidRPr="00A52BC5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  <w:t>.</w:t>
            </w:r>
          </w:p>
        </w:tc>
        <w:tc>
          <w:tcPr>
            <w:tcW w:w="8590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9CC2E5"/>
            <w:vAlign w:val="center"/>
            <w:hideMark/>
          </w:tcPr>
          <w:p w14:paraId="4A6A3B1B" w14:textId="77777777" w:rsidR="00A52BC5" w:rsidRPr="00A52BC5" w:rsidRDefault="00A52BC5" w:rsidP="00A52BC5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i/>
                <w:color w:val="000000"/>
                <w:sz w:val="20"/>
                <w:szCs w:val="20"/>
                <w:lang w:eastAsia="bg-BG"/>
              </w:rPr>
            </w:pPr>
            <w:r w:rsidRPr="00A52BC5">
              <w:rPr>
                <w:rFonts w:ascii="Verdana" w:eastAsia="Times New Roman" w:hAnsi="Verdana" w:cs="Times New Roman"/>
                <w:b/>
                <w:color w:val="000000"/>
                <w:sz w:val="20"/>
                <w:szCs w:val="20"/>
                <w:lang w:eastAsia="bg-BG"/>
              </w:rPr>
              <w:t xml:space="preserve">За ползване на общински терени, върху които са организирани панаири, събори, панорами, стрелбища, преместваеми циркови съоръжения и други атракционни съоръжения за търговия и игри </w:t>
            </w:r>
          </w:p>
        </w:tc>
      </w:tr>
      <w:tr w:rsidR="00A52BC5" w:rsidRPr="00A52BC5" w14:paraId="3680DE84" w14:textId="77777777" w:rsidTr="00605A21">
        <w:trPr>
          <w:trHeight w:val="585"/>
        </w:trPr>
        <w:tc>
          <w:tcPr>
            <w:tcW w:w="56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16F3F4A" w14:textId="77777777" w:rsidR="00A52BC5" w:rsidRPr="00A52BC5" w:rsidRDefault="00A52BC5" w:rsidP="00A52BC5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</w:pPr>
          </w:p>
        </w:tc>
        <w:tc>
          <w:tcPr>
            <w:tcW w:w="195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33DBC915" w14:textId="77777777" w:rsidR="00A52BC5" w:rsidRPr="00A52BC5" w:rsidRDefault="00A52BC5" w:rsidP="00A52BC5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</w:pPr>
            <w:r w:rsidRPr="00A52BC5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  <w:t xml:space="preserve"> а) на ден </w:t>
            </w:r>
          </w:p>
          <w:p w14:paraId="11BE043F" w14:textId="77777777" w:rsidR="00A52BC5" w:rsidRPr="00A52BC5" w:rsidRDefault="00A52BC5" w:rsidP="00A52BC5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</w:pPr>
          </w:p>
          <w:p w14:paraId="41B5A1A7" w14:textId="77777777" w:rsidR="00A52BC5" w:rsidRPr="00A52BC5" w:rsidRDefault="00A52BC5" w:rsidP="00A52BC5">
            <w:pPr>
              <w:spacing w:after="0" w:line="240" w:lineRule="auto"/>
              <w:rPr>
                <w:rFonts w:ascii="Verdana" w:eastAsia="Times New Roman" w:hAnsi="Verdana" w:cs="Times New Roman"/>
                <w:b/>
                <w:i/>
                <w:color w:val="000000"/>
                <w:sz w:val="20"/>
                <w:szCs w:val="20"/>
                <w:lang w:eastAsia="bg-BG"/>
              </w:rPr>
            </w:pPr>
            <w:proofErr w:type="spellStart"/>
            <w:r w:rsidRPr="00A52BC5">
              <w:rPr>
                <w:rFonts w:ascii="Verdana" w:eastAsia="Times New Roman" w:hAnsi="Verdana" w:cs="Times New Roman"/>
                <w:b/>
                <w:i/>
                <w:color w:val="000000"/>
                <w:sz w:val="20"/>
                <w:szCs w:val="20"/>
                <w:lang w:eastAsia="bg-BG"/>
              </w:rPr>
              <w:t>гр.Пирдоп</w:t>
            </w:r>
            <w:proofErr w:type="spellEnd"/>
          </w:p>
          <w:p w14:paraId="7007696B" w14:textId="77777777" w:rsidR="00A52BC5" w:rsidRPr="00A52BC5" w:rsidRDefault="00A52BC5" w:rsidP="00A52BC5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</w:pPr>
          </w:p>
          <w:p w14:paraId="67642155" w14:textId="77777777" w:rsidR="00A52BC5" w:rsidRPr="00A52BC5" w:rsidRDefault="00A52BC5" w:rsidP="00A52BC5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</w:pPr>
          </w:p>
          <w:p w14:paraId="075FB6A3" w14:textId="77777777" w:rsidR="00A52BC5" w:rsidRPr="00A52BC5" w:rsidRDefault="00A52BC5" w:rsidP="00A52BC5">
            <w:pPr>
              <w:spacing w:after="0" w:line="240" w:lineRule="auto"/>
              <w:rPr>
                <w:rFonts w:ascii="Verdana" w:eastAsia="Times New Roman" w:hAnsi="Verdana" w:cs="Times New Roman"/>
                <w:b/>
                <w:i/>
                <w:color w:val="000000"/>
                <w:sz w:val="20"/>
                <w:szCs w:val="20"/>
                <w:lang w:eastAsia="bg-BG"/>
              </w:rPr>
            </w:pPr>
            <w:r w:rsidRPr="00A52BC5">
              <w:rPr>
                <w:rFonts w:ascii="Verdana" w:eastAsia="Times New Roman" w:hAnsi="Verdana" w:cs="Times New Roman"/>
                <w:b/>
                <w:i/>
                <w:color w:val="000000"/>
                <w:sz w:val="20"/>
                <w:szCs w:val="20"/>
                <w:lang w:eastAsia="bg-BG"/>
              </w:rPr>
              <w:t>I зона</w:t>
            </w:r>
          </w:p>
          <w:p w14:paraId="7DEE4F3F" w14:textId="77777777" w:rsidR="00A52BC5" w:rsidRPr="00A52BC5" w:rsidRDefault="00A52BC5" w:rsidP="00A52BC5">
            <w:pPr>
              <w:spacing w:after="0" w:line="240" w:lineRule="auto"/>
              <w:rPr>
                <w:rFonts w:ascii="Verdana" w:eastAsia="Times New Roman" w:hAnsi="Verdana" w:cs="Times New Roman"/>
                <w:b/>
                <w:i/>
                <w:color w:val="000000"/>
                <w:sz w:val="20"/>
                <w:szCs w:val="20"/>
                <w:lang w:eastAsia="bg-BG"/>
              </w:rPr>
            </w:pPr>
          </w:p>
          <w:p w14:paraId="3A632164" w14:textId="77777777" w:rsidR="00A52BC5" w:rsidRPr="00A52BC5" w:rsidRDefault="00A52BC5" w:rsidP="00A52BC5">
            <w:pPr>
              <w:spacing w:after="0" w:line="240" w:lineRule="auto"/>
              <w:rPr>
                <w:rFonts w:ascii="Verdana" w:eastAsia="Times New Roman" w:hAnsi="Verdana" w:cs="Times New Roman"/>
                <w:b/>
                <w:i/>
                <w:color w:val="000000"/>
                <w:sz w:val="20"/>
                <w:szCs w:val="20"/>
                <w:lang w:eastAsia="bg-BG"/>
              </w:rPr>
            </w:pPr>
            <w:r w:rsidRPr="00A52BC5">
              <w:rPr>
                <w:rFonts w:ascii="Verdana" w:eastAsia="Times New Roman" w:hAnsi="Verdana" w:cs="Times New Roman"/>
                <w:b/>
                <w:i/>
                <w:color w:val="000000"/>
                <w:sz w:val="20"/>
                <w:szCs w:val="20"/>
                <w:lang w:eastAsia="bg-BG"/>
              </w:rPr>
              <w:t>II зона</w:t>
            </w:r>
          </w:p>
          <w:p w14:paraId="0804DCC3" w14:textId="77777777" w:rsidR="00A52BC5" w:rsidRPr="00A52BC5" w:rsidRDefault="00A52BC5" w:rsidP="00A52BC5">
            <w:pPr>
              <w:spacing w:after="0" w:line="240" w:lineRule="auto"/>
              <w:rPr>
                <w:rFonts w:ascii="Verdana" w:eastAsia="Times New Roman" w:hAnsi="Verdana" w:cs="Times New Roman"/>
                <w:b/>
                <w:i/>
                <w:color w:val="000000"/>
                <w:sz w:val="20"/>
                <w:szCs w:val="20"/>
                <w:lang w:eastAsia="bg-BG"/>
              </w:rPr>
            </w:pPr>
          </w:p>
          <w:p w14:paraId="3D95D9BD" w14:textId="77777777" w:rsidR="00A52BC5" w:rsidRPr="00A52BC5" w:rsidRDefault="00A52BC5" w:rsidP="00A52BC5">
            <w:pPr>
              <w:spacing w:after="0" w:line="240" w:lineRule="auto"/>
              <w:rPr>
                <w:rFonts w:ascii="Verdana" w:eastAsia="Times New Roman" w:hAnsi="Verdana" w:cs="Times New Roman"/>
                <w:b/>
                <w:i/>
                <w:color w:val="000000"/>
                <w:sz w:val="20"/>
                <w:szCs w:val="20"/>
                <w:lang w:eastAsia="bg-BG"/>
              </w:rPr>
            </w:pPr>
            <w:r w:rsidRPr="00A52BC5">
              <w:rPr>
                <w:rFonts w:ascii="Verdana" w:eastAsia="Times New Roman" w:hAnsi="Verdana" w:cs="Times New Roman"/>
                <w:b/>
                <w:i/>
                <w:color w:val="000000"/>
                <w:sz w:val="20"/>
                <w:szCs w:val="20"/>
                <w:lang w:eastAsia="bg-BG"/>
              </w:rPr>
              <w:t>III зона</w:t>
            </w:r>
          </w:p>
          <w:p w14:paraId="38CF0AA4" w14:textId="77777777" w:rsidR="00A52BC5" w:rsidRPr="00A52BC5" w:rsidRDefault="00A52BC5" w:rsidP="00A52BC5">
            <w:pPr>
              <w:spacing w:after="0" w:line="240" w:lineRule="auto"/>
              <w:rPr>
                <w:rFonts w:ascii="Verdana" w:eastAsia="Times New Roman" w:hAnsi="Verdana" w:cs="Times New Roman"/>
                <w:b/>
                <w:i/>
                <w:color w:val="000000"/>
                <w:sz w:val="20"/>
                <w:szCs w:val="20"/>
                <w:lang w:eastAsia="bg-BG"/>
              </w:rPr>
            </w:pPr>
          </w:p>
          <w:p w14:paraId="79D80D64" w14:textId="77777777" w:rsidR="00A52BC5" w:rsidRPr="00A52BC5" w:rsidRDefault="00A52BC5" w:rsidP="00A52BC5">
            <w:pPr>
              <w:spacing w:after="0" w:line="240" w:lineRule="auto"/>
              <w:rPr>
                <w:rFonts w:ascii="Verdana" w:eastAsia="Times New Roman" w:hAnsi="Verdana" w:cs="Times New Roman"/>
                <w:b/>
                <w:i/>
                <w:color w:val="538135"/>
                <w:sz w:val="20"/>
                <w:szCs w:val="20"/>
                <w:lang w:eastAsia="bg-BG"/>
              </w:rPr>
            </w:pPr>
            <w:r w:rsidRPr="00A52BC5">
              <w:rPr>
                <w:rFonts w:ascii="Verdana" w:eastAsia="Times New Roman" w:hAnsi="Verdana" w:cs="Times New Roman"/>
                <w:b/>
                <w:i/>
                <w:color w:val="000000"/>
                <w:sz w:val="20"/>
                <w:szCs w:val="20"/>
                <w:lang w:eastAsia="bg-BG"/>
              </w:rPr>
              <w:t>с. Душанци</w:t>
            </w:r>
          </w:p>
          <w:p w14:paraId="7086B108" w14:textId="77777777" w:rsidR="00A52BC5" w:rsidRPr="00A52BC5" w:rsidRDefault="00A52BC5" w:rsidP="00A52BC5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</w:pPr>
          </w:p>
        </w:tc>
        <w:tc>
          <w:tcPr>
            <w:tcW w:w="323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14:paraId="7A427BE9" w14:textId="77777777" w:rsidR="00A52BC5" w:rsidRPr="00A52BC5" w:rsidRDefault="00A52BC5" w:rsidP="00A52BC5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</w:pPr>
            <w:r w:rsidRPr="00A52BC5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  <w:t>а)</w:t>
            </w:r>
          </w:p>
          <w:p w14:paraId="63988B29" w14:textId="77777777" w:rsidR="00A52BC5" w:rsidRPr="00A52BC5" w:rsidRDefault="00A52BC5" w:rsidP="00A52BC5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</w:pPr>
          </w:p>
          <w:p w14:paraId="6E1F84ED" w14:textId="77777777" w:rsidR="00A52BC5" w:rsidRPr="00A52BC5" w:rsidRDefault="00A52BC5" w:rsidP="00A52BC5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</w:pPr>
          </w:p>
          <w:p w14:paraId="4A3B5A8E" w14:textId="77777777" w:rsidR="00A52BC5" w:rsidRPr="00A52BC5" w:rsidRDefault="00A52BC5" w:rsidP="00A52BC5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</w:pPr>
          </w:p>
          <w:p w14:paraId="620DC723" w14:textId="77777777" w:rsidR="00A52BC5" w:rsidRPr="00A52BC5" w:rsidRDefault="00A52BC5" w:rsidP="00A52BC5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</w:pPr>
          </w:p>
          <w:p w14:paraId="459D637B" w14:textId="77777777" w:rsidR="00A52BC5" w:rsidRPr="00A52BC5" w:rsidRDefault="00A52BC5" w:rsidP="00A52BC5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</w:pPr>
            <w:r w:rsidRPr="00A52BC5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  <w:t>0,30 евро /кв.м</w:t>
            </w:r>
          </w:p>
          <w:p w14:paraId="41FE3063" w14:textId="77777777" w:rsidR="00A52BC5" w:rsidRPr="00A52BC5" w:rsidRDefault="00A52BC5" w:rsidP="00A52BC5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</w:pPr>
          </w:p>
          <w:p w14:paraId="4F93237A" w14:textId="77777777" w:rsidR="00A52BC5" w:rsidRPr="00A52BC5" w:rsidRDefault="00A52BC5" w:rsidP="00A52BC5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</w:pPr>
            <w:r w:rsidRPr="00A52BC5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  <w:t>0,30 евро /кв.м</w:t>
            </w:r>
          </w:p>
          <w:p w14:paraId="5AC4CD2B" w14:textId="77777777" w:rsidR="00A52BC5" w:rsidRPr="00A52BC5" w:rsidRDefault="00A52BC5" w:rsidP="00A52BC5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</w:pPr>
          </w:p>
          <w:p w14:paraId="4AFFE042" w14:textId="77777777" w:rsidR="00A52BC5" w:rsidRPr="00A52BC5" w:rsidRDefault="00A52BC5" w:rsidP="00A52BC5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</w:pPr>
            <w:r w:rsidRPr="00A52BC5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  <w:t>0,20 евро /кв.м</w:t>
            </w:r>
          </w:p>
          <w:p w14:paraId="554B248F" w14:textId="77777777" w:rsidR="00A52BC5" w:rsidRPr="00A52BC5" w:rsidRDefault="00A52BC5" w:rsidP="00A52BC5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</w:pPr>
          </w:p>
          <w:p w14:paraId="3EC660F5" w14:textId="77777777" w:rsidR="00A52BC5" w:rsidRPr="00A52BC5" w:rsidRDefault="00A52BC5" w:rsidP="00A52BC5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</w:pPr>
            <w:r w:rsidRPr="00A52BC5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  <w:t>0,30 евро /кв.м</w:t>
            </w:r>
          </w:p>
          <w:p w14:paraId="5B827D21" w14:textId="77777777" w:rsidR="00A52BC5" w:rsidRPr="00A52BC5" w:rsidRDefault="00A52BC5" w:rsidP="00A52BC5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38074AEF" w14:textId="77777777" w:rsidR="00A52BC5" w:rsidRPr="00A52BC5" w:rsidRDefault="00A52BC5" w:rsidP="00A52BC5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</w:pPr>
          </w:p>
          <w:p w14:paraId="0AD2748A" w14:textId="77777777" w:rsidR="00A52BC5" w:rsidRPr="00A52BC5" w:rsidRDefault="00A52BC5" w:rsidP="00A52BC5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</w:pPr>
          </w:p>
          <w:p w14:paraId="46CD9113" w14:textId="77777777" w:rsidR="00A52BC5" w:rsidRPr="00A52BC5" w:rsidRDefault="00A52BC5" w:rsidP="00A52BC5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</w:pPr>
          </w:p>
          <w:p w14:paraId="57434F8E" w14:textId="77777777" w:rsidR="00A52BC5" w:rsidRPr="00A52BC5" w:rsidRDefault="00A52BC5" w:rsidP="00A52BC5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</w:pPr>
          </w:p>
          <w:p w14:paraId="4C4FE9A1" w14:textId="77777777" w:rsidR="00A52BC5" w:rsidRPr="00A52BC5" w:rsidRDefault="00A52BC5" w:rsidP="00A52BC5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</w:pPr>
          </w:p>
          <w:p w14:paraId="30C2A6AC" w14:textId="77777777" w:rsidR="00A52BC5" w:rsidRPr="00A52BC5" w:rsidRDefault="00A52BC5" w:rsidP="00A52BC5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</w:pPr>
          </w:p>
        </w:tc>
      </w:tr>
    </w:tbl>
    <w:p w14:paraId="08E5331E" w14:textId="77777777" w:rsidR="00A52BC5" w:rsidRPr="00A52BC5" w:rsidRDefault="00A52BC5" w:rsidP="00A52BC5">
      <w:pPr>
        <w:rPr>
          <w:rFonts w:ascii="Calibri" w:eastAsia="Calibri" w:hAnsi="Calibri" w:cs="Times New Roman"/>
          <w:kern w:val="2"/>
          <w14:ligatures w14:val="standardContextual"/>
        </w:rPr>
      </w:pPr>
    </w:p>
    <w:p w14:paraId="26D84661" w14:textId="5210AC96" w:rsidR="005A6271" w:rsidRDefault="005A6271" w:rsidP="00DD79FB">
      <w:pPr>
        <w:spacing w:line="360" w:lineRule="auto"/>
        <w:jc w:val="both"/>
        <w:rPr>
          <w:rFonts w:ascii="Verdana" w:hAnsi="Verdana"/>
          <w:sz w:val="20"/>
          <w:szCs w:val="20"/>
        </w:rPr>
      </w:pPr>
    </w:p>
    <w:p w14:paraId="64B9DCEB" w14:textId="495D08D3" w:rsidR="005A6271" w:rsidRDefault="005A6271" w:rsidP="00DD79FB">
      <w:pPr>
        <w:spacing w:line="360" w:lineRule="auto"/>
        <w:jc w:val="both"/>
        <w:rPr>
          <w:rFonts w:ascii="Verdana" w:hAnsi="Verdana"/>
          <w:sz w:val="20"/>
          <w:szCs w:val="20"/>
        </w:rPr>
      </w:pPr>
    </w:p>
    <w:p w14:paraId="5848E89F" w14:textId="77777777" w:rsidR="006B15AA" w:rsidRDefault="006B15AA" w:rsidP="00DD79FB">
      <w:pPr>
        <w:spacing w:line="360" w:lineRule="auto"/>
        <w:jc w:val="both"/>
        <w:rPr>
          <w:rFonts w:ascii="Verdana" w:hAnsi="Verdana"/>
          <w:sz w:val="20"/>
          <w:szCs w:val="20"/>
        </w:rPr>
      </w:pPr>
    </w:p>
    <w:p w14:paraId="03EC4DAB" w14:textId="1B6C3EBD" w:rsidR="00E61247" w:rsidRDefault="00E61247" w:rsidP="00DD79FB">
      <w:pPr>
        <w:spacing w:line="360" w:lineRule="auto"/>
        <w:jc w:val="both"/>
        <w:rPr>
          <w:rFonts w:ascii="Verdana" w:hAnsi="Verdana"/>
          <w:sz w:val="20"/>
          <w:szCs w:val="20"/>
        </w:rPr>
      </w:pPr>
    </w:p>
    <w:p w14:paraId="607C3275" w14:textId="17A8A167" w:rsidR="00E61247" w:rsidRDefault="00E61247" w:rsidP="00DD79FB">
      <w:pPr>
        <w:spacing w:line="360" w:lineRule="auto"/>
        <w:jc w:val="both"/>
        <w:rPr>
          <w:rFonts w:ascii="Verdana" w:hAnsi="Verdana"/>
          <w:sz w:val="20"/>
          <w:szCs w:val="20"/>
        </w:rPr>
      </w:pPr>
    </w:p>
    <w:p w14:paraId="68E67A21" w14:textId="77777777" w:rsidR="008D2816" w:rsidRPr="00495BD4" w:rsidRDefault="008D2816" w:rsidP="008D2816">
      <w:pPr>
        <w:spacing w:after="0" w:line="360" w:lineRule="auto"/>
        <w:jc w:val="center"/>
        <w:rPr>
          <w:rFonts w:ascii="Verdana" w:eastAsia="Calibri" w:hAnsi="Verdana" w:cs="Times New Roman"/>
          <w:sz w:val="20"/>
          <w:szCs w:val="20"/>
          <w:lang w:eastAsia="bg-BG"/>
        </w:rPr>
      </w:pPr>
      <w:r w:rsidRPr="00495BD4">
        <w:rPr>
          <w:rFonts w:ascii="Verdana" w:eastAsia="Calibri" w:hAnsi="Verdana" w:cs="Times New Roman"/>
          <w:b/>
          <w:bCs/>
          <w:iCs/>
          <w:sz w:val="20"/>
          <w:szCs w:val="20"/>
          <w:lang w:eastAsia="bg-BG"/>
        </w:rPr>
        <w:lastRenderedPageBreak/>
        <w:t xml:space="preserve">ПРИЛОЖЕНИЕ №2 </w:t>
      </w:r>
    </w:p>
    <w:p w14:paraId="19FE4E08" w14:textId="6289552E" w:rsidR="00A63148" w:rsidRPr="00495BD4" w:rsidRDefault="00A63148" w:rsidP="00495BD4">
      <w:pPr>
        <w:spacing w:after="0" w:line="360" w:lineRule="auto"/>
        <w:jc w:val="center"/>
        <w:rPr>
          <w:rFonts w:ascii="Verdana" w:eastAsia="Calibri" w:hAnsi="Verdana" w:cs="Times New Roman"/>
          <w:b/>
          <w:bCs/>
          <w:iCs/>
          <w:sz w:val="20"/>
          <w:szCs w:val="20"/>
          <w:lang w:eastAsia="bg-BG"/>
        </w:rPr>
      </w:pPr>
      <w:r w:rsidRPr="00495BD4">
        <w:rPr>
          <w:rFonts w:ascii="Verdana" w:eastAsia="Times New Roman" w:hAnsi="Verdana" w:cs="Times New Roman"/>
          <w:b/>
          <w:bCs/>
          <w:iCs/>
          <w:color w:val="000000"/>
          <w:sz w:val="20"/>
          <w:szCs w:val="20"/>
          <w:lang w:eastAsia="bg-BG"/>
        </w:rPr>
        <w:t xml:space="preserve">(изм. с Решение № 130/25.09.2025 г. на ОбС </w:t>
      </w:r>
      <w:r w:rsidR="00F71FE1">
        <w:rPr>
          <w:rFonts w:ascii="Verdana" w:eastAsia="Times New Roman" w:hAnsi="Verdana" w:cs="Times New Roman"/>
          <w:b/>
          <w:bCs/>
          <w:iCs/>
          <w:color w:val="000000"/>
          <w:sz w:val="20"/>
          <w:szCs w:val="20"/>
          <w:lang w:eastAsia="bg-BG"/>
        </w:rPr>
        <w:t>–</w:t>
      </w:r>
      <w:r w:rsidRPr="00495BD4">
        <w:rPr>
          <w:rFonts w:ascii="Verdana" w:eastAsia="Times New Roman" w:hAnsi="Verdana" w:cs="Times New Roman"/>
          <w:b/>
          <w:bCs/>
          <w:iCs/>
          <w:color w:val="000000"/>
          <w:sz w:val="20"/>
          <w:szCs w:val="20"/>
          <w:lang w:eastAsia="bg-BG"/>
        </w:rPr>
        <w:t xml:space="preserve"> Пирдоп</w:t>
      </w:r>
      <w:r w:rsidR="00F71FE1">
        <w:rPr>
          <w:rFonts w:ascii="Verdana" w:eastAsia="Times New Roman" w:hAnsi="Verdana" w:cs="Times New Roman"/>
          <w:b/>
          <w:bCs/>
          <w:iCs/>
          <w:color w:val="000000"/>
          <w:sz w:val="20"/>
          <w:szCs w:val="20"/>
          <w:lang w:eastAsia="bg-BG"/>
        </w:rPr>
        <w:t>, изм. и доп. с Решение № 120/30.07.2026г. ма ОбС- Пирдоп,  в сила от 01.09.2026г.</w:t>
      </w:r>
      <w:r w:rsidRPr="00495BD4">
        <w:rPr>
          <w:rFonts w:ascii="Verdana" w:eastAsia="Times New Roman" w:hAnsi="Verdana" w:cs="Times New Roman"/>
          <w:b/>
          <w:bCs/>
          <w:iCs/>
          <w:color w:val="000000"/>
          <w:sz w:val="20"/>
          <w:szCs w:val="20"/>
          <w:lang w:eastAsia="bg-BG"/>
        </w:rPr>
        <w:t>)</w:t>
      </w:r>
    </w:p>
    <w:p w14:paraId="4E38DF0B" w14:textId="3E047D54" w:rsidR="003833D1" w:rsidRDefault="008D2816" w:rsidP="00495BD4">
      <w:pPr>
        <w:spacing w:after="0" w:line="360" w:lineRule="auto"/>
        <w:jc w:val="center"/>
        <w:rPr>
          <w:rFonts w:ascii="Verdana" w:eastAsia="Times New Roman" w:hAnsi="Verdana" w:cs="Times New Roman"/>
          <w:b/>
          <w:bCs/>
          <w:iCs/>
          <w:color w:val="000000"/>
          <w:sz w:val="20"/>
          <w:szCs w:val="20"/>
          <w:lang w:eastAsia="bg-BG"/>
        </w:rPr>
      </w:pPr>
      <w:r w:rsidRPr="00495BD4">
        <w:rPr>
          <w:rFonts w:ascii="Verdana" w:eastAsia="Calibri" w:hAnsi="Verdana" w:cs="Times New Roman"/>
          <w:b/>
          <w:bCs/>
          <w:iCs/>
          <w:sz w:val="20"/>
          <w:szCs w:val="20"/>
          <w:lang w:eastAsia="bg-BG"/>
        </w:rPr>
        <w:t>Такси за технически услуги</w:t>
      </w:r>
    </w:p>
    <w:p w14:paraId="7D1B8EAD" w14:textId="77777777" w:rsidR="008D2816" w:rsidRPr="008D2816" w:rsidRDefault="008D2816" w:rsidP="008D2816">
      <w:pPr>
        <w:spacing w:after="0" w:line="240" w:lineRule="auto"/>
        <w:jc w:val="center"/>
        <w:rPr>
          <w:rFonts w:ascii="Verdana" w:eastAsia="Times New Roman" w:hAnsi="Verdana" w:cs="Times New Roman"/>
          <w:b/>
          <w:bCs/>
          <w:iCs/>
          <w:color w:val="000000"/>
          <w:sz w:val="20"/>
          <w:szCs w:val="20"/>
          <w:lang w:eastAsia="bg-BG"/>
        </w:rPr>
      </w:pPr>
    </w:p>
    <w:p w14:paraId="78A0F6C7" w14:textId="77777777" w:rsidR="00AC418B" w:rsidRDefault="00AC418B" w:rsidP="00DD79FB">
      <w:pPr>
        <w:spacing w:line="360" w:lineRule="auto"/>
        <w:jc w:val="both"/>
        <w:rPr>
          <w:rFonts w:ascii="Verdana" w:hAnsi="Verdana"/>
          <w:sz w:val="20"/>
          <w:szCs w:val="20"/>
        </w:rPr>
      </w:pPr>
    </w:p>
    <w:tbl>
      <w:tblPr>
        <w:tblStyle w:val="ae"/>
        <w:tblW w:w="9782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708"/>
        <w:gridCol w:w="2409"/>
        <w:gridCol w:w="1562"/>
        <w:gridCol w:w="1559"/>
        <w:gridCol w:w="1701"/>
        <w:gridCol w:w="1843"/>
      </w:tblGrid>
      <w:tr w:rsidR="00F71FE1" w:rsidRPr="00F71FE1" w14:paraId="1F74E7A6" w14:textId="77777777" w:rsidTr="00605A21">
        <w:trPr>
          <w:trHeight w:val="1552"/>
        </w:trPr>
        <w:tc>
          <w:tcPr>
            <w:tcW w:w="708" w:type="dxa"/>
            <w:shd w:val="clear" w:color="auto" w:fill="9CC2E5"/>
            <w:vAlign w:val="center"/>
          </w:tcPr>
          <w:p w14:paraId="47460573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  <w:t>№</w:t>
            </w:r>
          </w:p>
        </w:tc>
        <w:tc>
          <w:tcPr>
            <w:tcW w:w="2409" w:type="dxa"/>
            <w:shd w:val="clear" w:color="auto" w:fill="9CC2E5"/>
            <w:vAlign w:val="center"/>
          </w:tcPr>
          <w:p w14:paraId="644BE39E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  <w:t>Вид на услугата</w:t>
            </w:r>
          </w:p>
        </w:tc>
        <w:tc>
          <w:tcPr>
            <w:tcW w:w="1562" w:type="dxa"/>
            <w:shd w:val="clear" w:color="auto" w:fill="9CC2E5"/>
            <w:vAlign w:val="center"/>
          </w:tcPr>
          <w:p w14:paraId="4E68123E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b/>
                <w:bCs/>
                <w:sz w:val="18"/>
                <w:szCs w:val="18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b/>
                <w:bCs/>
                <w:sz w:val="18"/>
                <w:szCs w:val="18"/>
                <w:lang w:eastAsia="bg-BG"/>
              </w:rPr>
              <w:t>Срок на изпълнение</w:t>
            </w:r>
          </w:p>
          <w:p w14:paraId="0990B94E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b/>
                <w:bCs/>
                <w:sz w:val="18"/>
                <w:szCs w:val="18"/>
                <w:lang w:eastAsia="bg-BG"/>
              </w:rPr>
              <w:t>(работни дни)</w:t>
            </w:r>
          </w:p>
        </w:tc>
        <w:tc>
          <w:tcPr>
            <w:tcW w:w="3260" w:type="dxa"/>
            <w:gridSpan w:val="2"/>
            <w:shd w:val="clear" w:color="auto" w:fill="9CC2E5"/>
            <w:vAlign w:val="center"/>
          </w:tcPr>
          <w:p w14:paraId="1021A494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  <w:t>Размер на таксата</w:t>
            </w:r>
          </w:p>
          <w:p w14:paraId="75B380ED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  <w:t>( не се начислява ДДС)</w:t>
            </w:r>
          </w:p>
        </w:tc>
        <w:tc>
          <w:tcPr>
            <w:tcW w:w="1843" w:type="dxa"/>
            <w:shd w:val="clear" w:color="auto" w:fill="9CC2E5"/>
            <w:vAlign w:val="center"/>
          </w:tcPr>
          <w:p w14:paraId="02660906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b/>
                <w:bCs/>
                <w:sz w:val="18"/>
                <w:szCs w:val="18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b/>
                <w:bCs/>
                <w:sz w:val="18"/>
                <w:szCs w:val="18"/>
                <w:lang w:eastAsia="bg-BG"/>
              </w:rPr>
              <w:t>Уникален идентификатор в Регистъра на услугите</w:t>
            </w:r>
          </w:p>
        </w:tc>
      </w:tr>
      <w:tr w:rsidR="00F71FE1" w:rsidRPr="00F71FE1" w14:paraId="333D4DA8" w14:textId="77777777" w:rsidTr="00605A21">
        <w:trPr>
          <w:trHeight w:val="1406"/>
        </w:trPr>
        <w:tc>
          <w:tcPr>
            <w:tcW w:w="708" w:type="dxa"/>
          </w:tcPr>
          <w:p w14:paraId="62E7952F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  <w:t>1.</w:t>
            </w:r>
          </w:p>
        </w:tc>
        <w:tc>
          <w:tcPr>
            <w:tcW w:w="2409" w:type="dxa"/>
          </w:tcPr>
          <w:p w14:paraId="695320A9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Издаване на виза за проектиране</w:t>
            </w:r>
          </w:p>
        </w:tc>
        <w:tc>
          <w:tcPr>
            <w:tcW w:w="1562" w:type="dxa"/>
          </w:tcPr>
          <w:p w14:paraId="3518E583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14</w:t>
            </w:r>
          </w:p>
        </w:tc>
        <w:tc>
          <w:tcPr>
            <w:tcW w:w="1559" w:type="dxa"/>
          </w:tcPr>
          <w:p w14:paraId="17299E92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14:paraId="32B5018F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12,70 евро</w:t>
            </w:r>
          </w:p>
          <w:p w14:paraId="65099F77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14:paraId="3D37943D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</w:tc>
        <w:tc>
          <w:tcPr>
            <w:tcW w:w="1701" w:type="dxa"/>
          </w:tcPr>
          <w:p w14:paraId="183EB33E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rPr>
                <w:rFonts w:ascii="Verdana" w:eastAsia="Times New Roman" w:hAnsi="Verdana" w:cs="Times New Roman"/>
                <w:color w:val="FF0000"/>
                <w:sz w:val="20"/>
                <w:szCs w:val="20"/>
                <w:lang w:eastAsia="bg-BG"/>
              </w:rPr>
            </w:pPr>
          </w:p>
          <w:p w14:paraId="386F0526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rPr>
                <w:rFonts w:ascii="Verdana" w:eastAsia="Times New Roman" w:hAnsi="Verdana" w:cs="Times New Roman"/>
                <w:color w:val="FF0000"/>
                <w:sz w:val="20"/>
                <w:szCs w:val="20"/>
                <w:lang w:eastAsia="bg-BG"/>
              </w:rPr>
            </w:pPr>
          </w:p>
        </w:tc>
        <w:tc>
          <w:tcPr>
            <w:tcW w:w="1843" w:type="dxa"/>
          </w:tcPr>
          <w:p w14:paraId="1625626B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  <w:t>2083</w:t>
            </w:r>
          </w:p>
        </w:tc>
      </w:tr>
      <w:tr w:rsidR="00F71FE1" w:rsidRPr="00F71FE1" w14:paraId="47978A5E" w14:textId="77777777" w:rsidTr="00605A21">
        <w:tc>
          <w:tcPr>
            <w:tcW w:w="708" w:type="dxa"/>
          </w:tcPr>
          <w:p w14:paraId="51D8F501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  <w:t>2.</w:t>
            </w:r>
          </w:p>
        </w:tc>
        <w:tc>
          <w:tcPr>
            <w:tcW w:w="2409" w:type="dxa"/>
          </w:tcPr>
          <w:p w14:paraId="0B3C1270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 xml:space="preserve">Заверяване на преписи от </w:t>
            </w:r>
          </w:p>
          <w:p w14:paraId="1A9C1BD2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документи, копия от  инвестиционни проекти и</w:t>
            </w:r>
          </w:p>
          <w:p w14:paraId="71E4058D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документация към тях</w:t>
            </w:r>
          </w:p>
        </w:tc>
        <w:tc>
          <w:tcPr>
            <w:tcW w:w="1562" w:type="dxa"/>
          </w:tcPr>
          <w:p w14:paraId="53B5F040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7</w:t>
            </w:r>
          </w:p>
        </w:tc>
        <w:tc>
          <w:tcPr>
            <w:tcW w:w="1559" w:type="dxa"/>
          </w:tcPr>
          <w:p w14:paraId="05CEB52C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1,00 евро</w:t>
            </w:r>
          </w:p>
          <w:p w14:paraId="66091E5E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 xml:space="preserve"> /стр.</w:t>
            </w:r>
          </w:p>
        </w:tc>
        <w:tc>
          <w:tcPr>
            <w:tcW w:w="1701" w:type="dxa"/>
          </w:tcPr>
          <w:p w14:paraId="06DEDDA2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</w:tc>
        <w:tc>
          <w:tcPr>
            <w:tcW w:w="1843" w:type="dxa"/>
          </w:tcPr>
          <w:p w14:paraId="2EE94F64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  <w:t>2517</w:t>
            </w:r>
          </w:p>
        </w:tc>
      </w:tr>
      <w:tr w:rsidR="00F71FE1" w:rsidRPr="00F71FE1" w14:paraId="262D81B4" w14:textId="77777777" w:rsidTr="00605A21">
        <w:tc>
          <w:tcPr>
            <w:tcW w:w="708" w:type="dxa"/>
          </w:tcPr>
          <w:p w14:paraId="1BA4063A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  <w:t>3.</w:t>
            </w:r>
          </w:p>
        </w:tc>
        <w:tc>
          <w:tcPr>
            <w:tcW w:w="2409" w:type="dxa"/>
          </w:tcPr>
          <w:p w14:paraId="7E8F9CE2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Предоставяне на копие от регулационен план</w:t>
            </w:r>
          </w:p>
        </w:tc>
        <w:tc>
          <w:tcPr>
            <w:tcW w:w="1562" w:type="dxa"/>
          </w:tcPr>
          <w:p w14:paraId="668284AF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7</w:t>
            </w:r>
          </w:p>
        </w:tc>
        <w:tc>
          <w:tcPr>
            <w:tcW w:w="1559" w:type="dxa"/>
          </w:tcPr>
          <w:p w14:paraId="38290DB5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2,50 евро /стр.</w:t>
            </w:r>
          </w:p>
        </w:tc>
        <w:tc>
          <w:tcPr>
            <w:tcW w:w="1701" w:type="dxa"/>
          </w:tcPr>
          <w:p w14:paraId="19FFB452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</w:tc>
        <w:tc>
          <w:tcPr>
            <w:tcW w:w="1843" w:type="dxa"/>
          </w:tcPr>
          <w:p w14:paraId="01B55FEC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  <w:t>2517</w:t>
            </w:r>
          </w:p>
        </w:tc>
      </w:tr>
      <w:tr w:rsidR="00F71FE1" w:rsidRPr="00F71FE1" w14:paraId="59EBD902" w14:textId="77777777" w:rsidTr="00605A21">
        <w:tc>
          <w:tcPr>
            <w:tcW w:w="708" w:type="dxa"/>
          </w:tcPr>
          <w:p w14:paraId="3AD5AD3C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  <w:t>4.</w:t>
            </w:r>
          </w:p>
        </w:tc>
        <w:tc>
          <w:tcPr>
            <w:tcW w:w="2409" w:type="dxa"/>
          </w:tcPr>
          <w:p w14:paraId="3263B548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 xml:space="preserve">Допускане изработването на </w:t>
            </w:r>
          </w:p>
          <w:p w14:paraId="362E66DF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 xml:space="preserve">проекти за изменение на подробни </w:t>
            </w:r>
          </w:p>
          <w:p w14:paraId="2D2D3914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устройствени планове</w:t>
            </w:r>
          </w:p>
        </w:tc>
        <w:tc>
          <w:tcPr>
            <w:tcW w:w="1562" w:type="dxa"/>
          </w:tcPr>
          <w:p w14:paraId="3AF3735B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14</w:t>
            </w:r>
          </w:p>
        </w:tc>
        <w:tc>
          <w:tcPr>
            <w:tcW w:w="1559" w:type="dxa"/>
          </w:tcPr>
          <w:p w14:paraId="289D41A7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15,00 евро</w:t>
            </w:r>
          </w:p>
        </w:tc>
        <w:tc>
          <w:tcPr>
            <w:tcW w:w="1701" w:type="dxa"/>
          </w:tcPr>
          <w:p w14:paraId="33EC641B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</w:tc>
        <w:tc>
          <w:tcPr>
            <w:tcW w:w="1843" w:type="dxa"/>
          </w:tcPr>
          <w:p w14:paraId="0EC941BE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  <w:t>2001</w:t>
            </w:r>
          </w:p>
        </w:tc>
      </w:tr>
      <w:tr w:rsidR="00F71FE1" w:rsidRPr="00F71FE1" w14:paraId="2DF64E14" w14:textId="77777777" w:rsidTr="00605A21">
        <w:tc>
          <w:tcPr>
            <w:tcW w:w="708" w:type="dxa"/>
          </w:tcPr>
          <w:p w14:paraId="47F10A67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  <w:t>5.</w:t>
            </w:r>
          </w:p>
        </w:tc>
        <w:tc>
          <w:tcPr>
            <w:tcW w:w="2409" w:type="dxa"/>
          </w:tcPr>
          <w:p w14:paraId="0528E1BF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 xml:space="preserve">Одобряване на подробен </w:t>
            </w:r>
          </w:p>
          <w:p w14:paraId="0C690514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устройствен план</w:t>
            </w:r>
          </w:p>
        </w:tc>
        <w:tc>
          <w:tcPr>
            <w:tcW w:w="1562" w:type="dxa"/>
          </w:tcPr>
          <w:p w14:paraId="33F47595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14</w:t>
            </w:r>
          </w:p>
        </w:tc>
        <w:tc>
          <w:tcPr>
            <w:tcW w:w="1559" w:type="dxa"/>
          </w:tcPr>
          <w:p w14:paraId="444F9A23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 xml:space="preserve">15,00 евро. </w:t>
            </w:r>
          </w:p>
        </w:tc>
        <w:tc>
          <w:tcPr>
            <w:tcW w:w="1701" w:type="dxa"/>
          </w:tcPr>
          <w:p w14:paraId="3CD915B8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</w:tc>
        <w:tc>
          <w:tcPr>
            <w:tcW w:w="1843" w:type="dxa"/>
          </w:tcPr>
          <w:p w14:paraId="6F2307FC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  <w:t>2117</w:t>
            </w:r>
          </w:p>
        </w:tc>
      </w:tr>
      <w:tr w:rsidR="00F71FE1" w:rsidRPr="00F71FE1" w14:paraId="3EF66BB2" w14:textId="77777777" w:rsidTr="00605A21">
        <w:tc>
          <w:tcPr>
            <w:tcW w:w="708" w:type="dxa"/>
          </w:tcPr>
          <w:p w14:paraId="5D1E0EBC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  <w:lastRenderedPageBreak/>
              <w:t>6.</w:t>
            </w:r>
          </w:p>
        </w:tc>
        <w:tc>
          <w:tcPr>
            <w:tcW w:w="2409" w:type="dxa"/>
          </w:tcPr>
          <w:p w14:paraId="65282859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 xml:space="preserve">За целите на определяне размера на </w:t>
            </w:r>
          </w:p>
          <w:p w14:paraId="50A0C74E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 xml:space="preserve">таксите за технически услуги, </w:t>
            </w:r>
          </w:p>
          <w:p w14:paraId="430AE788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строителната стойност на обект:</w:t>
            </w:r>
          </w:p>
          <w:p w14:paraId="14613156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а) едно и двуфамилни жилищни сгради</w:t>
            </w:r>
          </w:p>
          <w:p w14:paraId="6FAE7D6A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14:paraId="140E4F29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14:paraId="03FF90EB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б) жилищни сгради за колективно обитаване</w:t>
            </w:r>
          </w:p>
          <w:p w14:paraId="7E67439C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14:paraId="5A99B95F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14:paraId="56695B89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в) обществени и обслужващи сгради</w:t>
            </w:r>
          </w:p>
          <w:p w14:paraId="22E9716F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14:paraId="70B180EB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г) промишлени сгради</w:t>
            </w:r>
          </w:p>
          <w:p w14:paraId="64ABB027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14:paraId="2991C0E1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д) линейна инфраструктура</w:t>
            </w:r>
          </w:p>
          <w:p w14:paraId="57A1431D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14:paraId="6098A565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е)  огради – водопроводни и канални отклонения и кабели (НН)</w:t>
            </w:r>
          </w:p>
          <w:p w14:paraId="5B0E092D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14:paraId="4482FC5B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 xml:space="preserve">ж) </w:t>
            </w:r>
            <w:proofErr w:type="spellStart"/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площни</w:t>
            </w:r>
            <w:proofErr w:type="spellEnd"/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 xml:space="preserve"> обекти</w:t>
            </w:r>
          </w:p>
          <w:p w14:paraId="7018164F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</w:tc>
        <w:tc>
          <w:tcPr>
            <w:tcW w:w="1562" w:type="dxa"/>
          </w:tcPr>
          <w:p w14:paraId="671CBA13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14:paraId="541B61F6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14:paraId="398A0C42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14:paraId="00051D6B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14:paraId="5F463263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14:paraId="2307F9BA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14:paraId="04041C48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14:paraId="2CBDA31D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14:paraId="022768C7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14:paraId="3CEB5A95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14:paraId="2BFEDA21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-</w:t>
            </w:r>
          </w:p>
        </w:tc>
        <w:tc>
          <w:tcPr>
            <w:tcW w:w="1559" w:type="dxa"/>
          </w:tcPr>
          <w:p w14:paraId="6B02DFDB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14:paraId="6852B36A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14:paraId="47B9E836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14:paraId="420E3F60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14:paraId="37A224F6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14:paraId="6270B819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14:paraId="195382E8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14:paraId="33D1C05E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а)460,00 евро</w:t>
            </w:r>
          </w:p>
          <w:p w14:paraId="10CDB7EF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/кв.м. РЗП</w:t>
            </w:r>
          </w:p>
          <w:p w14:paraId="3F1600E0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14:paraId="4A2C5BEE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14:paraId="22CF8909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color w:val="FF0000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б)511,00 евро</w:t>
            </w:r>
          </w:p>
          <w:p w14:paraId="0EC8F45E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/кв.м. РЗП</w:t>
            </w:r>
          </w:p>
          <w:p w14:paraId="4E53624F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14:paraId="6FEF5853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в)613,50 евро /кв.м. РЗП</w:t>
            </w:r>
          </w:p>
          <w:p w14:paraId="4C1C4A02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14:paraId="74501141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г)1278,00 евро</w:t>
            </w:r>
          </w:p>
          <w:p w14:paraId="3EB2E559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color w:val="70AD47"/>
                <w:sz w:val="20"/>
                <w:szCs w:val="20"/>
                <w:u w:val="single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 xml:space="preserve"> /кв.м. РЗП</w:t>
            </w:r>
          </w:p>
          <w:p w14:paraId="70154F30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color w:val="92D050"/>
                <w:sz w:val="20"/>
                <w:szCs w:val="20"/>
                <w:lang w:eastAsia="bg-BG"/>
              </w:rPr>
            </w:pPr>
          </w:p>
          <w:p w14:paraId="7C8BC5B1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color w:val="70AD47"/>
                <w:sz w:val="20"/>
                <w:szCs w:val="20"/>
                <w:lang w:val="en-US"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д)255,60 евро /</w:t>
            </w:r>
            <w:proofErr w:type="spellStart"/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л.м</w:t>
            </w:r>
            <w:proofErr w:type="spellEnd"/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.</w:t>
            </w:r>
            <w:r w:rsidRPr="00F71FE1">
              <w:rPr>
                <w:rFonts w:ascii="Verdana" w:eastAsia="Calibri" w:hAnsi="Verdana" w:cs="Times New Roman"/>
                <w:sz w:val="20"/>
                <w:szCs w:val="20"/>
                <w:lang w:val="en-US" w:eastAsia="bg-BG"/>
              </w:rPr>
              <w:t xml:space="preserve"> </w:t>
            </w:r>
          </w:p>
          <w:p w14:paraId="192C0ED0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14:paraId="4A41109D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val="en-US"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е)153,00 евро. /</w:t>
            </w:r>
            <w:proofErr w:type="spellStart"/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л.м</w:t>
            </w:r>
            <w:proofErr w:type="spellEnd"/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.</w:t>
            </w:r>
            <w:r w:rsidRPr="00F71FE1">
              <w:rPr>
                <w:rFonts w:ascii="Verdana" w:eastAsia="Calibri" w:hAnsi="Verdana" w:cs="Times New Roman"/>
                <w:sz w:val="20"/>
                <w:szCs w:val="20"/>
                <w:lang w:val="en-US" w:eastAsia="bg-BG"/>
              </w:rPr>
              <w:t xml:space="preserve"> </w:t>
            </w:r>
          </w:p>
          <w:p w14:paraId="3D2722B7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14:paraId="216B8B7E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color w:val="FF0000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ж)153,00 евро /кв.м</w:t>
            </w:r>
            <w:r w:rsidRPr="00F71FE1">
              <w:rPr>
                <w:rFonts w:ascii="Verdana" w:eastAsia="Calibri" w:hAnsi="Verdana" w:cs="Times New Roman"/>
                <w:color w:val="FF0000"/>
                <w:sz w:val="20"/>
                <w:szCs w:val="20"/>
                <w:lang w:eastAsia="bg-BG"/>
              </w:rPr>
              <w:t>.</w:t>
            </w:r>
          </w:p>
          <w:p w14:paraId="35D31F6A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</w:tc>
        <w:tc>
          <w:tcPr>
            <w:tcW w:w="1701" w:type="dxa"/>
          </w:tcPr>
          <w:p w14:paraId="7F68F9A6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14:paraId="793E54D4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14:paraId="67494F36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14:paraId="0270B0C0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14:paraId="383958F8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14:paraId="0B16E3D0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14:paraId="082E5225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14:paraId="74121607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14:paraId="74E3FA68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14:paraId="690A6F53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color w:val="92D050"/>
                <w:sz w:val="20"/>
                <w:szCs w:val="20"/>
                <w:lang w:eastAsia="bg-BG"/>
              </w:rPr>
            </w:pPr>
          </w:p>
          <w:p w14:paraId="505DB39E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</w:tc>
        <w:tc>
          <w:tcPr>
            <w:tcW w:w="1843" w:type="dxa"/>
          </w:tcPr>
          <w:p w14:paraId="35C0A6E4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  <w:t>-</w:t>
            </w:r>
          </w:p>
          <w:p w14:paraId="3ACF4149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</w:pPr>
          </w:p>
          <w:p w14:paraId="3C0859CC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</w:pPr>
          </w:p>
          <w:p w14:paraId="2769BD81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</w:pPr>
          </w:p>
          <w:p w14:paraId="1E97C1E7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</w:pPr>
          </w:p>
        </w:tc>
      </w:tr>
      <w:tr w:rsidR="00F71FE1" w:rsidRPr="00F71FE1" w14:paraId="563FED0A" w14:textId="77777777" w:rsidTr="00605A21">
        <w:tc>
          <w:tcPr>
            <w:tcW w:w="708" w:type="dxa"/>
          </w:tcPr>
          <w:p w14:paraId="0E8E6F06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  <w:t>7.</w:t>
            </w:r>
          </w:p>
        </w:tc>
        <w:tc>
          <w:tcPr>
            <w:tcW w:w="2409" w:type="dxa"/>
          </w:tcPr>
          <w:p w14:paraId="0945E71D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 xml:space="preserve">Съгласуване и одобряване на </w:t>
            </w:r>
          </w:p>
          <w:p w14:paraId="59C00446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 xml:space="preserve">инвестиционни проекти, по които </w:t>
            </w:r>
          </w:p>
          <w:p w14:paraId="3670C8DF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lastRenderedPageBreak/>
              <w:t>се издава разрешение за строеж с оценка от ОЕСУТ чл.142, ал.6, т.1 от ЗУТ</w:t>
            </w:r>
          </w:p>
        </w:tc>
        <w:tc>
          <w:tcPr>
            <w:tcW w:w="1562" w:type="dxa"/>
          </w:tcPr>
          <w:p w14:paraId="1FD6EBE1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lastRenderedPageBreak/>
              <w:t>30</w:t>
            </w:r>
          </w:p>
        </w:tc>
        <w:tc>
          <w:tcPr>
            <w:tcW w:w="3260" w:type="dxa"/>
            <w:gridSpan w:val="2"/>
          </w:tcPr>
          <w:p w14:paraId="1323DA8D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 xml:space="preserve">0.8% от СМР за юридически лица </w:t>
            </w:r>
          </w:p>
          <w:p w14:paraId="61841575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14:paraId="23381939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lastRenderedPageBreak/>
              <w:t>0.4% от СМР  за физически лица</w:t>
            </w:r>
          </w:p>
        </w:tc>
        <w:tc>
          <w:tcPr>
            <w:tcW w:w="1843" w:type="dxa"/>
          </w:tcPr>
          <w:p w14:paraId="3A2C72E1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  <w:lastRenderedPageBreak/>
              <w:t>2054</w:t>
            </w:r>
          </w:p>
        </w:tc>
      </w:tr>
      <w:tr w:rsidR="00F71FE1" w:rsidRPr="00F71FE1" w14:paraId="57560231" w14:textId="77777777" w:rsidTr="00605A21">
        <w:tc>
          <w:tcPr>
            <w:tcW w:w="708" w:type="dxa"/>
          </w:tcPr>
          <w:p w14:paraId="6D758786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  <w:t>8.</w:t>
            </w:r>
          </w:p>
        </w:tc>
        <w:tc>
          <w:tcPr>
            <w:tcW w:w="2409" w:type="dxa"/>
          </w:tcPr>
          <w:p w14:paraId="50DD194A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 xml:space="preserve">Одобряване на инвестиционни </w:t>
            </w:r>
          </w:p>
          <w:p w14:paraId="4D1FFE3B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 xml:space="preserve">проекти, с извършена оценка за съответствие по чл. 142, ал. 6, т. 2 </w:t>
            </w:r>
          </w:p>
          <w:p w14:paraId="5F68E8CF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 xml:space="preserve">от ЗУТ (комплексен доклад от </w:t>
            </w:r>
          </w:p>
          <w:p w14:paraId="56B8430F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лицензирана фирма консултант)</w:t>
            </w:r>
          </w:p>
        </w:tc>
        <w:tc>
          <w:tcPr>
            <w:tcW w:w="1562" w:type="dxa"/>
          </w:tcPr>
          <w:p w14:paraId="75F18BEF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14</w:t>
            </w:r>
          </w:p>
        </w:tc>
        <w:tc>
          <w:tcPr>
            <w:tcW w:w="3260" w:type="dxa"/>
            <w:gridSpan w:val="2"/>
          </w:tcPr>
          <w:p w14:paraId="4E9248D5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 xml:space="preserve">0.8% от СМР за юридически лица </w:t>
            </w:r>
          </w:p>
          <w:p w14:paraId="5D00FAB4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14:paraId="099EB7BE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0.4% от СМР  за физически лица</w:t>
            </w:r>
          </w:p>
        </w:tc>
        <w:tc>
          <w:tcPr>
            <w:tcW w:w="1843" w:type="dxa"/>
          </w:tcPr>
          <w:p w14:paraId="28FB9A2A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</w:tc>
      </w:tr>
      <w:tr w:rsidR="00F71FE1" w:rsidRPr="00F71FE1" w14:paraId="7016FACE" w14:textId="77777777" w:rsidTr="00605A21">
        <w:tc>
          <w:tcPr>
            <w:tcW w:w="708" w:type="dxa"/>
          </w:tcPr>
          <w:p w14:paraId="199EEFD7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  <w:t>9.</w:t>
            </w:r>
          </w:p>
        </w:tc>
        <w:tc>
          <w:tcPr>
            <w:tcW w:w="2409" w:type="dxa"/>
          </w:tcPr>
          <w:p w14:paraId="0163BD03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Одобряване на комплексен проект за инвестиционна инициатива (чл.150 от ЗУТ)</w:t>
            </w:r>
          </w:p>
        </w:tc>
        <w:tc>
          <w:tcPr>
            <w:tcW w:w="1562" w:type="dxa"/>
          </w:tcPr>
          <w:p w14:paraId="6A56CE84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</w:tc>
        <w:tc>
          <w:tcPr>
            <w:tcW w:w="3260" w:type="dxa"/>
            <w:gridSpan w:val="2"/>
          </w:tcPr>
          <w:p w14:paraId="1F3D8129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30 % увеличение спрямо дължимите такси</w:t>
            </w:r>
          </w:p>
        </w:tc>
        <w:tc>
          <w:tcPr>
            <w:tcW w:w="1843" w:type="dxa"/>
          </w:tcPr>
          <w:p w14:paraId="1590D3B8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</w:pPr>
          </w:p>
        </w:tc>
      </w:tr>
      <w:tr w:rsidR="00F71FE1" w:rsidRPr="00F71FE1" w14:paraId="2ACC9C06" w14:textId="77777777" w:rsidTr="00605A21">
        <w:tc>
          <w:tcPr>
            <w:tcW w:w="708" w:type="dxa"/>
          </w:tcPr>
          <w:p w14:paraId="3CA09D2F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  <w:t>10.</w:t>
            </w:r>
          </w:p>
        </w:tc>
        <w:tc>
          <w:tcPr>
            <w:tcW w:w="2409" w:type="dxa"/>
          </w:tcPr>
          <w:p w14:paraId="78BAE0B9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Издаване на разрешение за строеж, преустройство и/или промяна на предназначението на съществуващи сгради и помещения в тях:</w:t>
            </w:r>
          </w:p>
          <w:p w14:paraId="344C1271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14:paraId="656C4EFE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1.строежи първа и втора категория, съгласно чл.137,ал.1, т.1 и 2 от  ЗУТ</w:t>
            </w:r>
          </w:p>
          <w:p w14:paraId="071F4D3B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14:paraId="56E27393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lastRenderedPageBreak/>
              <w:t>2. Строежи втора категория:</w:t>
            </w:r>
          </w:p>
          <w:p w14:paraId="4878AF82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2.1 Линейни обекти по чл.137, ал.1,т.2б</w:t>
            </w:r>
          </w:p>
          <w:p w14:paraId="58F1F7A6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color w:val="70AD47"/>
                <w:sz w:val="20"/>
                <w:szCs w:val="20"/>
                <w:u w:val="single"/>
                <w:lang w:eastAsia="bg-BG"/>
              </w:rPr>
            </w:pPr>
          </w:p>
          <w:p w14:paraId="55B68AF2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color w:val="70AD47"/>
                <w:sz w:val="20"/>
                <w:szCs w:val="20"/>
                <w:u w:val="single"/>
                <w:lang w:eastAsia="bg-BG"/>
              </w:rPr>
            </w:pPr>
          </w:p>
          <w:p w14:paraId="56FD587A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color w:val="70AD47"/>
                <w:sz w:val="20"/>
                <w:szCs w:val="20"/>
                <w:u w:val="single"/>
                <w:lang w:eastAsia="bg-BG"/>
              </w:rPr>
            </w:pPr>
          </w:p>
          <w:p w14:paraId="5038361B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 xml:space="preserve">2.2 </w:t>
            </w:r>
            <w:proofErr w:type="spellStart"/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Площни</w:t>
            </w:r>
            <w:proofErr w:type="spellEnd"/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 xml:space="preserve"> обекти </w:t>
            </w:r>
          </w:p>
          <w:p w14:paraId="17809855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color w:val="70AD47"/>
                <w:sz w:val="20"/>
                <w:szCs w:val="20"/>
                <w:u w:val="single"/>
                <w:lang w:eastAsia="bg-BG"/>
              </w:rPr>
            </w:pPr>
          </w:p>
          <w:p w14:paraId="3B60A548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color w:val="70AD47"/>
                <w:sz w:val="20"/>
                <w:szCs w:val="20"/>
                <w:u w:val="single"/>
                <w:lang w:eastAsia="bg-BG"/>
              </w:rPr>
            </w:pPr>
          </w:p>
          <w:p w14:paraId="05B1A209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color w:val="70AD47"/>
                <w:sz w:val="20"/>
                <w:szCs w:val="20"/>
                <w:u w:val="single"/>
                <w:lang w:eastAsia="bg-BG"/>
              </w:rPr>
            </w:pPr>
          </w:p>
          <w:p w14:paraId="0AA1F5CF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color w:val="70AD47"/>
                <w:sz w:val="20"/>
                <w:szCs w:val="20"/>
                <w:u w:val="single"/>
                <w:lang w:eastAsia="bg-BG"/>
              </w:rPr>
            </w:pPr>
          </w:p>
          <w:p w14:paraId="025FC511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color w:val="70AD47"/>
                <w:sz w:val="20"/>
                <w:szCs w:val="20"/>
                <w:u w:val="single"/>
                <w:lang w:eastAsia="bg-BG"/>
              </w:rPr>
            </w:pPr>
          </w:p>
          <w:p w14:paraId="2F17DFDD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2.3 Строежи по чл.137, ал.1, т.2</w:t>
            </w:r>
          </w:p>
          <w:p w14:paraId="41F3EE17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14:paraId="4601B9CD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14:paraId="4B41D852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14:paraId="38149C61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3.Строежи трета категория:</w:t>
            </w:r>
          </w:p>
          <w:p w14:paraId="09BFFFDF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color w:val="70AD47"/>
                <w:sz w:val="20"/>
                <w:szCs w:val="20"/>
                <w:u w:val="single"/>
                <w:lang w:eastAsia="bg-BG"/>
              </w:rPr>
            </w:pPr>
          </w:p>
          <w:p w14:paraId="25C7BE31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 xml:space="preserve">3.1 Строежи по чл.137, ал.1,т.3,а и б </w:t>
            </w:r>
          </w:p>
          <w:p w14:paraId="7AD82FC5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14:paraId="52AD8DD4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14:paraId="6726E231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14:paraId="59C06C62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3.2 Строежи по чл.137, ал.1,т.3 в</w:t>
            </w:r>
          </w:p>
          <w:p w14:paraId="460ACBBC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14:paraId="2736C6DC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14:paraId="7B77BE69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14:paraId="3BD0AFD7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14:paraId="4FF6A1F2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14:paraId="43AFAEC2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14:paraId="45D02D41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3.3 Строежи по чл.137, ал.1,т.3 г</w:t>
            </w:r>
          </w:p>
          <w:p w14:paraId="5E64FC37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14:paraId="632CAF82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14:paraId="4455ECC9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14:paraId="2F69BDB4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3.4 Строежи по чл.137, ал.1,т.3 д</w:t>
            </w:r>
          </w:p>
          <w:p w14:paraId="069F5E56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color w:val="70AD47"/>
                <w:sz w:val="20"/>
                <w:szCs w:val="20"/>
                <w:u w:val="single"/>
                <w:lang w:eastAsia="bg-BG"/>
              </w:rPr>
            </w:pPr>
          </w:p>
          <w:p w14:paraId="2AF2C8B5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color w:val="70AD47"/>
                <w:sz w:val="20"/>
                <w:szCs w:val="20"/>
                <w:u w:val="single"/>
                <w:lang w:eastAsia="bg-BG"/>
              </w:rPr>
            </w:pPr>
          </w:p>
          <w:p w14:paraId="3F0A9BD3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color w:val="70AD47"/>
                <w:sz w:val="20"/>
                <w:szCs w:val="20"/>
                <w:u w:val="single"/>
                <w:lang w:eastAsia="bg-BG"/>
              </w:rPr>
            </w:pPr>
          </w:p>
          <w:p w14:paraId="1508BFDA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color w:val="70AD47"/>
                <w:sz w:val="20"/>
                <w:szCs w:val="20"/>
                <w:u w:val="single"/>
                <w:lang w:eastAsia="bg-BG"/>
              </w:rPr>
            </w:pPr>
          </w:p>
          <w:p w14:paraId="0BB4CBA4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 xml:space="preserve">3.5 </w:t>
            </w:r>
            <w:proofErr w:type="spellStart"/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Площни</w:t>
            </w:r>
            <w:proofErr w:type="spellEnd"/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 xml:space="preserve"> обекти </w:t>
            </w:r>
          </w:p>
          <w:p w14:paraId="31F503F5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color w:val="70AD47"/>
                <w:sz w:val="20"/>
                <w:szCs w:val="20"/>
                <w:u w:val="single"/>
                <w:lang w:eastAsia="bg-BG"/>
              </w:rPr>
            </w:pPr>
          </w:p>
          <w:p w14:paraId="1FA59C62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color w:val="70AD47"/>
                <w:sz w:val="20"/>
                <w:szCs w:val="20"/>
                <w:u w:val="single"/>
                <w:lang w:eastAsia="bg-BG"/>
              </w:rPr>
            </w:pPr>
          </w:p>
          <w:p w14:paraId="2F6D0EEE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color w:val="70AD47"/>
                <w:sz w:val="20"/>
                <w:szCs w:val="20"/>
                <w:u w:val="single"/>
                <w:lang w:eastAsia="bg-BG"/>
              </w:rPr>
            </w:pPr>
          </w:p>
          <w:p w14:paraId="05E28433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color w:val="70AD47"/>
                <w:sz w:val="20"/>
                <w:szCs w:val="20"/>
                <w:u w:val="single"/>
                <w:lang w:eastAsia="bg-BG"/>
              </w:rPr>
            </w:pPr>
          </w:p>
          <w:p w14:paraId="5DF653CB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color w:val="70AD47"/>
                <w:sz w:val="20"/>
                <w:szCs w:val="20"/>
                <w:u w:val="single"/>
                <w:lang w:eastAsia="bg-BG"/>
              </w:rPr>
            </w:pPr>
          </w:p>
          <w:p w14:paraId="4DF98696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 xml:space="preserve">3.6 </w:t>
            </w:r>
            <w:r w:rsidRPr="00F71FE1">
              <w:rPr>
                <w:rFonts w:ascii="Verdana" w:eastAsia="Calibri" w:hAnsi="Verdana" w:cs="Times New Roman"/>
                <w:sz w:val="20"/>
                <w:szCs w:val="20"/>
                <w:shd w:val="clear" w:color="auto" w:fill="FFFFFF"/>
                <w:lang w:eastAsia="bg-BG"/>
              </w:rPr>
              <w:t>Реконструкции, преустройства, основни ремонти и смяна предназначението на строежите от трета категория описани в  т. 3.1 до 3.5</w:t>
            </w:r>
          </w:p>
          <w:p w14:paraId="78ACFB49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color w:val="70AD47"/>
                <w:sz w:val="20"/>
                <w:szCs w:val="20"/>
                <w:u w:val="single"/>
                <w:lang w:eastAsia="bg-BG"/>
              </w:rPr>
            </w:pPr>
          </w:p>
          <w:p w14:paraId="1F3114B6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color w:val="70AD47"/>
                <w:sz w:val="20"/>
                <w:szCs w:val="20"/>
                <w:u w:val="single"/>
                <w:lang w:eastAsia="bg-BG"/>
              </w:rPr>
            </w:pPr>
          </w:p>
          <w:p w14:paraId="38F440E4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color w:val="70AD47"/>
                <w:sz w:val="20"/>
                <w:szCs w:val="20"/>
                <w:u w:val="single"/>
                <w:lang w:eastAsia="bg-BG"/>
              </w:rPr>
            </w:pPr>
          </w:p>
          <w:p w14:paraId="0D6A3C34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 xml:space="preserve">3.7 Линейни обекти </w:t>
            </w:r>
          </w:p>
          <w:p w14:paraId="3F945468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14:paraId="3876F87E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14:paraId="4727C407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14:paraId="5B981A9B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14:paraId="754192E2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14:paraId="6FACDB7D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14:paraId="556D401F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14:paraId="5B41CCE3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4.Строежи четвърта категория:</w:t>
            </w:r>
          </w:p>
          <w:p w14:paraId="065E0253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lastRenderedPageBreak/>
              <w:t>4.1 Жилищни и смесени огради със средно застрояване по реда на чл.137, ал.1, т.4б</w:t>
            </w:r>
          </w:p>
          <w:p w14:paraId="5F8BE62B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14:paraId="1509EC6B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 xml:space="preserve">4.2 </w:t>
            </w:r>
            <w:r w:rsidRPr="00F71FE1">
              <w:rPr>
                <w:rFonts w:ascii="Verdana" w:eastAsia="Calibri" w:hAnsi="Verdana" w:cs="Times New Roman"/>
                <w:sz w:val="20"/>
                <w:szCs w:val="20"/>
                <w:shd w:val="clear" w:color="auto" w:fill="FFFFFF"/>
                <w:lang w:eastAsia="bg-BG"/>
              </w:rPr>
              <w:t xml:space="preserve">производствени сгради, инсталации, съоръжения, прилежаща инфраструктура и други с капацитет от 50 до 100 работни места и съоръженията към тях </w:t>
            </w: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по реда на чл.137, ал.1, т.4в</w:t>
            </w:r>
          </w:p>
          <w:p w14:paraId="38BF94D2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color w:val="70AD47"/>
                <w:sz w:val="20"/>
                <w:szCs w:val="20"/>
                <w:u w:val="single"/>
                <w:lang w:eastAsia="bg-BG"/>
              </w:rPr>
            </w:pPr>
          </w:p>
          <w:p w14:paraId="28BD0EDD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 xml:space="preserve">4.3 </w:t>
            </w:r>
            <w:r w:rsidRPr="00F71FE1">
              <w:rPr>
                <w:rFonts w:ascii="Verdana" w:eastAsia="Calibri" w:hAnsi="Verdana" w:cs="Times New Roman"/>
                <w:sz w:val="20"/>
                <w:szCs w:val="20"/>
                <w:shd w:val="clear" w:color="auto" w:fill="FFFFFF"/>
                <w:lang w:eastAsia="bg-BG"/>
              </w:rPr>
              <w:t>Реконструкции, преустройства, основни ремонти и смяна предназначението на строежите от четвърта категория описани в  т. 4.1 до 4.2</w:t>
            </w:r>
          </w:p>
          <w:p w14:paraId="77EFEE34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color w:val="70AD47"/>
                <w:sz w:val="20"/>
                <w:szCs w:val="20"/>
                <w:u w:val="single"/>
                <w:lang w:eastAsia="bg-BG"/>
              </w:rPr>
            </w:pPr>
          </w:p>
          <w:p w14:paraId="4A922A64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color w:val="70AD47"/>
                <w:sz w:val="20"/>
                <w:szCs w:val="20"/>
                <w:u w:val="single"/>
                <w:lang w:eastAsia="bg-BG"/>
              </w:rPr>
            </w:pPr>
          </w:p>
          <w:p w14:paraId="64710E93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color w:val="70AD47"/>
                <w:sz w:val="20"/>
                <w:szCs w:val="20"/>
                <w:u w:val="single"/>
                <w:lang w:eastAsia="bg-BG"/>
              </w:rPr>
            </w:pPr>
          </w:p>
          <w:p w14:paraId="60490BD8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4.4 Линейни обекти</w:t>
            </w:r>
          </w:p>
          <w:p w14:paraId="6D5853A1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color w:val="70AD47"/>
                <w:sz w:val="20"/>
                <w:szCs w:val="20"/>
                <w:u w:val="single"/>
                <w:lang w:eastAsia="bg-BG"/>
              </w:rPr>
            </w:pPr>
          </w:p>
          <w:p w14:paraId="708D327C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color w:val="70AD47"/>
                <w:sz w:val="20"/>
                <w:szCs w:val="20"/>
                <w:u w:val="single"/>
                <w:lang w:eastAsia="bg-BG"/>
              </w:rPr>
            </w:pPr>
          </w:p>
          <w:p w14:paraId="73D6A792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color w:val="70AD47"/>
                <w:sz w:val="20"/>
                <w:szCs w:val="20"/>
                <w:u w:val="single"/>
                <w:lang w:eastAsia="bg-BG"/>
              </w:rPr>
            </w:pPr>
          </w:p>
          <w:p w14:paraId="0CE774DE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color w:val="70AD47"/>
                <w:sz w:val="20"/>
                <w:szCs w:val="20"/>
                <w:u w:val="single"/>
                <w:lang w:eastAsia="bg-BG"/>
              </w:rPr>
            </w:pPr>
          </w:p>
          <w:p w14:paraId="267B209F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color w:val="70AD47"/>
                <w:sz w:val="20"/>
                <w:szCs w:val="20"/>
                <w:u w:val="single"/>
                <w:lang w:eastAsia="bg-BG"/>
              </w:rPr>
            </w:pPr>
          </w:p>
          <w:p w14:paraId="5C9F4189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lastRenderedPageBreak/>
              <w:t xml:space="preserve">4.5 </w:t>
            </w:r>
            <w:proofErr w:type="spellStart"/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Площни</w:t>
            </w:r>
            <w:proofErr w:type="spellEnd"/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 xml:space="preserve"> обекти различни от т.4.1 и т.4.2 </w:t>
            </w:r>
          </w:p>
          <w:p w14:paraId="64A21370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14:paraId="38D09464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14:paraId="34D99EF7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14:paraId="1BB42D05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5. Строежи пета категория:</w:t>
            </w:r>
          </w:p>
          <w:p w14:paraId="6A2FD0A3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14:paraId="4763E36B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 xml:space="preserve">5.1 Еднофамилни, двуфамилни и вилни сгради </w:t>
            </w:r>
          </w:p>
          <w:p w14:paraId="5E18506B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color w:val="70AD47"/>
                <w:sz w:val="20"/>
                <w:szCs w:val="20"/>
                <w:u w:val="single"/>
                <w:lang w:eastAsia="bg-BG"/>
              </w:rPr>
            </w:pPr>
          </w:p>
          <w:p w14:paraId="65D1FCD3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color w:val="70AD47"/>
                <w:sz w:val="20"/>
                <w:szCs w:val="20"/>
                <w:u w:val="single"/>
                <w:lang w:eastAsia="bg-BG"/>
              </w:rPr>
            </w:pPr>
          </w:p>
          <w:p w14:paraId="43DD1055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color w:val="70AD47"/>
                <w:sz w:val="20"/>
                <w:szCs w:val="20"/>
                <w:u w:val="single"/>
                <w:lang w:eastAsia="bg-BG"/>
              </w:rPr>
            </w:pPr>
          </w:p>
          <w:p w14:paraId="12C85304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 xml:space="preserve">5.2 Жилищни сгради с комплексно застрояване </w:t>
            </w:r>
          </w:p>
          <w:p w14:paraId="2A257488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color w:val="70AD47"/>
                <w:sz w:val="20"/>
                <w:szCs w:val="20"/>
                <w:u w:val="single"/>
                <w:lang w:eastAsia="bg-BG"/>
              </w:rPr>
            </w:pPr>
          </w:p>
          <w:p w14:paraId="79F44218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color w:val="70AD47"/>
                <w:sz w:val="20"/>
                <w:szCs w:val="20"/>
                <w:u w:val="single"/>
                <w:lang w:eastAsia="bg-BG"/>
              </w:rPr>
            </w:pPr>
          </w:p>
          <w:p w14:paraId="2A9897DE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color w:val="70AD47"/>
                <w:sz w:val="20"/>
                <w:szCs w:val="20"/>
                <w:u w:val="single"/>
                <w:lang w:eastAsia="bg-BG"/>
              </w:rPr>
            </w:pPr>
          </w:p>
          <w:p w14:paraId="3B06F0F2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 xml:space="preserve">5.3 Смесени сгради </w:t>
            </w:r>
          </w:p>
          <w:p w14:paraId="145650D4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color w:val="70AD47"/>
                <w:sz w:val="20"/>
                <w:szCs w:val="20"/>
                <w:u w:val="single"/>
                <w:lang w:eastAsia="bg-BG"/>
              </w:rPr>
            </w:pPr>
          </w:p>
          <w:p w14:paraId="4E67917B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color w:val="70AD47"/>
                <w:sz w:val="20"/>
                <w:szCs w:val="20"/>
                <w:u w:val="single"/>
                <w:lang w:eastAsia="bg-BG"/>
              </w:rPr>
            </w:pPr>
          </w:p>
          <w:p w14:paraId="76450BEC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color w:val="70AD47"/>
                <w:sz w:val="20"/>
                <w:szCs w:val="20"/>
                <w:u w:val="single"/>
                <w:lang w:eastAsia="bg-BG"/>
              </w:rPr>
            </w:pPr>
          </w:p>
          <w:p w14:paraId="51E760AF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color w:val="70AD47"/>
                <w:sz w:val="20"/>
                <w:szCs w:val="20"/>
                <w:u w:val="single"/>
                <w:lang w:eastAsia="bg-BG"/>
              </w:rPr>
            </w:pPr>
          </w:p>
          <w:p w14:paraId="3474EE78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 xml:space="preserve">5.4 Производствени и складови сгради </w:t>
            </w:r>
          </w:p>
          <w:p w14:paraId="04ED43B8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14:paraId="1D4BA052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14:paraId="79521F49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14:paraId="5E8727E2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14:paraId="0211E664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5.5 Сгради на допълващо застрояване</w:t>
            </w:r>
          </w:p>
          <w:p w14:paraId="03C04347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color w:val="70AD47"/>
                <w:sz w:val="20"/>
                <w:szCs w:val="20"/>
                <w:u w:val="single"/>
                <w:lang w:eastAsia="bg-BG"/>
              </w:rPr>
            </w:pPr>
          </w:p>
          <w:p w14:paraId="01E1B013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color w:val="70AD47"/>
                <w:sz w:val="20"/>
                <w:szCs w:val="20"/>
                <w:u w:val="single"/>
                <w:lang w:eastAsia="bg-BG"/>
              </w:rPr>
            </w:pPr>
          </w:p>
          <w:p w14:paraId="4A2C72A1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color w:val="70AD47"/>
                <w:sz w:val="20"/>
                <w:szCs w:val="20"/>
                <w:u w:val="single"/>
                <w:lang w:eastAsia="bg-BG"/>
              </w:rPr>
            </w:pPr>
          </w:p>
          <w:p w14:paraId="26365BBE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shd w:val="clear" w:color="auto" w:fill="FFFFFF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 xml:space="preserve">5.6 </w:t>
            </w:r>
            <w:r w:rsidRPr="00F71FE1">
              <w:rPr>
                <w:rFonts w:ascii="Verdana" w:eastAsia="Calibri" w:hAnsi="Verdana" w:cs="Times New Roman"/>
                <w:sz w:val="20"/>
                <w:szCs w:val="20"/>
                <w:shd w:val="clear" w:color="auto" w:fill="FFFFFF"/>
                <w:lang w:eastAsia="bg-BG"/>
              </w:rPr>
              <w:t>Реконструкции, преустройства, основни ремонти и смяна предназначението на строежите от пета категория описани в  т. 5.1 до 5.6</w:t>
            </w:r>
          </w:p>
          <w:p w14:paraId="0E6A5607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color w:val="70AD47"/>
                <w:sz w:val="20"/>
                <w:szCs w:val="20"/>
                <w:u w:val="single"/>
                <w:shd w:val="clear" w:color="auto" w:fill="FFFFFF"/>
                <w:lang w:eastAsia="bg-BG"/>
              </w:rPr>
            </w:pPr>
          </w:p>
          <w:p w14:paraId="20730165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color w:val="70AD47"/>
                <w:sz w:val="20"/>
                <w:szCs w:val="20"/>
                <w:u w:val="single"/>
                <w:shd w:val="clear" w:color="auto" w:fill="FFFFFF"/>
                <w:lang w:eastAsia="bg-BG"/>
              </w:rPr>
            </w:pPr>
          </w:p>
          <w:p w14:paraId="770931AA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color w:val="70AD47"/>
                <w:sz w:val="20"/>
                <w:szCs w:val="20"/>
                <w:u w:val="single"/>
                <w:shd w:val="clear" w:color="auto" w:fill="FFFFFF"/>
                <w:lang w:eastAsia="bg-BG"/>
              </w:rPr>
            </w:pPr>
          </w:p>
          <w:p w14:paraId="36C34CE1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shd w:val="clear" w:color="auto" w:fill="FFFFFF"/>
                <w:lang w:eastAsia="bg-BG"/>
              </w:rPr>
              <w:t xml:space="preserve">5.7 </w:t>
            </w: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Линейни обекти</w:t>
            </w:r>
          </w:p>
          <w:p w14:paraId="7D6932F8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color w:val="FF0000"/>
                <w:sz w:val="20"/>
                <w:szCs w:val="20"/>
                <w:lang w:eastAsia="bg-BG"/>
              </w:rPr>
            </w:pPr>
          </w:p>
          <w:p w14:paraId="47D54F20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14:paraId="5D49625A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14:paraId="634F0DD4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14:paraId="6AD276DF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6. Строежи шеста категория:</w:t>
            </w:r>
          </w:p>
          <w:p w14:paraId="272748B1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14:paraId="291C758F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 xml:space="preserve">6.1 </w:t>
            </w:r>
            <w:proofErr w:type="spellStart"/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Площни</w:t>
            </w:r>
            <w:proofErr w:type="spellEnd"/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 xml:space="preserve"> обекти (строежи) по чл.147, ал.1, т.1,4,6 и т.17, т.3</w:t>
            </w:r>
          </w:p>
          <w:p w14:paraId="43D6BED3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14:paraId="20637042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14:paraId="21D65205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6.2 Строежи по чл.54, ал.1 и ал.4 и чл.147, ал.1. т.1</w:t>
            </w:r>
          </w:p>
          <w:p w14:paraId="36154C94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color w:val="70AD47"/>
                <w:sz w:val="20"/>
                <w:szCs w:val="20"/>
                <w:u w:val="single"/>
                <w:lang w:eastAsia="bg-BG"/>
              </w:rPr>
            </w:pPr>
          </w:p>
          <w:p w14:paraId="6A279D89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color w:val="70AD47"/>
                <w:sz w:val="20"/>
                <w:szCs w:val="20"/>
                <w:u w:val="single"/>
                <w:lang w:eastAsia="bg-BG"/>
              </w:rPr>
            </w:pPr>
          </w:p>
          <w:p w14:paraId="0CD36D76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color w:val="70AD47"/>
                <w:sz w:val="20"/>
                <w:szCs w:val="20"/>
                <w:u w:val="single"/>
                <w:lang w:eastAsia="bg-BG"/>
              </w:rPr>
            </w:pPr>
          </w:p>
          <w:p w14:paraId="261AEF6E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6.3 Линейни обекти (строежи) по чл.147, ал.1, т.5, т.7, т.15 и т.16</w:t>
            </w:r>
          </w:p>
          <w:p w14:paraId="72602533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color w:val="70AD47"/>
                <w:sz w:val="20"/>
                <w:szCs w:val="20"/>
                <w:u w:val="single"/>
                <w:lang w:eastAsia="bg-BG"/>
              </w:rPr>
            </w:pPr>
          </w:p>
          <w:p w14:paraId="6D80185A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color w:val="70AD47"/>
                <w:sz w:val="20"/>
                <w:szCs w:val="20"/>
                <w:u w:val="single"/>
                <w:lang w:eastAsia="bg-BG"/>
              </w:rPr>
            </w:pPr>
          </w:p>
          <w:p w14:paraId="6633143A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 xml:space="preserve">6.4 Инсталации за производство на електрическа енергия, топлинна енергия от възобновяеми източници с обща инсталирана мощност до 1 </w:t>
            </w:r>
            <w:r w:rsidRPr="00F71FE1">
              <w:rPr>
                <w:rFonts w:ascii="Verdana" w:eastAsia="Calibri" w:hAnsi="Verdana" w:cs="Times New Roman"/>
                <w:sz w:val="20"/>
                <w:szCs w:val="20"/>
                <w:lang w:val="en-US" w:eastAsia="bg-BG"/>
              </w:rPr>
              <w:t>MW</w:t>
            </w: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 xml:space="preserve"> по реда чл. 147, ал.1, т.14</w:t>
            </w:r>
          </w:p>
        </w:tc>
        <w:tc>
          <w:tcPr>
            <w:tcW w:w="1562" w:type="dxa"/>
          </w:tcPr>
          <w:p w14:paraId="509BE5B0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lastRenderedPageBreak/>
              <w:t>14</w:t>
            </w:r>
          </w:p>
        </w:tc>
        <w:tc>
          <w:tcPr>
            <w:tcW w:w="1559" w:type="dxa"/>
          </w:tcPr>
          <w:p w14:paraId="07C76B01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rPr>
                <w:rFonts w:ascii="Verdana" w:eastAsia="Calibri" w:hAnsi="Verdana" w:cs="Times New Roman"/>
                <w:color w:val="70AD47"/>
                <w:sz w:val="20"/>
                <w:szCs w:val="20"/>
                <w:u w:val="single"/>
                <w:lang w:eastAsia="bg-BG"/>
              </w:rPr>
            </w:pPr>
          </w:p>
          <w:p w14:paraId="0860C595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rPr>
                <w:rFonts w:ascii="Verdana" w:eastAsia="Calibri" w:hAnsi="Verdana" w:cs="Times New Roman"/>
                <w:color w:val="70AD47"/>
                <w:sz w:val="20"/>
                <w:szCs w:val="20"/>
                <w:u w:val="single"/>
                <w:lang w:eastAsia="bg-BG"/>
              </w:rPr>
            </w:pPr>
          </w:p>
          <w:p w14:paraId="03888BCC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rPr>
                <w:rFonts w:ascii="Verdana" w:eastAsia="Calibri" w:hAnsi="Verdana" w:cs="Times New Roman"/>
                <w:color w:val="70AD47"/>
                <w:sz w:val="20"/>
                <w:szCs w:val="20"/>
                <w:u w:val="single"/>
                <w:lang w:eastAsia="bg-BG"/>
              </w:rPr>
            </w:pPr>
          </w:p>
          <w:p w14:paraId="2867BA19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rPr>
                <w:rFonts w:ascii="Verdana" w:eastAsia="Calibri" w:hAnsi="Verdana" w:cs="Times New Roman"/>
                <w:color w:val="70AD47"/>
                <w:sz w:val="20"/>
                <w:szCs w:val="20"/>
                <w:u w:val="single"/>
                <w:lang w:eastAsia="bg-BG"/>
              </w:rPr>
            </w:pPr>
          </w:p>
          <w:p w14:paraId="2E5B1245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rPr>
                <w:rFonts w:ascii="Verdana" w:eastAsia="Calibri" w:hAnsi="Verdana" w:cs="Times New Roman"/>
                <w:color w:val="70AD47"/>
                <w:sz w:val="20"/>
                <w:szCs w:val="20"/>
                <w:u w:val="single"/>
                <w:lang w:eastAsia="bg-BG"/>
              </w:rPr>
            </w:pPr>
          </w:p>
          <w:p w14:paraId="76D8BBF4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rPr>
                <w:rFonts w:ascii="Verdana" w:eastAsia="Calibri" w:hAnsi="Verdana" w:cs="Times New Roman"/>
                <w:color w:val="70AD47"/>
                <w:sz w:val="20"/>
                <w:szCs w:val="20"/>
                <w:u w:val="single"/>
                <w:lang w:eastAsia="bg-BG"/>
              </w:rPr>
            </w:pPr>
          </w:p>
          <w:p w14:paraId="73AF6624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rPr>
                <w:rFonts w:ascii="Verdana" w:eastAsia="Calibri" w:hAnsi="Verdana" w:cs="Times New Roman"/>
                <w:color w:val="70AD47"/>
                <w:sz w:val="20"/>
                <w:szCs w:val="20"/>
                <w:u w:val="single"/>
                <w:lang w:eastAsia="bg-BG"/>
              </w:rPr>
            </w:pPr>
          </w:p>
          <w:p w14:paraId="2AEE5F80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rPr>
                <w:rFonts w:ascii="Verdana" w:eastAsia="Calibri" w:hAnsi="Verdana" w:cs="Times New Roman"/>
                <w:color w:val="70AD47"/>
                <w:sz w:val="20"/>
                <w:szCs w:val="20"/>
                <w:u w:val="single"/>
                <w:lang w:eastAsia="bg-BG"/>
              </w:rPr>
            </w:pPr>
          </w:p>
          <w:p w14:paraId="15D2850C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rPr>
                <w:rFonts w:ascii="Verdana" w:eastAsia="Calibri" w:hAnsi="Verdana" w:cs="Times New Roman"/>
                <w:color w:val="70AD47"/>
                <w:sz w:val="20"/>
                <w:szCs w:val="20"/>
                <w:u w:val="single"/>
                <w:lang w:eastAsia="bg-BG"/>
              </w:rPr>
            </w:pPr>
          </w:p>
          <w:p w14:paraId="4846E524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rPr>
                <w:rFonts w:ascii="Verdana" w:eastAsia="Calibri" w:hAnsi="Verdana" w:cs="Times New Roman"/>
                <w:color w:val="70AD47"/>
                <w:sz w:val="20"/>
                <w:szCs w:val="20"/>
                <w:u w:val="single"/>
                <w:lang w:eastAsia="bg-BG"/>
              </w:rPr>
            </w:pPr>
          </w:p>
          <w:p w14:paraId="62D1705D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rPr>
                <w:rFonts w:ascii="Verdana" w:eastAsia="Calibri" w:hAnsi="Verdana" w:cs="Times New Roman"/>
                <w:color w:val="70AD47"/>
                <w:sz w:val="20"/>
                <w:szCs w:val="20"/>
                <w:u w:val="single"/>
                <w:lang w:eastAsia="bg-BG"/>
              </w:rPr>
            </w:pPr>
          </w:p>
          <w:p w14:paraId="17D09B45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rPr>
                <w:rFonts w:ascii="Verdana" w:eastAsia="Calibri" w:hAnsi="Verdana" w:cs="Times New Roman"/>
                <w:color w:val="70AD47"/>
                <w:sz w:val="20"/>
                <w:szCs w:val="20"/>
                <w:u w:val="single"/>
                <w:lang w:eastAsia="bg-BG"/>
              </w:rPr>
            </w:pPr>
          </w:p>
          <w:p w14:paraId="38E166BB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rPr>
                <w:rFonts w:ascii="Verdana" w:eastAsia="Calibri" w:hAnsi="Verdana" w:cs="Times New Roman"/>
                <w:color w:val="70AD47"/>
                <w:sz w:val="20"/>
                <w:szCs w:val="20"/>
                <w:u w:val="single"/>
                <w:lang w:eastAsia="bg-BG"/>
              </w:rPr>
            </w:pPr>
          </w:p>
          <w:p w14:paraId="3A2EE468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rPr>
                <w:rFonts w:ascii="Verdana" w:eastAsia="Calibri" w:hAnsi="Verdana" w:cs="Times New Roman"/>
                <w:color w:val="70AD47"/>
                <w:sz w:val="20"/>
                <w:szCs w:val="20"/>
                <w:u w:val="single"/>
                <w:lang w:eastAsia="bg-BG"/>
              </w:rPr>
            </w:pPr>
          </w:p>
          <w:p w14:paraId="33FD46C5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rPr>
                <w:rFonts w:ascii="Verdana" w:eastAsia="Calibri" w:hAnsi="Verdana" w:cs="Times New Roman"/>
                <w:color w:val="70AD47"/>
                <w:sz w:val="20"/>
                <w:szCs w:val="20"/>
                <w:u w:val="single"/>
                <w:lang w:eastAsia="bg-BG"/>
              </w:rPr>
            </w:pPr>
          </w:p>
          <w:p w14:paraId="1690B701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rPr>
                <w:rFonts w:ascii="Calibri" w:eastAsia="Calibri" w:hAnsi="Calibri" w:cs="Times New Roman"/>
                <w:sz w:val="24"/>
                <w:szCs w:val="24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color w:val="000000"/>
                <w:sz w:val="20"/>
                <w:szCs w:val="20"/>
                <w:lang w:eastAsia="bg-BG"/>
              </w:rPr>
              <w:t>1.</w:t>
            </w:r>
            <w:r w:rsidRPr="00F71FE1">
              <w:rPr>
                <w:rFonts w:ascii="Verdana" w:eastAsia="Calibri" w:hAnsi="Verdana" w:cs="All Times New Roman"/>
                <w:color w:val="000000"/>
                <w:sz w:val="20"/>
                <w:szCs w:val="20"/>
                <w:lang w:eastAsia="bg-BG"/>
              </w:rPr>
              <w:t xml:space="preserve"> </w:t>
            </w:r>
            <w:r w:rsidRPr="00F71FE1">
              <w:rPr>
                <w:rFonts w:ascii="Calibri" w:eastAsia="Calibri" w:hAnsi="Calibri" w:cs="Times New Roman"/>
                <w:color w:val="FF0000"/>
                <w:sz w:val="24"/>
                <w:szCs w:val="24"/>
                <w:lang w:eastAsia="bg-BG"/>
              </w:rPr>
              <w:t xml:space="preserve"> </w:t>
            </w:r>
            <w:r w:rsidRPr="00F71FE1">
              <w:rPr>
                <w:rFonts w:ascii="Verdana" w:eastAsia="Calibri" w:hAnsi="Verdana" w:cs="All Times New Roman"/>
                <w:sz w:val="20"/>
                <w:szCs w:val="20"/>
                <w:lang w:eastAsia="bg-BG"/>
              </w:rPr>
              <w:t>7,60 евро /кв.м, но не по-малко от</w:t>
            </w:r>
          </w:p>
          <w:p w14:paraId="48C9671F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All Times New Roman"/>
                <w:sz w:val="20"/>
                <w:szCs w:val="20"/>
                <w:lang w:eastAsia="bg-BG"/>
              </w:rPr>
              <w:t xml:space="preserve"> 766,90 </w:t>
            </w: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евро</w:t>
            </w:r>
            <w:r w:rsidRPr="00F71FE1">
              <w:rPr>
                <w:rFonts w:ascii="Verdana" w:eastAsia="Calibri" w:hAnsi="Verdana" w:cs="All Times New Roman"/>
                <w:sz w:val="20"/>
                <w:szCs w:val="20"/>
                <w:lang w:eastAsia="bg-BG"/>
              </w:rPr>
              <w:t xml:space="preserve"> </w:t>
            </w:r>
          </w:p>
          <w:p w14:paraId="7185EE38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color w:val="70AD47"/>
                <w:sz w:val="20"/>
                <w:szCs w:val="20"/>
                <w:u w:val="single"/>
                <w:lang w:eastAsia="bg-BG"/>
              </w:rPr>
            </w:pPr>
          </w:p>
          <w:p w14:paraId="3A10D201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color w:val="70AD47"/>
                <w:sz w:val="20"/>
                <w:szCs w:val="20"/>
                <w:u w:val="single"/>
                <w:lang w:eastAsia="bg-BG"/>
              </w:rPr>
            </w:pPr>
          </w:p>
          <w:p w14:paraId="32554D5A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color w:val="70AD47"/>
                <w:sz w:val="20"/>
                <w:szCs w:val="20"/>
                <w:u w:val="single"/>
                <w:lang w:eastAsia="bg-BG"/>
              </w:rPr>
            </w:pPr>
          </w:p>
          <w:p w14:paraId="0D853922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color w:val="70AD47"/>
                <w:sz w:val="20"/>
                <w:szCs w:val="20"/>
                <w:u w:val="single"/>
                <w:lang w:eastAsia="bg-BG"/>
              </w:rPr>
            </w:pPr>
          </w:p>
          <w:p w14:paraId="4AED931C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color w:val="FF0000"/>
                <w:sz w:val="20"/>
                <w:szCs w:val="20"/>
                <w:u w:val="single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lastRenderedPageBreak/>
              <w:t xml:space="preserve">2.1 2,00 евро / </w:t>
            </w:r>
            <w:proofErr w:type="spellStart"/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л.м</w:t>
            </w:r>
            <w:proofErr w:type="spellEnd"/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 xml:space="preserve"> но не по-малко от 204,50 евро</w:t>
            </w:r>
            <w:r w:rsidRPr="00F71FE1">
              <w:rPr>
                <w:rFonts w:ascii="Verdana" w:eastAsia="Calibri" w:hAnsi="Verdana" w:cs="Times New Roman"/>
                <w:color w:val="70AD47"/>
                <w:sz w:val="20"/>
                <w:szCs w:val="20"/>
                <w:u w:val="single"/>
                <w:lang w:eastAsia="bg-BG"/>
              </w:rPr>
              <w:t xml:space="preserve"> </w:t>
            </w:r>
          </w:p>
          <w:p w14:paraId="17317723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 xml:space="preserve">2.2 5,00 евро /кв.м но не по-малко от 511,00 евро </w:t>
            </w:r>
          </w:p>
          <w:p w14:paraId="5FB424A6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color w:val="70AD47"/>
                <w:sz w:val="20"/>
                <w:szCs w:val="20"/>
                <w:u w:val="single"/>
                <w:lang w:eastAsia="bg-BG"/>
              </w:rPr>
            </w:pPr>
          </w:p>
          <w:p w14:paraId="1CEED138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2.3 20,40 евро/</w:t>
            </w:r>
            <w:r w:rsidRPr="00F71FE1">
              <w:rPr>
                <w:rFonts w:ascii="Verdana" w:eastAsia="Calibri" w:hAnsi="Verdana" w:cs="Times New Roman"/>
                <w:sz w:val="20"/>
                <w:szCs w:val="20"/>
                <w:lang w:val="en-US" w:eastAsia="bg-BG"/>
              </w:rPr>
              <w:t>kW</w:t>
            </w: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. но не по-малко от 2045,00 евро</w:t>
            </w:r>
          </w:p>
          <w:p w14:paraId="10DD0DD0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color w:val="70AD47"/>
                <w:sz w:val="20"/>
                <w:szCs w:val="20"/>
                <w:u w:val="single"/>
                <w:lang w:eastAsia="bg-BG"/>
              </w:rPr>
            </w:pPr>
          </w:p>
          <w:p w14:paraId="0B67AE72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color w:val="70AD47"/>
                <w:sz w:val="20"/>
                <w:szCs w:val="20"/>
                <w:u w:val="single"/>
                <w:lang w:eastAsia="bg-BG"/>
              </w:rPr>
            </w:pPr>
          </w:p>
          <w:p w14:paraId="239C02A3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color w:val="70AD47"/>
                <w:sz w:val="20"/>
                <w:szCs w:val="20"/>
                <w:u w:val="single"/>
                <w:lang w:eastAsia="bg-BG"/>
              </w:rPr>
            </w:pPr>
          </w:p>
          <w:p w14:paraId="331DFC09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3.1 1,50 евро/кв.м но не по-малко от 153,30 евро</w:t>
            </w:r>
          </w:p>
          <w:p w14:paraId="205AB06D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14:paraId="522F0031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3.2 2,00 евро/кв.м но не по-малко от 204,50 евро</w:t>
            </w:r>
          </w:p>
          <w:p w14:paraId="70273349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14:paraId="2AE76F68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14:paraId="0BA9B43D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3.3 2,50 евро  /кв.м но не по-малко от 255,60 евро</w:t>
            </w:r>
          </w:p>
          <w:p w14:paraId="08743845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14:paraId="6D9F53B4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14:paraId="145B19C7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 xml:space="preserve">3.4 15,00 евро. / </w:t>
            </w:r>
            <w:r w:rsidRPr="00F71FE1">
              <w:rPr>
                <w:rFonts w:ascii="Verdana" w:eastAsia="Calibri" w:hAnsi="Verdana" w:cs="Times New Roman"/>
                <w:sz w:val="20"/>
                <w:szCs w:val="20"/>
                <w:lang w:val="en-US" w:eastAsia="bg-BG"/>
              </w:rPr>
              <w:t>kW</w:t>
            </w: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 xml:space="preserve"> но не по-малко от 1533,80 евро</w:t>
            </w:r>
          </w:p>
          <w:p w14:paraId="05F8A4AA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3.5 1,00 евро/кв.м но не по-малко от 102,00 евро</w:t>
            </w:r>
          </w:p>
          <w:p w14:paraId="2ED1B82B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color w:val="70AD47"/>
                <w:sz w:val="20"/>
                <w:szCs w:val="20"/>
                <w:u w:val="single"/>
                <w:lang w:eastAsia="bg-BG"/>
              </w:rPr>
            </w:pPr>
          </w:p>
          <w:p w14:paraId="3E931C1E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 xml:space="preserve">3.6 Цената се определя като % от определената цена  </w:t>
            </w:r>
            <w:r w:rsidRPr="00F71FE1">
              <w:rPr>
                <w:rFonts w:ascii="Verdana" w:eastAsia="Calibri" w:hAnsi="Verdana" w:cs="Times New Roman"/>
                <w:sz w:val="20"/>
                <w:szCs w:val="20"/>
                <w:shd w:val="clear" w:color="auto" w:fill="FFFFFF"/>
                <w:lang w:eastAsia="bg-BG"/>
              </w:rPr>
              <w:t>в  т. 3.1 до 3.5, съответстваща на % от сградата, който се променя</w:t>
            </w:r>
          </w:p>
          <w:p w14:paraId="2CAA8437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color w:val="70AD47"/>
                <w:sz w:val="20"/>
                <w:szCs w:val="20"/>
                <w:u w:val="single"/>
                <w:lang w:eastAsia="bg-BG"/>
              </w:rPr>
            </w:pPr>
          </w:p>
          <w:p w14:paraId="249EF93D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3.7 1,50 евро/кв.м но не по-малко от 153,00 евро</w:t>
            </w:r>
          </w:p>
          <w:p w14:paraId="01CC690A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color w:val="70AD47"/>
                <w:sz w:val="20"/>
                <w:szCs w:val="20"/>
                <w:u w:val="single"/>
                <w:lang w:eastAsia="bg-BG"/>
              </w:rPr>
            </w:pPr>
          </w:p>
          <w:p w14:paraId="19E649E0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color w:val="70AD47"/>
                <w:sz w:val="20"/>
                <w:szCs w:val="20"/>
                <w:u w:val="single"/>
                <w:lang w:eastAsia="bg-BG"/>
              </w:rPr>
            </w:pPr>
          </w:p>
          <w:p w14:paraId="32ACD46B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color w:val="70AD47"/>
                <w:sz w:val="20"/>
                <w:szCs w:val="20"/>
                <w:u w:val="single"/>
                <w:lang w:eastAsia="bg-BG"/>
              </w:rPr>
            </w:pPr>
          </w:p>
          <w:p w14:paraId="2B5DE6A3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color w:val="70AD47"/>
                <w:sz w:val="20"/>
                <w:szCs w:val="20"/>
                <w:u w:val="single"/>
                <w:lang w:eastAsia="bg-BG"/>
              </w:rPr>
            </w:pPr>
          </w:p>
          <w:p w14:paraId="4C65C5EB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color w:val="70AD47"/>
                <w:sz w:val="20"/>
                <w:szCs w:val="20"/>
                <w:u w:val="single"/>
                <w:lang w:eastAsia="bg-BG"/>
              </w:rPr>
            </w:pPr>
          </w:p>
          <w:p w14:paraId="7766A5E1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lastRenderedPageBreak/>
              <w:t>4.1 1,50 евро/кв.м но не по-малко от 178,90 евро</w:t>
            </w:r>
          </w:p>
          <w:p w14:paraId="37F69CF4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color w:val="70AD47"/>
                <w:sz w:val="20"/>
                <w:szCs w:val="20"/>
                <w:u w:val="single"/>
                <w:lang w:eastAsia="bg-BG"/>
              </w:rPr>
            </w:pPr>
          </w:p>
          <w:p w14:paraId="0AF00BFE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 xml:space="preserve">4.2 2,00 евро /кв.м </w:t>
            </w:r>
          </w:p>
          <w:p w14:paraId="3608D076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color w:val="70AD47"/>
                <w:sz w:val="20"/>
                <w:szCs w:val="20"/>
                <w:u w:val="single"/>
                <w:lang w:eastAsia="bg-BG"/>
              </w:rPr>
            </w:pPr>
          </w:p>
          <w:p w14:paraId="0B3219C2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color w:val="70AD47"/>
                <w:sz w:val="20"/>
                <w:szCs w:val="20"/>
                <w:u w:val="single"/>
                <w:lang w:eastAsia="bg-BG"/>
              </w:rPr>
            </w:pPr>
          </w:p>
          <w:p w14:paraId="1C12E79E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color w:val="70AD47"/>
                <w:sz w:val="20"/>
                <w:szCs w:val="20"/>
                <w:u w:val="single"/>
                <w:lang w:eastAsia="bg-BG"/>
              </w:rPr>
            </w:pPr>
          </w:p>
          <w:p w14:paraId="1C4C5E75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color w:val="70AD47"/>
                <w:sz w:val="20"/>
                <w:szCs w:val="20"/>
                <w:u w:val="single"/>
                <w:lang w:eastAsia="bg-BG"/>
              </w:rPr>
            </w:pPr>
          </w:p>
          <w:p w14:paraId="38D081FA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color w:val="70AD47"/>
                <w:sz w:val="20"/>
                <w:szCs w:val="20"/>
                <w:u w:val="single"/>
                <w:lang w:eastAsia="bg-BG"/>
              </w:rPr>
            </w:pPr>
          </w:p>
          <w:p w14:paraId="321714A2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color w:val="70AD47"/>
                <w:sz w:val="20"/>
                <w:szCs w:val="20"/>
                <w:u w:val="single"/>
                <w:lang w:eastAsia="bg-BG"/>
              </w:rPr>
            </w:pPr>
          </w:p>
          <w:p w14:paraId="3A7F6943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color w:val="70AD47"/>
                <w:sz w:val="20"/>
                <w:szCs w:val="20"/>
                <w:u w:val="single"/>
                <w:lang w:eastAsia="bg-BG"/>
              </w:rPr>
            </w:pPr>
          </w:p>
          <w:p w14:paraId="44F60415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14:paraId="2D07842E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14:paraId="1466976E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14:paraId="3ECC0BB6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 xml:space="preserve">4.3 Цената се определя като % от определената цена  </w:t>
            </w:r>
            <w:r w:rsidRPr="00F71FE1">
              <w:rPr>
                <w:rFonts w:ascii="Verdana" w:eastAsia="Calibri" w:hAnsi="Verdana" w:cs="Times New Roman"/>
                <w:sz w:val="20"/>
                <w:szCs w:val="20"/>
                <w:shd w:val="clear" w:color="auto" w:fill="FFFFFF"/>
                <w:lang w:eastAsia="bg-BG"/>
              </w:rPr>
              <w:t>в  т. 4.1 до 4.2, съответстваща на % от сградата, който се променя</w:t>
            </w:r>
          </w:p>
          <w:p w14:paraId="34EA1A29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color w:val="70AD47"/>
                <w:sz w:val="20"/>
                <w:szCs w:val="20"/>
                <w:u w:val="single"/>
                <w:lang w:eastAsia="bg-BG"/>
              </w:rPr>
            </w:pPr>
          </w:p>
          <w:p w14:paraId="13FA76F5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4.4 1,00 евро /кв.м но не по-малко от 102,00 евро</w:t>
            </w:r>
          </w:p>
          <w:p w14:paraId="0AB2433D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color w:val="70AD47"/>
                <w:sz w:val="20"/>
                <w:szCs w:val="20"/>
                <w:u w:val="single"/>
                <w:lang w:eastAsia="bg-BG"/>
              </w:rPr>
            </w:pPr>
          </w:p>
          <w:p w14:paraId="73CA3168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color w:val="70AD47"/>
                <w:sz w:val="20"/>
                <w:szCs w:val="20"/>
                <w:u w:val="single"/>
                <w:lang w:eastAsia="bg-BG"/>
              </w:rPr>
            </w:pPr>
          </w:p>
          <w:p w14:paraId="2ED6501A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lastRenderedPageBreak/>
              <w:t>4.5 0,50 евро кв.м но не по-малко от 51,00 евро</w:t>
            </w:r>
          </w:p>
          <w:p w14:paraId="6ECBCFE2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color w:val="70AD47"/>
                <w:sz w:val="20"/>
                <w:szCs w:val="20"/>
                <w:u w:val="single"/>
                <w:lang w:eastAsia="bg-BG"/>
              </w:rPr>
            </w:pPr>
          </w:p>
          <w:p w14:paraId="1BF2F429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color w:val="70AD47"/>
                <w:sz w:val="20"/>
                <w:szCs w:val="20"/>
                <w:u w:val="single"/>
                <w:lang w:eastAsia="bg-BG"/>
              </w:rPr>
            </w:pPr>
          </w:p>
          <w:p w14:paraId="528D8177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color w:val="70AD47"/>
                <w:sz w:val="20"/>
                <w:szCs w:val="20"/>
                <w:u w:val="single"/>
                <w:lang w:eastAsia="bg-BG"/>
              </w:rPr>
            </w:pPr>
          </w:p>
          <w:p w14:paraId="19AC9164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5.1 0,50 евро /кв.м но не по-малко от 153,00 евро</w:t>
            </w:r>
          </w:p>
          <w:p w14:paraId="0C527708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color w:val="70AD47"/>
                <w:sz w:val="20"/>
                <w:szCs w:val="20"/>
                <w:u w:val="single"/>
                <w:lang w:eastAsia="bg-BG"/>
              </w:rPr>
            </w:pPr>
          </w:p>
          <w:p w14:paraId="52AD2F3E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5.2 1,00 евро /кв.м но не по-малко от 255,60 евро</w:t>
            </w:r>
          </w:p>
          <w:p w14:paraId="58FA4659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color w:val="70AD47"/>
                <w:sz w:val="20"/>
                <w:szCs w:val="20"/>
                <w:u w:val="single"/>
                <w:lang w:eastAsia="bg-BG"/>
              </w:rPr>
            </w:pPr>
          </w:p>
          <w:p w14:paraId="1469A298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5.3 1,00 евро/ кв.м но не по-малко от 255,60 евро</w:t>
            </w:r>
          </w:p>
          <w:p w14:paraId="338F6807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5.4 1,50 евро/кв.м но не по-малко от 255,60 евро</w:t>
            </w:r>
          </w:p>
          <w:p w14:paraId="1F96A0F9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14:paraId="70AA2E6C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14:paraId="4BC3C764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14:paraId="30C51F5F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 xml:space="preserve">5.5 1,00 евро/кв.м но не по-малко </w:t>
            </w: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lastRenderedPageBreak/>
              <w:t>от 51,00 евро</w:t>
            </w:r>
          </w:p>
          <w:p w14:paraId="15514366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color w:val="70AD47"/>
                <w:sz w:val="20"/>
                <w:szCs w:val="20"/>
                <w:u w:val="single"/>
                <w:lang w:eastAsia="bg-BG"/>
              </w:rPr>
            </w:pPr>
          </w:p>
          <w:p w14:paraId="69936942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 xml:space="preserve">5.6 Цената се определя като % от определената цена  </w:t>
            </w:r>
            <w:r w:rsidRPr="00F71FE1">
              <w:rPr>
                <w:rFonts w:ascii="Verdana" w:eastAsia="Calibri" w:hAnsi="Verdana" w:cs="Times New Roman"/>
                <w:sz w:val="20"/>
                <w:szCs w:val="20"/>
                <w:shd w:val="clear" w:color="auto" w:fill="FFFFFF"/>
                <w:lang w:eastAsia="bg-BG"/>
              </w:rPr>
              <w:t>в  т. 5.1 до 5.6, съответстваща на % от сградата, който се променя</w:t>
            </w:r>
          </w:p>
          <w:p w14:paraId="5739F493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color w:val="70AD47"/>
                <w:sz w:val="20"/>
                <w:szCs w:val="20"/>
                <w:u w:val="single"/>
                <w:lang w:eastAsia="bg-BG"/>
              </w:rPr>
            </w:pPr>
          </w:p>
          <w:p w14:paraId="65687EF2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5.7 0,50 евро/</w:t>
            </w:r>
            <w:proofErr w:type="spellStart"/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л.м</w:t>
            </w:r>
            <w:proofErr w:type="spellEnd"/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 xml:space="preserve"> но не по-малко от 51,00 евро.</w:t>
            </w:r>
          </w:p>
          <w:p w14:paraId="74DAF80E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color w:val="70AD47"/>
                <w:sz w:val="20"/>
                <w:szCs w:val="20"/>
                <w:u w:val="single"/>
                <w:lang w:eastAsia="bg-BG"/>
              </w:rPr>
            </w:pPr>
          </w:p>
          <w:p w14:paraId="0F6B31BE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color w:val="70AD47"/>
                <w:sz w:val="20"/>
                <w:szCs w:val="20"/>
                <w:u w:val="single"/>
                <w:lang w:eastAsia="bg-BG"/>
              </w:rPr>
            </w:pPr>
          </w:p>
          <w:p w14:paraId="1E5FF4DB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color w:val="70AD47"/>
                <w:sz w:val="20"/>
                <w:szCs w:val="20"/>
                <w:u w:val="single"/>
                <w:lang w:eastAsia="bg-BG"/>
              </w:rPr>
            </w:pPr>
          </w:p>
          <w:p w14:paraId="62413D30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 xml:space="preserve">6.1 0,20 евро/кв.м но не по-малко от 15,00 евро. </w:t>
            </w:r>
          </w:p>
          <w:p w14:paraId="7BD54D26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14:paraId="40FDAE87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6.2 0,20 евро/кв.м но не по-малко от 5,00 евро</w:t>
            </w:r>
          </w:p>
          <w:p w14:paraId="5F1D5778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color w:val="70AD47"/>
                <w:sz w:val="20"/>
                <w:szCs w:val="20"/>
                <w:u w:val="single"/>
                <w:lang w:eastAsia="bg-BG"/>
              </w:rPr>
            </w:pPr>
          </w:p>
          <w:p w14:paraId="03B17C0D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color w:val="70AD47"/>
                <w:sz w:val="20"/>
                <w:szCs w:val="20"/>
                <w:u w:val="single"/>
                <w:lang w:eastAsia="bg-BG"/>
              </w:rPr>
            </w:pPr>
          </w:p>
          <w:p w14:paraId="4AF0AFF3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 xml:space="preserve">6.3 0,50 евро </w:t>
            </w:r>
            <w:proofErr w:type="spellStart"/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л.м</w:t>
            </w:r>
            <w:proofErr w:type="spellEnd"/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 xml:space="preserve"> но </w:t>
            </w: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lastRenderedPageBreak/>
              <w:t>не по-малко от 51,00 евро</w:t>
            </w:r>
          </w:p>
          <w:p w14:paraId="0E9AE415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color w:val="70AD47"/>
                <w:sz w:val="20"/>
                <w:szCs w:val="20"/>
                <w:u w:val="single"/>
                <w:lang w:eastAsia="bg-BG"/>
              </w:rPr>
            </w:pPr>
          </w:p>
          <w:p w14:paraId="672CB532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6.4 За собствени нужди 1,00 евро /</w:t>
            </w:r>
            <w:r w:rsidRPr="00F71FE1">
              <w:rPr>
                <w:rFonts w:ascii="Verdana" w:eastAsia="Calibri" w:hAnsi="Verdana" w:cs="Times New Roman"/>
                <w:sz w:val="20"/>
                <w:szCs w:val="20"/>
                <w:lang w:val="en-US" w:eastAsia="bg-BG"/>
              </w:rPr>
              <w:t xml:space="preserve">Kw </w:t>
            </w: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но не по-малко от 10,00 евро</w:t>
            </w:r>
          </w:p>
          <w:p w14:paraId="39302884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За смесени и производствени  2,00 евро/</w:t>
            </w:r>
            <w:r w:rsidRPr="00F71FE1">
              <w:rPr>
                <w:rFonts w:ascii="Verdana" w:eastAsia="Calibri" w:hAnsi="Verdana" w:cs="Times New Roman"/>
                <w:sz w:val="20"/>
                <w:szCs w:val="20"/>
                <w:lang w:val="en-US" w:eastAsia="bg-BG"/>
              </w:rPr>
              <w:t xml:space="preserve"> Kw </w:t>
            </w: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но не по-малко от 51,00 евро</w:t>
            </w:r>
          </w:p>
          <w:p w14:paraId="078F1245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color w:val="70AD47"/>
                <w:sz w:val="20"/>
                <w:szCs w:val="20"/>
                <w:u w:val="single"/>
                <w:lang w:eastAsia="bg-BG"/>
              </w:rPr>
            </w:pPr>
          </w:p>
        </w:tc>
        <w:tc>
          <w:tcPr>
            <w:tcW w:w="1701" w:type="dxa"/>
          </w:tcPr>
          <w:p w14:paraId="16BC8B07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color w:val="70AD47"/>
                <w:sz w:val="20"/>
                <w:szCs w:val="20"/>
                <w:u w:val="single"/>
                <w:lang w:eastAsia="bg-BG"/>
              </w:rPr>
            </w:pPr>
          </w:p>
          <w:p w14:paraId="5A2E5A97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color w:val="70AD47"/>
                <w:sz w:val="20"/>
                <w:szCs w:val="20"/>
                <w:u w:val="single"/>
                <w:lang w:eastAsia="bg-BG"/>
              </w:rPr>
            </w:pPr>
          </w:p>
          <w:p w14:paraId="3F5644E6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color w:val="70AD47"/>
                <w:sz w:val="20"/>
                <w:szCs w:val="20"/>
                <w:u w:val="single"/>
                <w:lang w:eastAsia="bg-BG"/>
              </w:rPr>
            </w:pPr>
          </w:p>
          <w:p w14:paraId="6B9DF090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color w:val="70AD47"/>
                <w:sz w:val="20"/>
                <w:szCs w:val="20"/>
                <w:u w:val="single"/>
                <w:lang w:eastAsia="bg-BG"/>
              </w:rPr>
            </w:pPr>
          </w:p>
          <w:p w14:paraId="2522A951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color w:val="70AD47"/>
                <w:sz w:val="20"/>
                <w:szCs w:val="20"/>
                <w:u w:val="single"/>
                <w:lang w:eastAsia="bg-BG"/>
              </w:rPr>
            </w:pPr>
          </w:p>
          <w:p w14:paraId="3DC65C92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color w:val="70AD47"/>
                <w:sz w:val="20"/>
                <w:szCs w:val="20"/>
                <w:u w:val="single"/>
                <w:lang w:eastAsia="bg-BG"/>
              </w:rPr>
            </w:pPr>
          </w:p>
          <w:p w14:paraId="7DDA2633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color w:val="70AD47"/>
                <w:sz w:val="20"/>
                <w:szCs w:val="20"/>
                <w:u w:val="single"/>
                <w:lang w:eastAsia="bg-BG"/>
              </w:rPr>
            </w:pPr>
          </w:p>
          <w:p w14:paraId="34F87893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color w:val="70AD47"/>
                <w:sz w:val="20"/>
                <w:szCs w:val="20"/>
                <w:u w:val="single"/>
                <w:lang w:eastAsia="bg-BG"/>
              </w:rPr>
            </w:pPr>
          </w:p>
          <w:p w14:paraId="3B367798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color w:val="70AD47"/>
                <w:sz w:val="20"/>
                <w:szCs w:val="20"/>
                <w:u w:val="single"/>
                <w:lang w:eastAsia="bg-BG"/>
              </w:rPr>
            </w:pPr>
          </w:p>
          <w:p w14:paraId="3396D40B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color w:val="70AD47"/>
                <w:sz w:val="20"/>
                <w:szCs w:val="20"/>
                <w:u w:val="single"/>
                <w:lang w:eastAsia="bg-BG"/>
              </w:rPr>
            </w:pPr>
          </w:p>
          <w:p w14:paraId="3C516AF6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color w:val="70AD47"/>
                <w:sz w:val="20"/>
                <w:szCs w:val="20"/>
                <w:u w:val="single"/>
                <w:lang w:eastAsia="bg-BG"/>
              </w:rPr>
            </w:pPr>
          </w:p>
          <w:p w14:paraId="1A81255A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color w:val="70AD47"/>
                <w:sz w:val="20"/>
                <w:szCs w:val="20"/>
                <w:u w:val="single"/>
                <w:lang w:eastAsia="bg-BG"/>
              </w:rPr>
            </w:pPr>
          </w:p>
          <w:p w14:paraId="6782BA32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color w:val="70AD47"/>
                <w:sz w:val="20"/>
                <w:szCs w:val="20"/>
                <w:u w:val="single"/>
                <w:lang w:eastAsia="bg-BG"/>
              </w:rPr>
            </w:pPr>
          </w:p>
          <w:p w14:paraId="1D2DFB77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color w:val="70AD47"/>
                <w:sz w:val="20"/>
                <w:szCs w:val="20"/>
                <w:u w:val="single"/>
                <w:lang w:eastAsia="bg-BG"/>
              </w:rPr>
            </w:pPr>
          </w:p>
          <w:p w14:paraId="0814BBE8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color w:val="70AD47"/>
                <w:sz w:val="20"/>
                <w:szCs w:val="20"/>
                <w:u w:val="single"/>
                <w:lang w:eastAsia="bg-BG"/>
              </w:rPr>
            </w:pPr>
          </w:p>
          <w:p w14:paraId="1E796530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color w:val="70AD47"/>
                <w:sz w:val="20"/>
                <w:szCs w:val="20"/>
                <w:u w:val="single"/>
                <w:lang w:eastAsia="bg-BG"/>
              </w:rPr>
            </w:pPr>
          </w:p>
          <w:p w14:paraId="322B94DE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color w:val="70AD47"/>
                <w:sz w:val="20"/>
                <w:szCs w:val="20"/>
                <w:u w:val="single"/>
                <w:lang w:eastAsia="bg-BG"/>
              </w:rPr>
            </w:pPr>
          </w:p>
          <w:p w14:paraId="4CFAC57D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color w:val="70AD47"/>
                <w:sz w:val="20"/>
                <w:szCs w:val="20"/>
                <w:u w:val="single"/>
                <w:lang w:eastAsia="bg-BG"/>
              </w:rPr>
            </w:pPr>
          </w:p>
          <w:p w14:paraId="4B773921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color w:val="92D050"/>
                <w:sz w:val="20"/>
                <w:szCs w:val="20"/>
                <w:u w:val="single"/>
                <w:lang w:eastAsia="bg-BG"/>
              </w:rPr>
            </w:pPr>
          </w:p>
          <w:p w14:paraId="37D79655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color w:val="70AD47"/>
                <w:sz w:val="20"/>
                <w:szCs w:val="20"/>
                <w:u w:val="single"/>
                <w:lang w:eastAsia="bg-BG"/>
              </w:rPr>
            </w:pPr>
          </w:p>
          <w:p w14:paraId="64AF1192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color w:val="70AD47"/>
                <w:sz w:val="20"/>
                <w:szCs w:val="20"/>
                <w:u w:val="single"/>
                <w:lang w:eastAsia="bg-BG"/>
              </w:rPr>
            </w:pPr>
          </w:p>
          <w:p w14:paraId="2B41EDF3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color w:val="70AD47"/>
                <w:sz w:val="20"/>
                <w:szCs w:val="20"/>
                <w:u w:val="single"/>
                <w:lang w:eastAsia="bg-BG"/>
              </w:rPr>
            </w:pPr>
          </w:p>
          <w:p w14:paraId="1B5249F0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color w:val="70AD47"/>
                <w:sz w:val="20"/>
                <w:szCs w:val="20"/>
                <w:u w:val="single"/>
                <w:lang w:eastAsia="bg-BG"/>
              </w:rPr>
            </w:pPr>
          </w:p>
          <w:p w14:paraId="3EEB3AAE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color w:val="70AD47"/>
                <w:sz w:val="20"/>
                <w:szCs w:val="20"/>
                <w:u w:val="single"/>
                <w:lang w:eastAsia="bg-BG"/>
              </w:rPr>
            </w:pPr>
          </w:p>
          <w:p w14:paraId="6136EB6B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color w:val="70AD47"/>
                <w:sz w:val="20"/>
                <w:szCs w:val="20"/>
                <w:u w:val="single"/>
                <w:lang w:eastAsia="bg-BG"/>
              </w:rPr>
            </w:pPr>
          </w:p>
          <w:p w14:paraId="12F24948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color w:val="70AD47"/>
                <w:sz w:val="20"/>
                <w:szCs w:val="20"/>
                <w:u w:val="single"/>
                <w:lang w:eastAsia="bg-BG"/>
              </w:rPr>
            </w:pPr>
          </w:p>
          <w:p w14:paraId="73F207B9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color w:val="70AD47"/>
                <w:sz w:val="20"/>
                <w:szCs w:val="20"/>
                <w:u w:val="single"/>
                <w:lang w:eastAsia="bg-BG"/>
              </w:rPr>
            </w:pPr>
          </w:p>
          <w:p w14:paraId="271F49BB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color w:val="70AD47"/>
                <w:sz w:val="20"/>
                <w:szCs w:val="20"/>
                <w:u w:val="single"/>
                <w:lang w:eastAsia="bg-BG"/>
              </w:rPr>
            </w:pPr>
          </w:p>
          <w:p w14:paraId="765C58C8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color w:val="70AD47"/>
                <w:sz w:val="20"/>
                <w:szCs w:val="20"/>
                <w:u w:val="single"/>
                <w:lang w:eastAsia="bg-BG"/>
              </w:rPr>
            </w:pPr>
          </w:p>
          <w:p w14:paraId="4FC6E64B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color w:val="70AD47"/>
                <w:sz w:val="20"/>
                <w:szCs w:val="20"/>
                <w:u w:val="single"/>
                <w:lang w:eastAsia="bg-BG"/>
              </w:rPr>
            </w:pPr>
          </w:p>
          <w:p w14:paraId="1C7DABFB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color w:val="70AD47"/>
                <w:sz w:val="20"/>
                <w:szCs w:val="20"/>
                <w:u w:val="single"/>
                <w:lang w:eastAsia="bg-BG"/>
              </w:rPr>
            </w:pPr>
          </w:p>
          <w:p w14:paraId="1C3B82C5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color w:val="70AD47"/>
                <w:sz w:val="20"/>
                <w:szCs w:val="20"/>
                <w:u w:val="single"/>
                <w:lang w:eastAsia="bg-BG"/>
              </w:rPr>
            </w:pPr>
          </w:p>
          <w:p w14:paraId="32147717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color w:val="70AD47"/>
                <w:sz w:val="20"/>
                <w:szCs w:val="20"/>
                <w:u w:val="single"/>
                <w:lang w:eastAsia="bg-BG"/>
              </w:rPr>
            </w:pPr>
          </w:p>
          <w:p w14:paraId="562977AF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color w:val="70AD47"/>
                <w:sz w:val="20"/>
                <w:szCs w:val="20"/>
                <w:u w:val="single"/>
                <w:lang w:eastAsia="bg-BG"/>
              </w:rPr>
            </w:pPr>
          </w:p>
          <w:p w14:paraId="0FE1559C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color w:val="70AD47"/>
                <w:sz w:val="20"/>
                <w:szCs w:val="20"/>
                <w:u w:val="single"/>
                <w:lang w:eastAsia="bg-BG"/>
              </w:rPr>
            </w:pPr>
          </w:p>
          <w:p w14:paraId="529DFDC3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color w:val="70AD47"/>
                <w:sz w:val="20"/>
                <w:szCs w:val="20"/>
                <w:u w:val="single"/>
                <w:lang w:eastAsia="bg-BG"/>
              </w:rPr>
            </w:pPr>
          </w:p>
          <w:p w14:paraId="121D159B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color w:val="70AD47"/>
                <w:sz w:val="20"/>
                <w:szCs w:val="20"/>
                <w:u w:val="single"/>
                <w:lang w:eastAsia="bg-BG"/>
              </w:rPr>
            </w:pPr>
          </w:p>
          <w:p w14:paraId="00D2A724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color w:val="70AD47"/>
                <w:sz w:val="20"/>
                <w:szCs w:val="20"/>
                <w:u w:val="single"/>
                <w:lang w:eastAsia="bg-BG"/>
              </w:rPr>
            </w:pPr>
          </w:p>
          <w:p w14:paraId="2C62BCA9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color w:val="70AD47"/>
                <w:sz w:val="20"/>
                <w:szCs w:val="20"/>
                <w:u w:val="single"/>
                <w:lang w:eastAsia="bg-BG"/>
              </w:rPr>
            </w:pPr>
          </w:p>
          <w:p w14:paraId="62EC7C28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color w:val="70AD47"/>
                <w:sz w:val="20"/>
                <w:szCs w:val="20"/>
                <w:u w:val="single"/>
                <w:lang w:eastAsia="bg-BG"/>
              </w:rPr>
            </w:pPr>
          </w:p>
          <w:p w14:paraId="2563EAEE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color w:val="70AD47"/>
                <w:sz w:val="20"/>
                <w:szCs w:val="20"/>
                <w:u w:val="single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color w:val="70AD47"/>
                <w:sz w:val="20"/>
                <w:szCs w:val="20"/>
                <w:u w:val="single"/>
                <w:lang w:eastAsia="bg-BG"/>
              </w:rPr>
              <w:t xml:space="preserve"> </w:t>
            </w:r>
          </w:p>
          <w:p w14:paraId="053866E9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color w:val="70AD47"/>
                <w:sz w:val="20"/>
                <w:szCs w:val="20"/>
                <w:u w:val="single"/>
                <w:lang w:eastAsia="bg-BG"/>
              </w:rPr>
            </w:pPr>
          </w:p>
          <w:p w14:paraId="5FD09FD5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color w:val="70AD47"/>
                <w:sz w:val="20"/>
                <w:szCs w:val="20"/>
                <w:u w:val="single"/>
                <w:lang w:eastAsia="bg-BG"/>
              </w:rPr>
            </w:pPr>
          </w:p>
          <w:p w14:paraId="61908824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color w:val="70AD47"/>
                <w:sz w:val="20"/>
                <w:szCs w:val="20"/>
                <w:u w:val="single"/>
                <w:lang w:eastAsia="bg-BG"/>
              </w:rPr>
            </w:pPr>
          </w:p>
          <w:p w14:paraId="00C3BE26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color w:val="70AD47"/>
                <w:sz w:val="20"/>
                <w:szCs w:val="20"/>
                <w:u w:val="single"/>
                <w:lang w:eastAsia="bg-BG"/>
              </w:rPr>
            </w:pPr>
          </w:p>
          <w:p w14:paraId="70626EF3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color w:val="70AD47"/>
                <w:sz w:val="20"/>
                <w:szCs w:val="20"/>
                <w:u w:val="single"/>
                <w:lang w:eastAsia="bg-BG"/>
              </w:rPr>
            </w:pPr>
          </w:p>
          <w:p w14:paraId="0B47547F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color w:val="70AD47"/>
                <w:sz w:val="20"/>
                <w:szCs w:val="20"/>
                <w:u w:val="single"/>
                <w:lang w:eastAsia="bg-BG"/>
              </w:rPr>
            </w:pPr>
          </w:p>
          <w:p w14:paraId="4A8140A9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color w:val="70AD47"/>
                <w:sz w:val="20"/>
                <w:szCs w:val="20"/>
                <w:u w:val="single"/>
                <w:lang w:eastAsia="bg-BG"/>
              </w:rPr>
            </w:pPr>
          </w:p>
          <w:p w14:paraId="5B9A79E5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color w:val="70AD47"/>
                <w:sz w:val="20"/>
                <w:szCs w:val="20"/>
                <w:u w:val="single"/>
                <w:lang w:eastAsia="bg-BG"/>
              </w:rPr>
            </w:pPr>
          </w:p>
          <w:p w14:paraId="5043329D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color w:val="70AD47"/>
                <w:sz w:val="20"/>
                <w:szCs w:val="20"/>
                <w:u w:val="single"/>
                <w:lang w:eastAsia="bg-BG"/>
              </w:rPr>
            </w:pPr>
          </w:p>
          <w:p w14:paraId="3CF98481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color w:val="70AD47"/>
                <w:sz w:val="20"/>
                <w:szCs w:val="20"/>
                <w:u w:val="single"/>
                <w:lang w:eastAsia="bg-BG"/>
              </w:rPr>
            </w:pPr>
          </w:p>
          <w:p w14:paraId="4B5D300A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color w:val="70AD47"/>
                <w:sz w:val="20"/>
                <w:szCs w:val="20"/>
                <w:u w:val="single"/>
                <w:lang w:eastAsia="bg-BG"/>
              </w:rPr>
            </w:pPr>
          </w:p>
          <w:p w14:paraId="5108CE0B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color w:val="70AD47"/>
                <w:sz w:val="20"/>
                <w:szCs w:val="20"/>
                <w:u w:val="single"/>
                <w:lang w:eastAsia="bg-BG"/>
              </w:rPr>
            </w:pPr>
          </w:p>
          <w:p w14:paraId="59D550BD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color w:val="70AD47"/>
                <w:sz w:val="20"/>
                <w:szCs w:val="20"/>
                <w:u w:val="single"/>
                <w:lang w:eastAsia="bg-BG"/>
              </w:rPr>
            </w:pPr>
          </w:p>
          <w:p w14:paraId="67874D35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color w:val="70AD47"/>
                <w:sz w:val="20"/>
                <w:szCs w:val="20"/>
                <w:u w:val="single"/>
                <w:lang w:eastAsia="bg-BG"/>
              </w:rPr>
            </w:pPr>
          </w:p>
          <w:p w14:paraId="4CA9CF55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color w:val="70AD47"/>
                <w:sz w:val="20"/>
                <w:szCs w:val="20"/>
                <w:u w:val="single"/>
                <w:lang w:eastAsia="bg-BG"/>
              </w:rPr>
            </w:pPr>
          </w:p>
          <w:p w14:paraId="2983CAFE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color w:val="70AD47"/>
                <w:sz w:val="20"/>
                <w:szCs w:val="20"/>
                <w:u w:val="single"/>
                <w:lang w:eastAsia="bg-BG"/>
              </w:rPr>
            </w:pPr>
          </w:p>
          <w:p w14:paraId="400F4751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color w:val="70AD47"/>
                <w:sz w:val="20"/>
                <w:szCs w:val="20"/>
                <w:u w:val="single"/>
                <w:lang w:eastAsia="bg-BG"/>
              </w:rPr>
            </w:pPr>
          </w:p>
          <w:p w14:paraId="252FCE7C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color w:val="70AD47"/>
                <w:sz w:val="20"/>
                <w:szCs w:val="20"/>
                <w:u w:val="single"/>
                <w:lang w:eastAsia="bg-BG"/>
              </w:rPr>
            </w:pPr>
          </w:p>
          <w:p w14:paraId="36113FA4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color w:val="70AD47"/>
                <w:sz w:val="20"/>
                <w:szCs w:val="20"/>
                <w:u w:val="single"/>
                <w:lang w:eastAsia="bg-BG"/>
              </w:rPr>
            </w:pPr>
          </w:p>
          <w:p w14:paraId="4EC35330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color w:val="70AD47"/>
                <w:sz w:val="20"/>
                <w:szCs w:val="20"/>
                <w:u w:val="single"/>
                <w:lang w:eastAsia="bg-BG"/>
              </w:rPr>
            </w:pPr>
          </w:p>
          <w:p w14:paraId="365B45C2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color w:val="70AD47"/>
                <w:sz w:val="20"/>
                <w:szCs w:val="20"/>
                <w:u w:val="single"/>
                <w:lang w:eastAsia="bg-BG"/>
              </w:rPr>
            </w:pPr>
          </w:p>
          <w:p w14:paraId="668FFDD7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color w:val="70AD47"/>
                <w:sz w:val="20"/>
                <w:szCs w:val="20"/>
                <w:u w:val="single"/>
                <w:lang w:eastAsia="bg-BG"/>
              </w:rPr>
            </w:pPr>
          </w:p>
          <w:p w14:paraId="3D09FD31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color w:val="70AD47"/>
                <w:sz w:val="20"/>
                <w:szCs w:val="20"/>
                <w:u w:val="single"/>
                <w:lang w:eastAsia="bg-BG"/>
              </w:rPr>
            </w:pPr>
          </w:p>
          <w:p w14:paraId="434323B5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color w:val="70AD47"/>
                <w:sz w:val="20"/>
                <w:szCs w:val="20"/>
                <w:u w:val="single"/>
                <w:lang w:eastAsia="bg-BG"/>
              </w:rPr>
            </w:pPr>
          </w:p>
          <w:p w14:paraId="01BDA79B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color w:val="70AD47"/>
                <w:sz w:val="20"/>
                <w:szCs w:val="20"/>
                <w:u w:val="single"/>
                <w:lang w:eastAsia="bg-BG"/>
              </w:rPr>
            </w:pPr>
          </w:p>
          <w:p w14:paraId="63D39868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color w:val="70AD47"/>
                <w:sz w:val="20"/>
                <w:szCs w:val="20"/>
                <w:u w:val="single"/>
                <w:lang w:eastAsia="bg-BG"/>
              </w:rPr>
            </w:pPr>
          </w:p>
          <w:p w14:paraId="478AC957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color w:val="70AD47"/>
                <w:sz w:val="20"/>
                <w:szCs w:val="20"/>
                <w:u w:val="single"/>
                <w:lang w:eastAsia="bg-BG"/>
              </w:rPr>
            </w:pPr>
          </w:p>
          <w:p w14:paraId="325AED3E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color w:val="70AD47"/>
                <w:sz w:val="20"/>
                <w:szCs w:val="20"/>
                <w:u w:val="single"/>
                <w:lang w:eastAsia="bg-BG"/>
              </w:rPr>
            </w:pPr>
          </w:p>
          <w:p w14:paraId="654C26CF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color w:val="70AD47"/>
                <w:sz w:val="20"/>
                <w:szCs w:val="20"/>
                <w:u w:val="single"/>
                <w:lang w:eastAsia="bg-BG"/>
              </w:rPr>
            </w:pPr>
          </w:p>
          <w:p w14:paraId="3579B163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color w:val="70AD47"/>
                <w:sz w:val="20"/>
                <w:szCs w:val="20"/>
                <w:u w:val="single"/>
                <w:lang w:eastAsia="bg-BG"/>
              </w:rPr>
            </w:pPr>
          </w:p>
          <w:p w14:paraId="1896E2CE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color w:val="70AD47"/>
                <w:sz w:val="20"/>
                <w:szCs w:val="20"/>
                <w:u w:val="single"/>
                <w:lang w:eastAsia="bg-BG"/>
              </w:rPr>
            </w:pPr>
          </w:p>
          <w:p w14:paraId="6F87C962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color w:val="70AD47"/>
                <w:sz w:val="20"/>
                <w:szCs w:val="20"/>
                <w:u w:val="single"/>
                <w:lang w:eastAsia="bg-BG"/>
              </w:rPr>
            </w:pPr>
          </w:p>
          <w:p w14:paraId="4745988E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color w:val="70AD47"/>
                <w:sz w:val="20"/>
                <w:szCs w:val="20"/>
                <w:u w:val="single"/>
                <w:lang w:eastAsia="bg-BG"/>
              </w:rPr>
            </w:pPr>
          </w:p>
          <w:p w14:paraId="53FA656A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color w:val="70AD47"/>
                <w:sz w:val="20"/>
                <w:szCs w:val="20"/>
                <w:u w:val="single"/>
                <w:lang w:eastAsia="bg-BG"/>
              </w:rPr>
            </w:pPr>
          </w:p>
          <w:p w14:paraId="48116794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color w:val="70AD47"/>
                <w:sz w:val="20"/>
                <w:szCs w:val="20"/>
                <w:u w:val="single"/>
                <w:lang w:eastAsia="bg-BG"/>
              </w:rPr>
            </w:pPr>
          </w:p>
          <w:p w14:paraId="5EBF6AF6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color w:val="70AD47"/>
                <w:sz w:val="20"/>
                <w:szCs w:val="20"/>
                <w:u w:val="single"/>
                <w:lang w:eastAsia="bg-BG"/>
              </w:rPr>
            </w:pPr>
          </w:p>
          <w:p w14:paraId="7077432B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color w:val="FF0000"/>
                <w:sz w:val="20"/>
                <w:szCs w:val="20"/>
                <w:lang w:eastAsia="bg-BG"/>
              </w:rPr>
            </w:pPr>
          </w:p>
        </w:tc>
        <w:tc>
          <w:tcPr>
            <w:tcW w:w="1843" w:type="dxa"/>
          </w:tcPr>
          <w:p w14:paraId="2A58C6BA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  <w:lastRenderedPageBreak/>
              <w:t>2112</w:t>
            </w:r>
          </w:p>
        </w:tc>
      </w:tr>
      <w:tr w:rsidR="00F71FE1" w:rsidRPr="00F71FE1" w14:paraId="2E68E356" w14:textId="77777777" w:rsidTr="00605A21">
        <w:tc>
          <w:tcPr>
            <w:tcW w:w="708" w:type="dxa"/>
          </w:tcPr>
          <w:p w14:paraId="068A4C7A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b/>
                <w:bCs/>
                <w:color w:val="FF0000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  <w:lastRenderedPageBreak/>
              <w:t>11.</w:t>
            </w:r>
          </w:p>
        </w:tc>
        <w:tc>
          <w:tcPr>
            <w:tcW w:w="2409" w:type="dxa"/>
          </w:tcPr>
          <w:p w14:paraId="02A4A3F0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 xml:space="preserve">Одобряване на комплексен проект за инвестиционна инициатива </w:t>
            </w:r>
          </w:p>
          <w:p w14:paraId="0131E9D6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color w:val="FF0000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( чл.150 от ЗУТ)</w:t>
            </w:r>
          </w:p>
        </w:tc>
        <w:tc>
          <w:tcPr>
            <w:tcW w:w="1562" w:type="dxa"/>
          </w:tcPr>
          <w:p w14:paraId="72E45A55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14</w:t>
            </w:r>
          </w:p>
        </w:tc>
        <w:tc>
          <w:tcPr>
            <w:tcW w:w="3260" w:type="dxa"/>
            <w:gridSpan w:val="2"/>
          </w:tcPr>
          <w:p w14:paraId="3D6A6A6E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30 % увеличение спрямо дължимите такси</w:t>
            </w:r>
          </w:p>
        </w:tc>
        <w:tc>
          <w:tcPr>
            <w:tcW w:w="1843" w:type="dxa"/>
          </w:tcPr>
          <w:p w14:paraId="3681D8DA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</w:pPr>
          </w:p>
        </w:tc>
      </w:tr>
      <w:tr w:rsidR="00F71FE1" w:rsidRPr="00F71FE1" w14:paraId="11A985FD" w14:textId="77777777" w:rsidTr="00605A21">
        <w:tc>
          <w:tcPr>
            <w:tcW w:w="708" w:type="dxa"/>
          </w:tcPr>
          <w:p w14:paraId="08E6204E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  <w:t>12.</w:t>
            </w:r>
          </w:p>
        </w:tc>
        <w:tc>
          <w:tcPr>
            <w:tcW w:w="2409" w:type="dxa"/>
          </w:tcPr>
          <w:p w14:paraId="7F71FD70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proofErr w:type="spellStart"/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Презаверяване</w:t>
            </w:r>
            <w:proofErr w:type="spellEnd"/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 xml:space="preserve"> на разрешение за </w:t>
            </w:r>
          </w:p>
          <w:p w14:paraId="5314BF3A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 xml:space="preserve">строеж, което е изгубило </w:t>
            </w:r>
          </w:p>
          <w:p w14:paraId="5DF8F28E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 xml:space="preserve">действието си поради изтичане на </w:t>
            </w:r>
          </w:p>
          <w:p w14:paraId="327E0D4D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срока</w:t>
            </w:r>
          </w:p>
        </w:tc>
        <w:tc>
          <w:tcPr>
            <w:tcW w:w="1562" w:type="dxa"/>
          </w:tcPr>
          <w:p w14:paraId="28D1030A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14</w:t>
            </w:r>
          </w:p>
        </w:tc>
        <w:tc>
          <w:tcPr>
            <w:tcW w:w="3260" w:type="dxa"/>
            <w:gridSpan w:val="2"/>
          </w:tcPr>
          <w:p w14:paraId="756E55B8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50% от таксата за издаване на разрешение за строеж</w:t>
            </w:r>
          </w:p>
        </w:tc>
        <w:tc>
          <w:tcPr>
            <w:tcW w:w="1843" w:type="dxa"/>
          </w:tcPr>
          <w:p w14:paraId="24DB71CD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  <w:t>2113</w:t>
            </w:r>
          </w:p>
        </w:tc>
      </w:tr>
      <w:tr w:rsidR="00F71FE1" w:rsidRPr="00F71FE1" w14:paraId="4A3CC685" w14:textId="77777777" w:rsidTr="00605A21">
        <w:tc>
          <w:tcPr>
            <w:tcW w:w="708" w:type="dxa"/>
          </w:tcPr>
          <w:p w14:paraId="2F85FD73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  <w:t>13.</w:t>
            </w:r>
          </w:p>
        </w:tc>
        <w:tc>
          <w:tcPr>
            <w:tcW w:w="2409" w:type="dxa"/>
          </w:tcPr>
          <w:p w14:paraId="4258E3A4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 xml:space="preserve">Издаване на разрешение за </w:t>
            </w:r>
          </w:p>
          <w:p w14:paraId="6721F3A0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поставяне на:</w:t>
            </w:r>
          </w:p>
          <w:p w14:paraId="1C8C344B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а)</w:t>
            </w:r>
            <w:r w:rsidRPr="00F71FE1">
              <w:rPr>
                <w:rFonts w:ascii="Arial Narrow" w:eastAsia="SimSun" w:hAnsi="Arial Narrow" w:cs="All Times New Roman"/>
                <w:sz w:val="24"/>
                <w:szCs w:val="24"/>
                <w:lang w:eastAsia="bg-BG"/>
              </w:rPr>
              <w:t xml:space="preserve"> </w:t>
            </w: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 xml:space="preserve">преместваеми обекти и елементи </w:t>
            </w: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lastRenderedPageBreak/>
              <w:t>на градско обзавеждане по чл. 56 от ЗУТ</w:t>
            </w:r>
          </w:p>
          <w:p w14:paraId="49BEDBB1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14:paraId="39FEE2DA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14:paraId="02519EF7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14:paraId="104C0E13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14:paraId="50C4A60D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14:paraId="23232594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14:paraId="166564FA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14:paraId="4ADF85DD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б)</w:t>
            </w:r>
            <w:r w:rsidRPr="00F71FE1">
              <w:rPr>
                <w:rFonts w:ascii="Arial Narrow" w:eastAsia="SimSun" w:hAnsi="Arial Narrow" w:cs="All Times New Roman"/>
                <w:sz w:val="24"/>
                <w:szCs w:val="24"/>
                <w:lang w:eastAsia="bg-BG"/>
              </w:rPr>
              <w:t xml:space="preserve"> </w:t>
            </w: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информационни и монументално-декоративни елементи по чл. 57 от ЗУТ:</w:t>
            </w:r>
          </w:p>
          <w:p w14:paraId="7C1F4E37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14:paraId="58089980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14:paraId="5CF5B7B6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14:paraId="5995B6C1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- пана за плакати (билбордове);</w:t>
            </w:r>
          </w:p>
          <w:p w14:paraId="5F90EAB2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14:paraId="55888DAC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14:paraId="72AFE59C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14:paraId="6108819D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14:paraId="1E614C43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14:paraId="15B77338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-за информационно-указателни табели, надписи, светлинни реклами и други;</w:t>
            </w:r>
          </w:p>
          <w:p w14:paraId="39CBECC2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14:paraId="5F4697E8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14:paraId="323E796C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- рекламни съоръжения с кратковременен характер (знамена, транспаранти и други)</w:t>
            </w:r>
          </w:p>
        </w:tc>
        <w:tc>
          <w:tcPr>
            <w:tcW w:w="1562" w:type="dxa"/>
          </w:tcPr>
          <w:p w14:paraId="21C4EB6B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lastRenderedPageBreak/>
              <w:t>14</w:t>
            </w:r>
          </w:p>
        </w:tc>
        <w:tc>
          <w:tcPr>
            <w:tcW w:w="1559" w:type="dxa"/>
          </w:tcPr>
          <w:p w14:paraId="1A8830C7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14:paraId="75C41204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14:paraId="7DF4077B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14:paraId="15CFE668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 xml:space="preserve">а)10,00 евро/кв.м. </w:t>
            </w: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lastRenderedPageBreak/>
              <w:t xml:space="preserve">РЗП, но не по-малко от 153,00 евро </w:t>
            </w:r>
          </w:p>
          <w:p w14:paraId="63C6ECD6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14:paraId="6178AB67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14:paraId="6D546A34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14:paraId="5A7B3A49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14:paraId="4477E3DA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14:paraId="466CFA29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14:paraId="5DC5DA2C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14:paraId="0A4FBDAD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б)2,50 евро/кв.м, но не по-малко от 127,80 евро</w:t>
            </w:r>
          </w:p>
          <w:p w14:paraId="302C5AB5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Над 5кв.м. -7,60 евро/кв.м.</w:t>
            </w:r>
          </w:p>
          <w:p w14:paraId="30A0A8D2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color w:val="000000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color w:val="000000"/>
                <w:sz w:val="20"/>
                <w:szCs w:val="20"/>
                <w:lang w:eastAsia="bg-BG"/>
              </w:rPr>
              <w:t>7,60 евро/м2 от елемента, но не по-малко от 10,20 евро</w:t>
            </w:r>
          </w:p>
          <w:p w14:paraId="1E795CAE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Arial Narrow" w:eastAsia="SimSun" w:hAnsi="Arial Narrow" w:cs="All Times New Roman"/>
                <w:sz w:val="24"/>
                <w:szCs w:val="24"/>
                <w:lang w:eastAsia="bg-BG"/>
              </w:rPr>
            </w:pPr>
            <w:r w:rsidRPr="00F71FE1">
              <w:rPr>
                <w:rFonts w:ascii="Arial Narrow" w:eastAsia="SimSun" w:hAnsi="Arial Narrow" w:cs="All Times New Roman"/>
                <w:sz w:val="24"/>
                <w:szCs w:val="24"/>
                <w:lang w:eastAsia="bg-BG"/>
              </w:rPr>
              <w:t xml:space="preserve">   </w:t>
            </w:r>
          </w:p>
          <w:p w14:paraId="30E53144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5,00 евро</w:t>
            </w:r>
          </w:p>
          <w:p w14:paraId="639FBE11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 xml:space="preserve"> /</w:t>
            </w:r>
            <w:r w:rsidRPr="00F71FE1">
              <w:rPr>
                <w:rFonts w:ascii="Verdana" w:eastAsia="SimSun" w:hAnsi="Verdana" w:cs="All Times New Roman"/>
                <w:color w:val="000000"/>
                <w:sz w:val="20"/>
                <w:szCs w:val="20"/>
                <w:lang w:eastAsia="bg-BG"/>
              </w:rPr>
              <w:t>на обект</w:t>
            </w:r>
          </w:p>
          <w:p w14:paraId="024B6D25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14:paraId="22A6C530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14:paraId="72E78460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14:paraId="36CE41B9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14:paraId="21BC30F3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 xml:space="preserve">2,50 евро </w:t>
            </w:r>
          </w:p>
          <w:p w14:paraId="4BAE8C7B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/</w:t>
            </w:r>
            <w:proofErr w:type="spellStart"/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л.м</w:t>
            </w:r>
            <w:proofErr w:type="spellEnd"/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, но не по-малко от 2,50 евро</w:t>
            </w:r>
          </w:p>
          <w:p w14:paraId="025018FD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Arial Narrow" w:eastAsia="SimSun" w:hAnsi="Arial Narrow" w:cs="All Times New Roman"/>
                <w:sz w:val="24"/>
                <w:szCs w:val="24"/>
                <w:lang w:eastAsia="bg-BG"/>
              </w:rPr>
            </w:pPr>
          </w:p>
        </w:tc>
        <w:tc>
          <w:tcPr>
            <w:tcW w:w="1701" w:type="dxa"/>
          </w:tcPr>
          <w:p w14:paraId="55DB4E44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14:paraId="595674EC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14:paraId="64D079FE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14:paraId="2CE4F392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14:paraId="6660E9E6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</w:tc>
        <w:tc>
          <w:tcPr>
            <w:tcW w:w="1843" w:type="dxa"/>
          </w:tcPr>
          <w:p w14:paraId="2EFA0FCC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  <w:t>1989</w:t>
            </w:r>
          </w:p>
        </w:tc>
      </w:tr>
      <w:tr w:rsidR="00F71FE1" w:rsidRPr="00F71FE1" w14:paraId="3C2F87B5" w14:textId="77777777" w:rsidTr="00605A21">
        <w:tc>
          <w:tcPr>
            <w:tcW w:w="708" w:type="dxa"/>
          </w:tcPr>
          <w:p w14:paraId="1898CC1D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  <w:lastRenderedPageBreak/>
              <w:t>14.</w:t>
            </w:r>
          </w:p>
        </w:tc>
        <w:tc>
          <w:tcPr>
            <w:tcW w:w="2409" w:type="dxa"/>
          </w:tcPr>
          <w:p w14:paraId="38DB2850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 xml:space="preserve">Издаване на удостоверение за </w:t>
            </w:r>
          </w:p>
          <w:p w14:paraId="4AA64C3E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търпимост на строеж:</w:t>
            </w:r>
          </w:p>
          <w:p w14:paraId="68C7D5CA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а) за сгради, находящи се в поземлени имоти, отредени за индивидуално жилищно строителство</w:t>
            </w:r>
          </w:p>
          <w:p w14:paraId="55619C78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14:paraId="1CBC8BA0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б) за всички останали</w:t>
            </w:r>
          </w:p>
        </w:tc>
        <w:tc>
          <w:tcPr>
            <w:tcW w:w="1562" w:type="dxa"/>
          </w:tcPr>
          <w:p w14:paraId="08453F69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14</w:t>
            </w:r>
          </w:p>
        </w:tc>
        <w:tc>
          <w:tcPr>
            <w:tcW w:w="1559" w:type="dxa"/>
          </w:tcPr>
          <w:p w14:paraId="639E6128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14:paraId="4E021658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14:paraId="41200D81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14:paraId="05B2D80C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14:paraId="3916F118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а) 0,20 евро</w:t>
            </w:r>
          </w:p>
          <w:p w14:paraId="402BEA0E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/кв.м. РЗП</w:t>
            </w:r>
          </w:p>
          <w:p w14:paraId="6FBEE7BC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но не по- малко от 51,00 евро</w:t>
            </w:r>
          </w:p>
          <w:p w14:paraId="09CD1089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14:paraId="1B00075A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14:paraId="6B26C848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14:paraId="49DE6206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б) 1,00 евро</w:t>
            </w:r>
          </w:p>
          <w:p w14:paraId="7363615C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/</w:t>
            </w:r>
            <w:r w:rsidRPr="00F71FE1">
              <w:rPr>
                <w:rFonts w:ascii="Verdana" w:eastAsia="Calibri" w:hAnsi="Verdana" w:cs="Times New Roman"/>
                <w:color w:val="FF0000"/>
                <w:sz w:val="20"/>
                <w:szCs w:val="20"/>
                <w:lang w:eastAsia="bg-BG"/>
              </w:rPr>
              <w:t xml:space="preserve"> </w:t>
            </w: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кв.м. РЗП</w:t>
            </w:r>
          </w:p>
          <w:p w14:paraId="469AF6D0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но не по- малко от 76,60 евро</w:t>
            </w:r>
          </w:p>
          <w:p w14:paraId="41FB7516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</w:tc>
        <w:tc>
          <w:tcPr>
            <w:tcW w:w="1701" w:type="dxa"/>
          </w:tcPr>
          <w:p w14:paraId="66C79991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14:paraId="125B41F2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14:paraId="51FD9477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14:paraId="083571E0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14:paraId="055E4D49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</w:tc>
        <w:tc>
          <w:tcPr>
            <w:tcW w:w="1843" w:type="dxa"/>
          </w:tcPr>
          <w:p w14:paraId="0DC791C2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  <w:t>2084</w:t>
            </w:r>
          </w:p>
        </w:tc>
      </w:tr>
      <w:tr w:rsidR="00F71FE1" w:rsidRPr="00F71FE1" w14:paraId="2D25366D" w14:textId="77777777" w:rsidTr="00605A21">
        <w:tc>
          <w:tcPr>
            <w:tcW w:w="708" w:type="dxa"/>
          </w:tcPr>
          <w:p w14:paraId="0676087E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  <w:t>15.</w:t>
            </w:r>
          </w:p>
        </w:tc>
        <w:tc>
          <w:tcPr>
            <w:tcW w:w="2409" w:type="dxa"/>
          </w:tcPr>
          <w:p w14:paraId="7930862A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 xml:space="preserve">Издаване на удостоверения, че </w:t>
            </w:r>
          </w:p>
          <w:p w14:paraId="5597E288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 xml:space="preserve">обособените дялове или части отговарят на одобрени за това </w:t>
            </w:r>
          </w:p>
          <w:p w14:paraId="3EDA5D30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 xml:space="preserve">инвестиционни проекти за </w:t>
            </w:r>
          </w:p>
          <w:p w14:paraId="5A35D5D9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 xml:space="preserve">извършване на доброволна делба </w:t>
            </w:r>
          </w:p>
          <w:p w14:paraId="5E59D6BF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(чл.202 от ЗУТ)</w:t>
            </w:r>
          </w:p>
        </w:tc>
        <w:tc>
          <w:tcPr>
            <w:tcW w:w="1562" w:type="dxa"/>
          </w:tcPr>
          <w:p w14:paraId="37905353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7</w:t>
            </w:r>
          </w:p>
        </w:tc>
        <w:tc>
          <w:tcPr>
            <w:tcW w:w="1559" w:type="dxa"/>
          </w:tcPr>
          <w:p w14:paraId="36D96D3F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 xml:space="preserve">25,50 евро </w:t>
            </w:r>
          </w:p>
        </w:tc>
        <w:tc>
          <w:tcPr>
            <w:tcW w:w="1701" w:type="dxa"/>
          </w:tcPr>
          <w:p w14:paraId="4E40D869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</w:tc>
        <w:tc>
          <w:tcPr>
            <w:tcW w:w="1843" w:type="dxa"/>
          </w:tcPr>
          <w:p w14:paraId="28BB1BC6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  <w:t>1991</w:t>
            </w:r>
          </w:p>
        </w:tc>
      </w:tr>
      <w:tr w:rsidR="00F71FE1" w:rsidRPr="00F71FE1" w14:paraId="7DBE6B58" w14:textId="77777777" w:rsidTr="00605A21">
        <w:tc>
          <w:tcPr>
            <w:tcW w:w="708" w:type="dxa"/>
          </w:tcPr>
          <w:p w14:paraId="07A5AF9E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  <w:t>16.</w:t>
            </w:r>
          </w:p>
        </w:tc>
        <w:tc>
          <w:tcPr>
            <w:tcW w:w="2409" w:type="dxa"/>
          </w:tcPr>
          <w:p w14:paraId="7A4F06D4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 xml:space="preserve">Вписване </w:t>
            </w:r>
          </w:p>
          <w:p w14:paraId="44C5E954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 xml:space="preserve">в регистъра на </w:t>
            </w:r>
          </w:p>
          <w:p w14:paraId="77950E29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технически паспорт на строеж</w:t>
            </w:r>
          </w:p>
        </w:tc>
        <w:tc>
          <w:tcPr>
            <w:tcW w:w="1562" w:type="dxa"/>
          </w:tcPr>
          <w:p w14:paraId="2C4D2226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7</w:t>
            </w:r>
          </w:p>
        </w:tc>
        <w:tc>
          <w:tcPr>
            <w:tcW w:w="3260" w:type="dxa"/>
            <w:gridSpan w:val="2"/>
          </w:tcPr>
          <w:p w14:paraId="2623CAF9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безплатно</w:t>
            </w:r>
          </w:p>
        </w:tc>
        <w:tc>
          <w:tcPr>
            <w:tcW w:w="1843" w:type="dxa"/>
          </w:tcPr>
          <w:p w14:paraId="462E6AA7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</w:pPr>
          </w:p>
        </w:tc>
      </w:tr>
      <w:tr w:rsidR="00F71FE1" w:rsidRPr="00F71FE1" w14:paraId="1F452BA8" w14:textId="77777777" w:rsidTr="00605A21">
        <w:tc>
          <w:tcPr>
            <w:tcW w:w="708" w:type="dxa"/>
          </w:tcPr>
          <w:p w14:paraId="0D2917A4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  <w:t>17.</w:t>
            </w:r>
          </w:p>
        </w:tc>
        <w:tc>
          <w:tcPr>
            <w:tcW w:w="2409" w:type="dxa"/>
          </w:tcPr>
          <w:p w14:paraId="7C7CAE0A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 xml:space="preserve">Осъществяване на контрол по </w:t>
            </w:r>
          </w:p>
          <w:p w14:paraId="562DB011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 xml:space="preserve">строителството при откриване на </w:t>
            </w:r>
          </w:p>
          <w:p w14:paraId="31C84E86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lastRenderedPageBreak/>
              <w:t xml:space="preserve">строителна площадка и определяне </w:t>
            </w:r>
          </w:p>
          <w:p w14:paraId="6C79360E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 xml:space="preserve">на строителна линия и ниво на </w:t>
            </w:r>
          </w:p>
          <w:p w14:paraId="011BACF4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строежа</w:t>
            </w:r>
          </w:p>
        </w:tc>
        <w:tc>
          <w:tcPr>
            <w:tcW w:w="1562" w:type="dxa"/>
          </w:tcPr>
          <w:p w14:paraId="1DC6B57B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lastRenderedPageBreak/>
              <w:t>7</w:t>
            </w:r>
          </w:p>
        </w:tc>
        <w:tc>
          <w:tcPr>
            <w:tcW w:w="3260" w:type="dxa"/>
            <w:gridSpan w:val="2"/>
          </w:tcPr>
          <w:p w14:paraId="6B2CE2EF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безплатно</w:t>
            </w:r>
          </w:p>
        </w:tc>
        <w:tc>
          <w:tcPr>
            <w:tcW w:w="1843" w:type="dxa"/>
          </w:tcPr>
          <w:p w14:paraId="340AD975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  <w:t>1990</w:t>
            </w:r>
          </w:p>
        </w:tc>
      </w:tr>
      <w:tr w:rsidR="00F71FE1" w:rsidRPr="00F71FE1" w14:paraId="0C43AA2E" w14:textId="77777777" w:rsidTr="00605A21">
        <w:tc>
          <w:tcPr>
            <w:tcW w:w="708" w:type="dxa"/>
          </w:tcPr>
          <w:p w14:paraId="3BA890D1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  <w:t>18.</w:t>
            </w:r>
          </w:p>
        </w:tc>
        <w:tc>
          <w:tcPr>
            <w:tcW w:w="2409" w:type="dxa"/>
          </w:tcPr>
          <w:p w14:paraId="4CC87206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 xml:space="preserve">Издаване на констативни </w:t>
            </w:r>
          </w:p>
          <w:p w14:paraId="40CB30B0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 xml:space="preserve">протоколи и удостоверения за </w:t>
            </w:r>
          </w:p>
          <w:p w14:paraId="4E17A7FA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степен на завършеност на строежи - чл. 181, ал. 2 от ЗУТ</w:t>
            </w:r>
          </w:p>
        </w:tc>
        <w:tc>
          <w:tcPr>
            <w:tcW w:w="1562" w:type="dxa"/>
          </w:tcPr>
          <w:p w14:paraId="7C940C11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7</w:t>
            </w:r>
          </w:p>
        </w:tc>
        <w:tc>
          <w:tcPr>
            <w:tcW w:w="3260" w:type="dxa"/>
            <w:gridSpan w:val="2"/>
          </w:tcPr>
          <w:p w14:paraId="569FD7BE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безплатно</w:t>
            </w:r>
          </w:p>
        </w:tc>
        <w:tc>
          <w:tcPr>
            <w:tcW w:w="1843" w:type="dxa"/>
          </w:tcPr>
          <w:p w14:paraId="4D247FB2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  <w:t>2063</w:t>
            </w:r>
          </w:p>
        </w:tc>
      </w:tr>
      <w:tr w:rsidR="00F71FE1" w:rsidRPr="00F71FE1" w14:paraId="5AAF64CD" w14:textId="77777777" w:rsidTr="00605A21">
        <w:tc>
          <w:tcPr>
            <w:tcW w:w="708" w:type="dxa"/>
          </w:tcPr>
          <w:p w14:paraId="1AE46A60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  <w:t>19.</w:t>
            </w:r>
          </w:p>
        </w:tc>
        <w:tc>
          <w:tcPr>
            <w:tcW w:w="2409" w:type="dxa"/>
          </w:tcPr>
          <w:p w14:paraId="47D1992D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 xml:space="preserve">Издаване на удостоверение за </w:t>
            </w:r>
          </w:p>
          <w:p w14:paraId="4EEE24F2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 xml:space="preserve">нанасяне на новоизградени сгради в действащия кадастрален план по </w:t>
            </w:r>
          </w:p>
          <w:p w14:paraId="210C2A56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 xml:space="preserve">чл. 54а , ал. 3 от ЗКИР, във връзка с </w:t>
            </w:r>
          </w:p>
          <w:p w14:paraId="6AC0F796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чл. 175 от ЗУТ</w:t>
            </w:r>
          </w:p>
        </w:tc>
        <w:tc>
          <w:tcPr>
            <w:tcW w:w="1562" w:type="dxa"/>
          </w:tcPr>
          <w:p w14:paraId="07E7273D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7</w:t>
            </w:r>
          </w:p>
        </w:tc>
        <w:tc>
          <w:tcPr>
            <w:tcW w:w="1559" w:type="dxa"/>
          </w:tcPr>
          <w:p w14:paraId="49D8F84C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25,50 евро</w:t>
            </w:r>
          </w:p>
        </w:tc>
        <w:tc>
          <w:tcPr>
            <w:tcW w:w="1701" w:type="dxa"/>
          </w:tcPr>
          <w:p w14:paraId="23BA4ABC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</w:tc>
        <w:tc>
          <w:tcPr>
            <w:tcW w:w="1843" w:type="dxa"/>
          </w:tcPr>
          <w:p w14:paraId="3CD1E0F1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  <w:t>2085</w:t>
            </w:r>
          </w:p>
        </w:tc>
      </w:tr>
      <w:tr w:rsidR="00F71FE1" w:rsidRPr="00F71FE1" w14:paraId="349B599A" w14:textId="77777777" w:rsidTr="00605A21">
        <w:tc>
          <w:tcPr>
            <w:tcW w:w="708" w:type="dxa"/>
          </w:tcPr>
          <w:p w14:paraId="15BAF1DB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  <w:t>20.</w:t>
            </w:r>
          </w:p>
        </w:tc>
        <w:tc>
          <w:tcPr>
            <w:tcW w:w="2409" w:type="dxa"/>
          </w:tcPr>
          <w:p w14:paraId="3FDD08D2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 xml:space="preserve">Издаване на удостоверение за </w:t>
            </w:r>
          </w:p>
          <w:p w14:paraId="1DA824DA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 xml:space="preserve">идентичност на урегулиран </w:t>
            </w:r>
          </w:p>
          <w:p w14:paraId="569A7A63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поземлен имот</w:t>
            </w:r>
          </w:p>
        </w:tc>
        <w:tc>
          <w:tcPr>
            <w:tcW w:w="1562" w:type="dxa"/>
          </w:tcPr>
          <w:p w14:paraId="7F5614D5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7</w:t>
            </w:r>
          </w:p>
        </w:tc>
        <w:tc>
          <w:tcPr>
            <w:tcW w:w="1559" w:type="dxa"/>
          </w:tcPr>
          <w:p w14:paraId="246A2CA9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 xml:space="preserve">15,00 евро </w:t>
            </w:r>
          </w:p>
        </w:tc>
        <w:tc>
          <w:tcPr>
            <w:tcW w:w="1701" w:type="dxa"/>
          </w:tcPr>
          <w:p w14:paraId="18401DD9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</w:tc>
        <w:tc>
          <w:tcPr>
            <w:tcW w:w="1843" w:type="dxa"/>
          </w:tcPr>
          <w:p w14:paraId="6EC5C820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  <w:t>2082</w:t>
            </w:r>
          </w:p>
        </w:tc>
      </w:tr>
      <w:tr w:rsidR="00F71FE1" w:rsidRPr="00F71FE1" w14:paraId="49C31A98" w14:textId="77777777" w:rsidTr="00605A21">
        <w:trPr>
          <w:trHeight w:val="2039"/>
        </w:trPr>
        <w:tc>
          <w:tcPr>
            <w:tcW w:w="708" w:type="dxa"/>
          </w:tcPr>
          <w:p w14:paraId="46C94B07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  <w:t>21.</w:t>
            </w:r>
          </w:p>
        </w:tc>
        <w:tc>
          <w:tcPr>
            <w:tcW w:w="2409" w:type="dxa"/>
          </w:tcPr>
          <w:p w14:paraId="33501C77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 xml:space="preserve">Издаване на удостоверение за </w:t>
            </w:r>
          </w:p>
          <w:p w14:paraId="2360E1AA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 xml:space="preserve">административен адрес на </w:t>
            </w:r>
          </w:p>
          <w:p w14:paraId="56BE07D4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поземлен имот</w:t>
            </w:r>
          </w:p>
        </w:tc>
        <w:tc>
          <w:tcPr>
            <w:tcW w:w="1562" w:type="dxa"/>
          </w:tcPr>
          <w:p w14:paraId="533F3E62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7</w:t>
            </w:r>
          </w:p>
        </w:tc>
        <w:tc>
          <w:tcPr>
            <w:tcW w:w="1559" w:type="dxa"/>
          </w:tcPr>
          <w:p w14:paraId="3C4924CC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 xml:space="preserve">10,00 евро </w:t>
            </w:r>
          </w:p>
        </w:tc>
        <w:tc>
          <w:tcPr>
            <w:tcW w:w="1701" w:type="dxa"/>
          </w:tcPr>
          <w:p w14:paraId="5D156EDD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</w:tc>
        <w:tc>
          <w:tcPr>
            <w:tcW w:w="1843" w:type="dxa"/>
          </w:tcPr>
          <w:p w14:paraId="1A4AFC70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  <w:t>2018</w:t>
            </w:r>
          </w:p>
        </w:tc>
      </w:tr>
      <w:tr w:rsidR="00F71FE1" w:rsidRPr="00F71FE1" w14:paraId="09F7723C" w14:textId="77777777" w:rsidTr="00605A21">
        <w:tc>
          <w:tcPr>
            <w:tcW w:w="708" w:type="dxa"/>
          </w:tcPr>
          <w:p w14:paraId="5CE0251D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val="en-US" w:eastAsia="bg-BG"/>
              </w:rPr>
            </w:pPr>
            <w:r w:rsidRPr="00F71FE1">
              <w:rPr>
                <w:rFonts w:ascii="Verdana" w:eastAsia="Calibri" w:hAnsi="Verdana" w:cs="Times New Roman"/>
                <w:b/>
                <w:bCs/>
                <w:sz w:val="20"/>
                <w:szCs w:val="20"/>
                <w:lang w:val="en-US" w:eastAsia="bg-BG"/>
              </w:rPr>
              <w:t>22.</w:t>
            </w:r>
          </w:p>
        </w:tc>
        <w:tc>
          <w:tcPr>
            <w:tcW w:w="2409" w:type="dxa"/>
          </w:tcPr>
          <w:p w14:paraId="1DFCB8F5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 xml:space="preserve">Издаване на удостоверение за </w:t>
            </w: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lastRenderedPageBreak/>
              <w:t xml:space="preserve">местонахождение на търговски обект – отстояние от домове за сираци, </w:t>
            </w:r>
            <w:proofErr w:type="spellStart"/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соц.услуги</w:t>
            </w:r>
            <w:proofErr w:type="spellEnd"/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 xml:space="preserve"> за резидентна грижа</w:t>
            </w:r>
          </w:p>
        </w:tc>
        <w:tc>
          <w:tcPr>
            <w:tcW w:w="1562" w:type="dxa"/>
          </w:tcPr>
          <w:p w14:paraId="0350464E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lastRenderedPageBreak/>
              <w:t>7</w:t>
            </w:r>
          </w:p>
        </w:tc>
        <w:tc>
          <w:tcPr>
            <w:tcW w:w="1559" w:type="dxa"/>
          </w:tcPr>
          <w:p w14:paraId="39A5D3C3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 xml:space="preserve">25,50 евро </w:t>
            </w:r>
          </w:p>
        </w:tc>
        <w:tc>
          <w:tcPr>
            <w:tcW w:w="1701" w:type="dxa"/>
          </w:tcPr>
          <w:p w14:paraId="29B9A6E0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</w:tc>
        <w:tc>
          <w:tcPr>
            <w:tcW w:w="1843" w:type="dxa"/>
          </w:tcPr>
          <w:p w14:paraId="5243B159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  <w:t>-</w:t>
            </w:r>
          </w:p>
        </w:tc>
      </w:tr>
      <w:tr w:rsidR="00F71FE1" w:rsidRPr="00F71FE1" w14:paraId="13E6B5E8" w14:textId="77777777" w:rsidTr="00605A21">
        <w:tc>
          <w:tcPr>
            <w:tcW w:w="708" w:type="dxa"/>
          </w:tcPr>
          <w:p w14:paraId="74E62589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  <w:t>23.</w:t>
            </w:r>
          </w:p>
        </w:tc>
        <w:tc>
          <w:tcPr>
            <w:tcW w:w="2409" w:type="dxa"/>
          </w:tcPr>
          <w:p w14:paraId="3C3AEC62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 xml:space="preserve">Издаване на заповед за учредяване </w:t>
            </w:r>
          </w:p>
          <w:p w14:paraId="3B8B4FEE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 xml:space="preserve">на право на прокарване на </w:t>
            </w:r>
          </w:p>
          <w:p w14:paraId="6A863F9D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 xml:space="preserve">отклонения от общи мрежи и съоръжения на техническата </w:t>
            </w:r>
          </w:p>
          <w:p w14:paraId="3B43684A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инфраструктура през чужди имоти</w:t>
            </w:r>
          </w:p>
        </w:tc>
        <w:tc>
          <w:tcPr>
            <w:tcW w:w="1562" w:type="dxa"/>
          </w:tcPr>
          <w:p w14:paraId="2404BB32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30</w:t>
            </w:r>
          </w:p>
        </w:tc>
        <w:tc>
          <w:tcPr>
            <w:tcW w:w="3260" w:type="dxa"/>
            <w:gridSpan w:val="2"/>
          </w:tcPr>
          <w:p w14:paraId="648E3E9C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Съгласно чл. 210 от ЗУТ</w:t>
            </w:r>
          </w:p>
        </w:tc>
        <w:tc>
          <w:tcPr>
            <w:tcW w:w="1843" w:type="dxa"/>
          </w:tcPr>
          <w:p w14:paraId="4004D185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  <w:t>2043</w:t>
            </w:r>
          </w:p>
        </w:tc>
      </w:tr>
      <w:tr w:rsidR="00F71FE1" w:rsidRPr="00F71FE1" w14:paraId="5D22BAB2" w14:textId="77777777" w:rsidTr="00605A21">
        <w:tc>
          <w:tcPr>
            <w:tcW w:w="708" w:type="dxa"/>
          </w:tcPr>
          <w:p w14:paraId="14DD4FEA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  <w:t>24.</w:t>
            </w:r>
          </w:p>
        </w:tc>
        <w:tc>
          <w:tcPr>
            <w:tcW w:w="2409" w:type="dxa"/>
          </w:tcPr>
          <w:p w14:paraId="094F7431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Одобряване на екзекутивни документи</w:t>
            </w:r>
          </w:p>
        </w:tc>
        <w:tc>
          <w:tcPr>
            <w:tcW w:w="1562" w:type="dxa"/>
          </w:tcPr>
          <w:p w14:paraId="48292769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14</w:t>
            </w:r>
          </w:p>
        </w:tc>
        <w:tc>
          <w:tcPr>
            <w:tcW w:w="3260" w:type="dxa"/>
            <w:gridSpan w:val="2"/>
          </w:tcPr>
          <w:p w14:paraId="6DD9B60B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10% от таксата за одобряване на проект</w:t>
            </w:r>
          </w:p>
        </w:tc>
        <w:tc>
          <w:tcPr>
            <w:tcW w:w="1843" w:type="dxa"/>
          </w:tcPr>
          <w:p w14:paraId="5429A819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</w:pPr>
          </w:p>
        </w:tc>
      </w:tr>
      <w:tr w:rsidR="00F71FE1" w:rsidRPr="00F71FE1" w14:paraId="4D9F374A" w14:textId="77777777" w:rsidTr="00605A21">
        <w:tc>
          <w:tcPr>
            <w:tcW w:w="708" w:type="dxa"/>
          </w:tcPr>
          <w:p w14:paraId="186122EC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  <w:t>25.</w:t>
            </w:r>
          </w:p>
        </w:tc>
        <w:tc>
          <w:tcPr>
            <w:tcW w:w="2409" w:type="dxa"/>
          </w:tcPr>
          <w:p w14:paraId="61856C8F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 xml:space="preserve">Регистриране и въвеждане на </w:t>
            </w:r>
          </w:p>
          <w:p w14:paraId="56A285F6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 xml:space="preserve">строежи в експлоатация, издаване </w:t>
            </w:r>
          </w:p>
          <w:p w14:paraId="33FA0A4E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 xml:space="preserve">на удостоверение за въвеждане в </w:t>
            </w:r>
          </w:p>
          <w:p w14:paraId="1A6A274F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 xml:space="preserve">експлоатация за видовете строежи </w:t>
            </w:r>
          </w:p>
          <w:p w14:paraId="7572B46C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от IV  категория:</w:t>
            </w:r>
          </w:p>
          <w:p w14:paraId="4C809250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14:paraId="7B79E34C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 xml:space="preserve">а) части пътища, улици от второстепенна улична мрежа V и VІ клас и </w:t>
            </w: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lastRenderedPageBreak/>
              <w:t>съоръженията към тях</w:t>
            </w:r>
          </w:p>
          <w:p w14:paraId="0E11CB74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б) жилищни и смесени сгради със средно застрояване, сгради и съоръжения за обществено обслужване с РЗП от 1000 до 5000 кв.м. или с капацитет от 100 до 200 места за посетители</w:t>
            </w:r>
          </w:p>
          <w:p w14:paraId="5BB6E9E5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14:paraId="1337DE58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в)</w:t>
            </w:r>
            <w:r w:rsidRPr="00F71FE1">
              <w:rPr>
                <w:rFonts w:ascii="Arial Narrow" w:eastAsia="SimSun" w:hAnsi="Arial Narrow" w:cs="All Times New Roman"/>
                <w:sz w:val="24"/>
                <w:szCs w:val="24"/>
                <w:lang w:eastAsia="bg-BG"/>
              </w:rPr>
              <w:t xml:space="preserve"> </w:t>
            </w: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производствени сгради с капацитет от 50 до 100 работни места и съоръженията към тях</w:t>
            </w:r>
          </w:p>
          <w:p w14:paraId="61599BE0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14:paraId="45BDCC46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г) паркове, градини и озеленени площи до 1 хектар</w:t>
            </w:r>
          </w:p>
          <w:p w14:paraId="1D52627D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14:paraId="7C990CB4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д)</w:t>
            </w:r>
            <w:r w:rsidRPr="00F71FE1">
              <w:rPr>
                <w:rFonts w:ascii="Arial Narrow" w:eastAsia="SimSun" w:hAnsi="Arial Narrow" w:cs="All Times New Roman"/>
                <w:sz w:val="24"/>
                <w:szCs w:val="24"/>
                <w:lang w:eastAsia="bg-BG"/>
              </w:rPr>
              <w:t xml:space="preserve"> </w:t>
            </w: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реконструкции, преустройства, основни ремонти и смяна предназначението на строежите от тази категория</w:t>
            </w:r>
          </w:p>
          <w:p w14:paraId="1689578B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14:paraId="2DF0369B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е)</w:t>
            </w:r>
            <w:r w:rsidRPr="00F71FE1">
              <w:rPr>
                <w:rFonts w:ascii="Arial Narrow" w:eastAsia="SimSun" w:hAnsi="Arial Narrow" w:cs="All Times New Roman"/>
                <w:sz w:val="24"/>
                <w:szCs w:val="24"/>
                <w:lang w:eastAsia="bg-BG"/>
              </w:rPr>
              <w:t xml:space="preserve"> </w:t>
            </w: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 xml:space="preserve">вътрешни преустройства на сградите от ІV категория, с които </w:t>
            </w: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lastRenderedPageBreak/>
              <w:t>не се засяга конструкцията им</w:t>
            </w:r>
          </w:p>
          <w:p w14:paraId="736B9A3E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</w:tc>
        <w:tc>
          <w:tcPr>
            <w:tcW w:w="1562" w:type="dxa"/>
          </w:tcPr>
          <w:p w14:paraId="020936BC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lastRenderedPageBreak/>
              <w:t>7</w:t>
            </w:r>
          </w:p>
        </w:tc>
        <w:tc>
          <w:tcPr>
            <w:tcW w:w="1559" w:type="dxa"/>
          </w:tcPr>
          <w:p w14:paraId="368587AA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14:paraId="3BB25589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14:paraId="43882BE8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14:paraId="5A093387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14:paraId="2E0AB07D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14:paraId="6B217B35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14:paraId="7E808B3F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14:paraId="246AFEC7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14:paraId="37BCDAC1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14:paraId="6320FC5F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14:paraId="037EB5B0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14:paraId="2F0CC701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color w:val="FF0000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а)</w:t>
            </w:r>
            <w:r w:rsidRPr="00F71FE1">
              <w:rPr>
                <w:rFonts w:ascii="Arial Narrow" w:eastAsia="SimSun" w:hAnsi="Arial Narrow" w:cs="All Times New Roman"/>
                <w:sz w:val="24"/>
                <w:szCs w:val="24"/>
                <w:lang w:eastAsia="bg-BG"/>
              </w:rPr>
              <w:t xml:space="preserve"> </w:t>
            </w: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0,20 евро</w:t>
            </w:r>
            <w:r w:rsidRPr="00F71FE1">
              <w:rPr>
                <w:rFonts w:ascii="Verdana" w:eastAsia="Calibri" w:hAnsi="Verdana" w:cs="Times New Roman"/>
                <w:color w:val="FF0000"/>
                <w:sz w:val="20"/>
                <w:szCs w:val="20"/>
                <w:lang w:eastAsia="bg-BG"/>
              </w:rPr>
              <w:t xml:space="preserve"> </w:t>
            </w: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/</w:t>
            </w:r>
            <w:proofErr w:type="spellStart"/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л.м</w:t>
            </w:r>
            <w:proofErr w:type="spellEnd"/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., но не повече от 102,00 евро</w:t>
            </w:r>
          </w:p>
          <w:p w14:paraId="183B2F55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14:paraId="31938BAC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14:paraId="04621D61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14:paraId="430DC830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б)76,60 евро</w:t>
            </w:r>
          </w:p>
          <w:p w14:paraId="02C5AAE3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14:paraId="74398AF2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14:paraId="5E9466DE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14:paraId="7E3B3447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14:paraId="40517BA2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14:paraId="1100C8CD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14:paraId="662416DE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14:paraId="118E3DE9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14:paraId="18E9BF68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14:paraId="5A60AF41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color w:val="FF0000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в)255,60 евро</w:t>
            </w:r>
          </w:p>
          <w:p w14:paraId="4A302C7A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14:paraId="35271252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14:paraId="36F6B100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14:paraId="30F12557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14:paraId="2E325A5E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14:paraId="5CC180DE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г) 51,00 евро</w:t>
            </w:r>
          </w:p>
          <w:p w14:paraId="0679B1BF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14:paraId="05A4B1D9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14:paraId="1A4793EC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color w:val="FF0000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д) 76,60 евро</w:t>
            </w:r>
          </w:p>
          <w:p w14:paraId="47028027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14:paraId="45FB3395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14:paraId="50F6A5AF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14:paraId="213EFA26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14:paraId="080F59E7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14:paraId="4FF89B14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14:paraId="0F6235E5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е)</w:t>
            </w:r>
            <w:r w:rsidRPr="00F71FE1">
              <w:rPr>
                <w:rFonts w:ascii="Arial Narrow" w:eastAsia="SimSun" w:hAnsi="Arial Narrow" w:cs="All Times New Roman"/>
                <w:sz w:val="24"/>
                <w:szCs w:val="24"/>
                <w:lang w:eastAsia="bg-BG"/>
              </w:rPr>
              <w:t xml:space="preserve"> </w:t>
            </w: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51,00 евро</w:t>
            </w:r>
          </w:p>
          <w:p w14:paraId="45BA4DAF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</w:tc>
        <w:tc>
          <w:tcPr>
            <w:tcW w:w="1701" w:type="dxa"/>
          </w:tcPr>
          <w:p w14:paraId="174314F5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14:paraId="0387C171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14:paraId="0A14B5A4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14:paraId="578900C9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14:paraId="3DEFFF4E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14:paraId="3B221679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14:paraId="25C4F035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14:paraId="0F3FE957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14:paraId="21E7580B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14:paraId="432962A1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14:paraId="25B9A304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14:paraId="5DAF92D7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14:paraId="33A11966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14:paraId="465828FC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14:paraId="3F291799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14:paraId="267B306F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14:paraId="5EFDE2B9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14:paraId="4CEFA939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14:paraId="213BDDA1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14:paraId="10B22EE0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14:paraId="1EBD027F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14:paraId="541581AD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14:paraId="581CA4E2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14:paraId="5DEE668A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</w:tc>
        <w:tc>
          <w:tcPr>
            <w:tcW w:w="1843" w:type="dxa"/>
          </w:tcPr>
          <w:p w14:paraId="1DE0A050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val="en-US" w:eastAsia="bg-BG"/>
              </w:rPr>
            </w:pPr>
            <w:r w:rsidRPr="00F71FE1"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  <w:lastRenderedPageBreak/>
              <w:t>2062</w:t>
            </w:r>
          </w:p>
          <w:p w14:paraId="4D72F148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val="en-US" w:eastAsia="bg-BG"/>
              </w:rPr>
            </w:pPr>
          </w:p>
        </w:tc>
      </w:tr>
      <w:tr w:rsidR="00F71FE1" w:rsidRPr="00F71FE1" w14:paraId="6F9FD712" w14:textId="77777777" w:rsidTr="00605A21">
        <w:tc>
          <w:tcPr>
            <w:tcW w:w="708" w:type="dxa"/>
          </w:tcPr>
          <w:p w14:paraId="7018ED71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</w:tc>
        <w:tc>
          <w:tcPr>
            <w:tcW w:w="2409" w:type="dxa"/>
          </w:tcPr>
          <w:p w14:paraId="075A06E8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 xml:space="preserve">Регистриране и въвеждане на </w:t>
            </w:r>
          </w:p>
          <w:p w14:paraId="23C7B9B1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 xml:space="preserve">строежи в експлоатация, издаване на удостоверение за въвеждане в </w:t>
            </w:r>
          </w:p>
          <w:p w14:paraId="402B72BF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 xml:space="preserve">експлоатация за видовете строежи </w:t>
            </w:r>
          </w:p>
          <w:p w14:paraId="5DDDF31C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от V  категория:</w:t>
            </w:r>
          </w:p>
          <w:p w14:paraId="26C45E54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14:paraId="5663783C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а) жилищни и смесени сгради с ниско застрояване, вилни сгради, сгради и съоръжения за обществено обслужване с разгъната застроена площ до 1000 кв.м. или с капацитет до 100 места за посетители</w:t>
            </w:r>
          </w:p>
          <w:p w14:paraId="410866B8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14:paraId="7A598146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б)</w:t>
            </w:r>
            <w:r w:rsidRPr="00F71FE1">
              <w:rPr>
                <w:rFonts w:ascii="Arial Narrow" w:eastAsia="SimSun" w:hAnsi="Arial Narrow" w:cs="All Times New Roman"/>
                <w:sz w:val="24"/>
                <w:szCs w:val="24"/>
                <w:lang w:eastAsia="bg-BG"/>
              </w:rPr>
              <w:t xml:space="preserve"> </w:t>
            </w: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производствени сгради с капацитет до 50 работни места и съоръженията към тях</w:t>
            </w:r>
          </w:p>
          <w:p w14:paraId="56C151DD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14:paraId="516E79CE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 xml:space="preserve">в) реконструкции, преустройства, основни ремонти и </w:t>
            </w: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lastRenderedPageBreak/>
              <w:t>смяна предназначението на строежите от тази категория</w:t>
            </w:r>
          </w:p>
          <w:p w14:paraId="1643AA9B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14:paraId="3CF4BCD3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</w:tc>
        <w:tc>
          <w:tcPr>
            <w:tcW w:w="1562" w:type="dxa"/>
          </w:tcPr>
          <w:p w14:paraId="13FCAD31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</w:tc>
        <w:tc>
          <w:tcPr>
            <w:tcW w:w="1559" w:type="dxa"/>
          </w:tcPr>
          <w:p w14:paraId="5F8CEFAA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14:paraId="3CD335CF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14:paraId="0DC41301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14:paraId="3619C7CF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14:paraId="16131DC1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14:paraId="76692883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14:paraId="3B441AA8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14:paraId="3EBF7C9E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14:paraId="531C8E37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14:paraId="0988C580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14:paraId="5F0D7A18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14:paraId="2311C635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color w:val="FF0000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а)</w:t>
            </w:r>
            <w:r w:rsidRPr="00F71FE1">
              <w:rPr>
                <w:rFonts w:ascii="Arial Narrow" w:eastAsia="SimSun" w:hAnsi="Arial Narrow" w:cs="All Times New Roman"/>
                <w:sz w:val="24"/>
                <w:szCs w:val="24"/>
                <w:lang w:eastAsia="bg-BG"/>
              </w:rPr>
              <w:t xml:space="preserve"> </w:t>
            </w: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51,00 евро</w:t>
            </w:r>
          </w:p>
          <w:p w14:paraId="7BEDB0C6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14:paraId="68A38DBE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14:paraId="6581AEED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14:paraId="3B20B26F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14:paraId="706A1B39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14:paraId="31A33DD0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14:paraId="5E8721D0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14:paraId="01290CD2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14:paraId="1EDD891E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14:paraId="33E1F98D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14:paraId="7F2F574B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14:paraId="5634E23A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14:paraId="45D7A49C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color w:val="FF0000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б)</w:t>
            </w:r>
            <w:r w:rsidRPr="00F71FE1">
              <w:rPr>
                <w:rFonts w:ascii="Arial Narrow" w:eastAsia="SimSun" w:hAnsi="Arial Narrow" w:cs="All Times New Roman"/>
                <w:sz w:val="24"/>
                <w:szCs w:val="24"/>
                <w:lang w:eastAsia="bg-BG"/>
              </w:rPr>
              <w:t xml:space="preserve"> </w:t>
            </w: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76,60 евро</w:t>
            </w:r>
          </w:p>
          <w:p w14:paraId="7CD2D0D5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14:paraId="3EA26541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14:paraId="77133B69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14:paraId="37DB3251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14:paraId="6F261AF9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14:paraId="23E5C296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в) 51,00 евро</w:t>
            </w:r>
          </w:p>
          <w:p w14:paraId="4066BF59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</w:tc>
        <w:tc>
          <w:tcPr>
            <w:tcW w:w="1701" w:type="dxa"/>
          </w:tcPr>
          <w:p w14:paraId="40C77E6B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14:paraId="4049947B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14:paraId="61D202B5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14:paraId="50BEB34B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14:paraId="3EF12069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14:paraId="43751FA8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14:paraId="7F4C3CC1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14:paraId="2AC3B851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14:paraId="3182CD2C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14:paraId="0205F159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14:paraId="39088713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14:paraId="1732B009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14:paraId="0E98025E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14:paraId="789F935B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14:paraId="1CE507A4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14:paraId="1962E28A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14:paraId="0199984F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14:paraId="7C74CFCF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14:paraId="2855327C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14:paraId="677E8ED8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14:paraId="7D3ADF77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14:paraId="569BC0C1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14:paraId="303E94F0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14:paraId="6BE49972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14:paraId="3BDF9796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14:paraId="0BC721FF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</w:tc>
        <w:tc>
          <w:tcPr>
            <w:tcW w:w="1843" w:type="dxa"/>
          </w:tcPr>
          <w:p w14:paraId="716FF891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</w:pPr>
          </w:p>
        </w:tc>
      </w:tr>
      <w:tr w:rsidR="00F71FE1" w:rsidRPr="00F71FE1" w14:paraId="26FFC192" w14:textId="77777777" w:rsidTr="00605A21">
        <w:tc>
          <w:tcPr>
            <w:tcW w:w="708" w:type="dxa"/>
          </w:tcPr>
          <w:p w14:paraId="620ACC3E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  <w:t>26.</w:t>
            </w:r>
          </w:p>
        </w:tc>
        <w:tc>
          <w:tcPr>
            <w:tcW w:w="2409" w:type="dxa"/>
          </w:tcPr>
          <w:p w14:paraId="534A465B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Издаване на разрешение за специално ползване на общинските пътища</w:t>
            </w:r>
          </w:p>
          <w:p w14:paraId="6379F71C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14:paraId="5909D625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а) използването на пътищата за превоз на тежки и извънгабаритни товари</w:t>
            </w:r>
          </w:p>
          <w:p w14:paraId="696935A3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14:paraId="043B9326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б) използването на пътищата за осъществяване на дейности в обхвата на пътя и в обслужващите зони</w:t>
            </w:r>
          </w:p>
          <w:p w14:paraId="7C88BF9D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14:paraId="252BEDB0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14:paraId="214A31F6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14:paraId="366B669C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14:paraId="514C4A02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14:paraId="76C018AC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14:paraId="427F788B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14:paraId="2F40424A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14:paraId="4F3BE9E6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14:paraId="4888EE4D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14:paraId="482AE055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14:paraId="2FECE6FC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14:paraId="2E661DAD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14:paraId="1E8D3E4E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14:paraId="2B9C029D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14:paraId="1B1D176E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14:paraId="46189AFF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14:paraId="38FEFFC7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14:paraId="29A758A6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14:paraId="1400AC9A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14:paraId="78EA50AE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14:paraId="50262104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14:paraId="61CD6F64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14:paraId="21374079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 xml:space="preserve">в) временно ползване на части от пътното платно и земи в обхвата на пътя от други лица </w:t>
            </w:r>
          </w:p>
          <w:p w14:paraId="5FB12012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14:paraId="292842A2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г) временно ползване на части от пътното платно и земи в обхвата на пътя при автомобилни ралита състезания и други масови мероприятия</w:t>
            </w:r>
          </w:p>
          <w:p w14:paraId="08911081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14:paraId="4032DB90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</w:tc>
        <w:tc>
          <w:tcPr>
            <w:tcW w:w="1562" w:type="dxa"/>
          </w:tcPr>
          <w:p w14:paraId="7A1DEDB7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lastRenderedPageBreak/>
              <w:t>7</w:t>
            </w:r>
          </w:p>
        </w:tc>
        <w:tc>
          <w:tcPr>
            <w:tcW w:w="1559" w:type="dxa"/>
          </w:tcPr>
          <w:p w14:paraId="69356D7B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14:paraId="41B5E605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14:paraId="7A461B97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14:paraId="6E9D5E86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14:paraId="26401F76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14:paraId="0503B12F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14:paraId="79B11E34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 xml:space="preserve">а) 25,50 евро </w:t>
            </w:r>
          </w:p>
          <w:p w14:paraId="1AE0B1B2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/км.</w:t>
            </w:r>
          </w:p>
          <w:p w14:paraId="390DB66F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14:paraId="5E1C7FB6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14:paraId="065C5C96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14:paraId="20589673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Arial Narrow" w:eastAsia="SimSun" w:hAnsi="Arial Narrow" w:cs="All Times New Roman"/>
                <w:sz w:val="24"/>
                <w:szCs w:val="24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б) изграждане и експлоатация на търговски крайпътни обекти и на пътни връзки към тях – 0,50 евро</w:t>
            </w:r>
          </w:p>
          <w:p w14:paraId="019076D9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Arial Narrow" w:eastAsia="SimSun" w:hAnsi="Arial Narrow" w:cs="All Times New Roman"/>
                <w:sz w:val="24"/>
                <w:szCs w:val="24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/ кв.м.</w:t>
            </w:r>
          </w:p>
          <w:p w14:paraId="1E2C17BC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 xml:space="preserve">-изграждане на нови и съществуващи подземни и надземни </w:t>
            </w: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lastRenderedPageBreak/>
              <w:t>линейни или отделно стоящи съоръжения и тяхната експлоатация в обхвата на пътя – 0,30 евро /</w:t>
            </w:r>
            <w:proofErr w:type="spellStart"/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л.м</w:t>
            </w:r>
            <w:proofErr w:type="spellEnd"/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.</w:t>
            </w:r>
          </w:p>
          <w:p w14:paraId="1C9743EB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в)</w:t>
            </w:r>
            <w:r w:rsidRPr="00F71FE1">
              <w:rPr>
                <w:rFonts w:ascii="Arial Narrow" w:eastAsia="SimSun" w:hAnsi="Arial Narrow" w:cs="All Times New Roman"/>
                <w:sz w:val="24"/>
                <w:szCs w:val="24"/>
                <w:lang w:eastAsia="bg-BG"/>
              </w:rPr>
              <w:t xml:space="preserve"> </w:t>
            </w: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2,50 евро / кв.м. на ден</w:t>
            </w:r>
          </w:p>
          <w:p w14:paraId="72154B53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Arial Narrow" w:eastAsia="SimSun" w:hAnsi="Arial Narrow" w:cs="All Times New Roman"/>
                <w:sz w:val="24"/>
                <w:szCs w:val="24"/>
                <w:lang w:eastAsia="bg-BG"/>
              </w:rPr>
            </w:pPr>
          </w:p>
          <w:p w14:paraId="35F79325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Arial Narrow" w:eastAsia="SimSun" w:hAnsi="Arial Narrow" w:cs="All Times New Roman"/>
                <w:sz w:val="24"/>
                <w:szCs w:val="24"/>
                <w:lang w:eastAsia="bg-BG"/>
              </w:rPr>
            </w:pPr>
          </w:p>
          <w:p w14:paraId="75D4C888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Arial Narrow" w:eastAsia="SimSun" w:hAnsi="Arial Narrow" w:cs="All Times New Roman"/>
                <w:sz w:val="24"/>
                <w:szCs w:val="24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г)</w:t>
            </w:r>
            <w:r w:rsidRPr="00F71FE1">
              <w:rPr>
                <w:rFonts w:ascii="Arial Narrow" w:eastAsia="SimSun" w:hAnsi="Arial Narrow" w:cs="All Times New Roman"/>
                <w:sz w:val="24"/>
                <w:szCs w:val="24"/>
                <w:lang w:eastAsia="bg-BG"/>
              </w:rPr>
              <w:t xml:space="preserve"> </w:t>
            </w: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30,60 евро/ км на ден</w:t>
            </w:r>
          </w:p>
        </w:tc>
        <w:tc>
          <w:tcPr>
            <w:tcW w:w="1701" w:type="dxa"/>
          </w:tcPr>
          <w:p w14:paraId="7F1DFE4A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14:paraId="3CB16ADF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14:paraId="7D5DCEF1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14:paraId="12D8DCE7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14:paraId="249F4C62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14:paraId="0E420380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14:paraId="158D0C4F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14:paraId="5F1DFF20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14:paraId="1CD152F5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14:paraId="25683CCC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14:paraId="2AF13600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4"/>
                <w:szCs w:val="24"/>
                <w:lang w:eastAsia="bg-BG"/>
              </w:rPr>
            </w:pPr>
          </w:p>
          <w:p w14:paraId="02B17A51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14:paraId="6DAE2082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14:paraId="4C220614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</w:tc>
        <w:tc>
          <w:tcPr>
            <w:tcW w:w="1843" w:type="dxa"/>
          </w:tcPr>
          <w:p w14:paraId="504FF891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</w:pPr>
          </w:p>
        </w:tc>
      </w:tr>
      <w:tr w:rsidR="00F71FE1" w:rsidRPr="00F71FE1" w14:paraId="6247A05F" w14:textId="77777777" w:rsidTr="00605A21">
        <w:tc>
          <w:tcPr>
            <w:tcW w:w="708" w:type="dxa"/>
          </w:tcPr>
          <w:p w14:paraId="3CB1D149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  <w:t>27.</w:t>
            </w:r>
          </w:p>
        </w:tc>
        <w:tc>
          <w:tcPr>
            <w:tcW w:w="2409" w:type="dxa"/>
          </w:tcPr>
          <w:p w14:paraId="0CB6AFCB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 xml:space="preserve">Разглеждане на инвестиционни проекти от ЕСУТ, съгласно чл.141 и чл. 142, ал. 6, т. 1 от ЗУТ за жилищни сгради и реконструкции, преустройства, основни ремонти и смяна </w:t>
            </w: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lastRenderedPageBreak/>
              <w:t>предназначението на същите.</w:t>
            </w:r>
          </w:p>
          <w:p w14:paraId="5782C328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</w:tc>
        <w:tc>
          <w:tcPr>
            <w:tcW w:w="1562" w:type="dxa"/>
          </w:tcPr>
          <w:p w14:paraId="4E85A927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lastRenderedPageBreak/>
              <w:t>30</w:t>
            </w:r>
          </w:p>
        </w:tc>
        <w:tc>
          <w:tcPr>
            <w:tcW w:w="1559" w:type="dxa"/>
          </w:tcPr>
          <w:p w14:paraId="78B70BEA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color w:val="FF0000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0,15 евро /кв.м., но не по – малко от 25,50 евро</w:t>
            </w:r>
          </w:p>
        </w:tc>
        <w:tc>
          <w:tcPr>
            <w:tcW w:w="1701" w:type="dxa"/>
          </w:tcPr>
          <w:p w14:paraId="21510C8A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color w:val="FF0000"/>
                <w:sz w:val="20"/>
                <w:szCs w:val="20"/>
                <w:lang w:eastAsia="bg-BG"/>
              </w:rPr>
            </w:pPr>
          </w:p>
        </w:tc>
        <w:tc>
          <w:tcPr>
            <w:tcW w:w="1843" w:type="dxa"/>
          </w:tcPr>
          <w:p w14:paraId="3D5ADFC7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  <w:t>-</w:t>
            </w:r>
          </w:p>
        </w:tc>
      </w:tr>
      <w:tr w:rsidR="00F71FE1" w:rsidRPr="00F71FE1" w14:paraId="7A39C2A2" w14:textId="77777777" w:rsidTr="00605A21">
        <w:tc>
          <w:tcPr>
            <w:tcW w:w="708" w:type="dxa"/>
          </w:tcPr>
          <w:p w14:paraId="70E0367F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  <w:t>28.</w:t>
            </w:r>
          </w:p>
        </w:tc>
        <w:tc>
          <w:tcPr>
            <w:tcW w:w="2409" w:type="dxa"/>
          </w:tcPr>
          <w:p w14:paraId="6497AC1B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 xml:space="preserve">Издаване на заверен препис от </w:t>
            </w:r>
          </w:p>
          <w:p w14:paraId="29B27F52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 xml:space="preserve">решение на Общински експертен </w:t>
            </w:r>
          </w:p>
          <w:p w14:paraId="3FCB3BC4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съвет</w:t>
            </w:r>
          </w:p>
        </w:tc>
        <w:tc>
          <w:tcPr>
            <w:tcW w:w="1562" w:type="dxa"/>
          </w:tcPr>
          <w:p w14:paraId="72C092E9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7</w:t>
            </w:r>
          </w:p>
        </w:tc>
        <w:tc>
          <w:tcPr>
            <w:tcW w:w="3260" w:type="dxa"/>
            <w:gridSpan w:val="2"/>
          </w:tcPr>
          <w:p w14:paraId="60D0E423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безплатно</w:t>
            </w:r>
          </w:p>
        </w:tc>
        <w:tc>
          <w:tcPr>
            <w:tcW w:w="1843" w:type="dxa"/>
          </w:tcPr>
          <w:p w14:paraId="48CCF758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  <w:t>2519</w:t>
            </w:r>
          </w:p>
        </w:tc>
      </w:tr>
      <w:tr w:rsidR="00F71FE1" w:rsidRPr="00F71FE1" w14:paraId="4B184BAB" w14:textId="77777777" w:rsidTr="00605A21">
        <w:tc>
          <w:tcPr>
            <w:tcW w:w="708" w:type="dxa"/>
          </w:tcPr>
          <w:p w14:paraId="14ECAEA0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  <w:t>29.</w:t>
            </w:r>
          </w:p>
        </w:tc>
        <w:tc>
          <w:tcPr>
            <w:tcW w:w="2409" w:type="dxa"/>
          </w:tcPr>
          <w:p w14:paraId="56F3E7A5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 xml:space="preserve">Издаване на разрешително за </w:t>
            </w:r>
          </w:p>
          <w:p w14:paraId="660A95A2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 xml:space="preserve">ползване на водни обекти – </w:t>
            </w:r>
          </w:p>
          <w:p w14:paraId="3F1B48E2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 xml:space="preserve">публична общинска собственост, с </w:t>
            </w:r>
          </w:p>
          <w:p w14:paraId="14C7E88F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 xml:space="preserve">изключение на разрешителните по </w:t>
            </w:r>
          </w:p>
          <w:p w14:paraId="54318359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чл. 46, ал. 1, т. 3 от Закона за водите</w:t>
            </w:r>
          </w:p>
        </w:tc>
        <w:tc>
          <w:tcPr>
            <w:tcW w:w="1562" w:type="dxa"/>
          </w:tcPr>
          <w:p w14:paraId="0A88DF87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</w:tc>
        <w:tc>
          <w:tcPr>
            <w:tcW w:w="3260" w:type="dxa"/>
            <w:gridSpan w:val="2"/>
          </w:tcPr>
          <w:p w14:paraId="3FF3EAA0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16"/>
                <w:szCs w:val="16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16"/>
                <w:szCs w:val="16"/>
                <w:lang w:eastAsia="bg-BG"/>
              </w:rPr>
              <w:t xml:space="preserve">Съгласно Тарифа </w:t>
            </w:r>
          </w:p>
          <w:p w14:paraId="0B7CD8E4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16"/>
                <w:szCs w:val="16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16"/>
                <w:szCs w:val="16"/>
                <w:lang w:eastAsia="bg-BG"/>
              </w:rPr>
              <w:t xml:space="preserve">за таксите, които </w:t>
            </w:r>
          </w:p>
          <w:p w14:paraId="4F99515C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16"/>
                <w:szCs w:val="16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16"/>
                <w:szCs w:val="16"/>
                <w:lang w:eastAsia="bg-BG"/>
              </w:rPr>
              <w:t xml:space="preserve">се събират в </w:t>
            </w:r>
          </w:p>
          <w:p w14:paraId="47D3088B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16"/>
                <w:szCs w:val="16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16"/>
                <w:szCs w:val="16"/>
                <w:lang w:eastAsia="bg-BG"/>
              </w:rPr>
              <w:t xml:space="preserve">системата на </w:t>
            </w:r>
          </w:p>
          <w:p w14:paraId="05FB9956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16"/>
                <w:szCs w:val="16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16"/>
                <w:szCs w:val="16"/>
                <w:lang w:eastAsia="bg-BG"/>
              </w:rPr>
              <w:t xml:space="preserve">Министерството </w:t>
            </w:r>
          </w:p>
          <w:p w14:paraId="20362DBE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16"/>
                <w:szCs w:val="16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16"/>
                <w:szCs w:val="16"/>
                <w:lang w:eastAsia="bg-BG"/>
              </w:rPr>
              <w:t xml:space="preserve">на околната среда </w:t>
            </w:r>
          </w:p>
          <w:p w14:paraId="5985A006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16"/>
                <w:szCs w:val="16"/>
                <w:lang w:eastAsia="bg-BG"/>
              </w:rPr>
              <w:t>и водите</w:t>
            </w:r>
          </w:p>
        </w:tc>
        <w:tc>
          <w:tcPr>
            <w:tcW w:w="1843" w:type="dxa"/>
          </w:tcPr>
          <w:p w14:paraId="7658E363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  <w:t>1993</w:t>
            </w:r>
          </w:p>
        </w:tc>
      </w:tr>
      <w:tr w:rsidR="00F71FE1" w:rsidRPr="00F71FE1" w14:paraId="4F310553" w14:textId="77777777" w:rsidTr="00605A21">
        <w:tc>
          <w:tcPr>
            <w:tcW w:w="708" w:type="dxa"/>
          </w:tcPr>
          <w:p w14:paraId="7E1BBEF3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  <w:t>30.</w:t>
            </w:r>
          </w:p>
        </w:tc>
        <w:tc>
          <w:tcPr>
            <w:tcW w:w="2409" w:type="dxa"/>
          </w:tcPr>
          <w:p w14:paraId="09797CB2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 xml:space="preserve">Издаване на разрешително за </w:t>
            </w:r>
          </w:p>
          <w:p w14:paraId="14B17B6E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 xml:space="preserve">водовземане от води, включително </w:t>
            </w:r>
          </w:p>
          <w:p w14:paraId="77D8D85D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 xml:space="preserve">от язовири и микроязовири и </w:t>
            </w:r>
          </w:p>
          <w:p w14:paraId="54F16AD5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 xml:space="preserve">минерални води </w:t>
            </w:r>
          </w:p>
          <w:p w14:paraId="4C9C61BE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 xml:space="preserve">-публична </w:t>
            </w:r>
          </w:p>
          <w:p w14:paraId="265E933C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 xml:space="preserve">общинска собственост, както и от </w:t>
            </w:r>
          </w:p>
          <w:p w14:paraId="15433D24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находища на минерални води -</w:t>
            </w:r>
            <w:r w:rsidRPr="00F71F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</w:t>
            </w: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 xml:space="preserve">изключителна държавна </w:t>
            </w:r>
          </w:p>
          <w:p w14:paraId="4F8D4779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 xml:space="preserve">собственост, които са предоставени </w:t>
            </w:r>
          </w:p>
          <w:p w14:paraId="79FBCC0A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lastRenderedPageBreak/>
              <w:t xml:space="preserve">безвъзмездно за управление и </w:t>
            </w:r>
          </w:p>
          <w:p w14:paraId="4BCF88BA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ползване от общините</w:t>
            </w:r>
          </w:p>
        </w:tc>
        <w:tc>
          <w:tcPr>
            <w:tcW w:w="1562" w:type="dxa"/>
          </w:tcPr>
          <w:p w14:paraId="73BD3364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</w:tc>
        <w:tc>
          <w:tcPr>
            <w:tcW w:w="3260" w:type="dxa"/>
            <w:gridSpan w:val="2"/>
          </w:tcPr>
          <w:p w14:paraId="3C696BC7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16"/>
                <w:szCs w:val="16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16"/>
                <w:szCs w:val="16"/>
                <w:lang w:eastAsia="bg-BG"/>
              </w:rPr>
              <w:t xml:space="preserve">Съгласно Тарифа </w:t>
            </w:r>
          </w:p>
          <w:p w14:paraId="3358933A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16"/>
                <w:szCs w:val="16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16"/>
                <w:szCs w:val="16"/>
                <w:lang w:eastAsia="bg-BG"/>
              </w:rPr>
              <w:t xml:space="preserve">за таксите, които </w:t>
            </w:r>
          </w:p>
          <w:p w14:paraId="6814DB0E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16"/>
                <w:szCs w:val="16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16"/>
                <w:szCs w:val="16"/>
                <w:lang w:eastAsia="bg-BG"/>
              </w:rPr>
              <w:t xml:space="preserve">се събират в </w:t>
            </w:r>
          </w:p>
          <w:p w14:paraId="032490C4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16"/>
                <w:szCs w:val="16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16"/>
                <w:szCs w:val="16"/>
                <w:lang w:eastAsia="bg-BG"/>
              </w:rPr>
              <w:t xml:space="preserve">системата на </w:t>
            </w:r>
          </w:p>
          <w:p w14:paraId="2CD2592A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16"/>
                <w:szCs w:val="16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16"/>
                <w:szCs w:val="16"/>
                <w:lang w:eastAsia="bg-BG"/>
              </w:rPr>
              <w:t xml:space="preserve">Министерството </w:t>
            </w:r>
          </w:p>
          <w:p w14:paraId="1CB36F50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16"/>
                <w:szCs w:val="16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16"/>
                <w:szCs w:val="16"/>
                <w:lang w:eastAsia="bg-BG"/>
              </w:rPr>
              <w:t xml:space="preserve">на околната среда </w:t>
            </w:r>
          </w:p>
          <w:p w14:paraId="2AC20C62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16"/>
                <w:szCs w:val="16"/>
                <w:lang w:eastAsia="bg-BG"/>
              </w:rPr>
              <w:t>и водите</w:t>
            </w:r>
          </w:p>
        </w:tc>
        <w:tc>
          <w:tcPr>
            <w:tcW w:w="1843" w:type="dxa"/>
          </w:tcPr>
          <w:p w14:paraId="7161C78B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  <w:t>2004</w:t>
            </w:r>
          </w:p>
        </w:tc>
      </w:tr>
      <w:tr w:rsidR="00F71FE1" w:rsidRPr="00F71FE1" w14:paraId="35E539C4" w14:textId="77777777" w:rsidTr="00605A21">
        <w:tc>
          <w:tcPr>
            <w:tcW w:w="708" w:type="dxa"/>
          </w:tcPr>
          <w:p w14:paraId="26A6154C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  <w:t>31.</w:t>
            </w:r>
          </w:p>
        </w:tc>
        <w:tc>
          <w:tcPr>
            <w:tcW w:w="2409" w:type="dxa"/>
          </w:tcPr>
          <w:p w14:paraId="4C8BDDC6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 xml:space="preserve">За продължаване срока на </w:t>
            </w:r>
          </w:p>
          <w:p w14:paraId="2CC7D49D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Разрешенията по т.29 и т.30</w:t>
            </w:r>
          </w:p>
        </w:tc>
        <w:tc>
          <w:tcPr>
            <w:tcW w:w="1562" w:type="dxa"/>
          </w:tcPr>
          <w:p w14:paraId="09346328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</w:tc>
        <w:tc>
          <w:tcPr>
            <w:tcW w:w="3260" w:type="dxa"/>
            <w:gridSpan w:val="2"/>
          </w:tcPr>
          <w:p w14:paraId="39CC9A06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16"/>
                <w:szCs w:val="16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16"/>
                <w:szCs w:val="16"/>
                <w:lang w:eastAsia="bg-BG"/>
              </w:rPr>
              <w:t xml:space="preserve">Съгласно Тарифа </w:t>
            </w:r>
          </w:p>
          <w:p w14:paraId="793D9D43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16"/>
                <w:szCs w:val="16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16"/>
                <w:szCs w:val="16"/>
                <w:lang w:eastAsia="bg-BG"/>
              </w:rPr>
              <w:t xml:space="preserve">за таксите, които </w:t>
            </w:r>
          </w:p>
          <w:p w14:paraId="4BC6FF50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16"/>
                <w:szCs w:val="16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16"/>
                <w:szCs w:val="16"/>
                <w:lang w:eastAsia="bg-BG"/>
              </w:rPr>
              <w:t xml:space="preserve">се събират в </w:t>
            </w:r>
          </w:p>
          <w:p w14:paraId="2C3D702A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16"/>
                <w:szCs w:val="16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16"/>
                <w:szCs w:val="16"/>
                <w:lang w:eastAsia="bg-BG"/>
              </w:rPr>
              <w:t xml:space="preserve">системата на </w:t>
            </w:r>
          </w:p>
          <w:p w14:paraId="4C04B567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16"/>
                <w:szCs w:val="16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16"/>
                <w:szCs w:val="16"/>
                <w:lang w:eastAsia="bg-BG"/>
              </w:rPr>
              <w:t xml:space="preserve">Министерството </w:t>
            </w:r>
          </w:p>
          <w:p w14:paraId="6BB00875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16"/>
                <w:szCs w:val="16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16"/>
                <w:szCs w:val="16"/>
                <w:lang w:eastAsia="bg-BG"/>
              </w:rPr>
              <w:t xml:space="preserve">на околната среда </w:t>
            </w:r>
          </w:p>
          <w:p w14:paraId="5B415AC0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16"/>
                <w:szCs w:val="16"/>
                <w:lang w:eastAsia="bg-BG"/>
              </w:rPr>
              <w:t>и водите</w:t>
            </w:r>
          </w:p>
        </w:tc>
        <w:tc>
          <w:tcPr>
            <w:tcW w:w="1843" w:type="dxa"/>
          </w:tcPr>
          <w:p w14:paraId="75436777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</w:tc>
      </w:tr>
      <w:tr w:rsidR="00F71FE1" w:rsidRPr="00F71FE1" w14:paraId="1A55A463" w14:textId="77777777" w:rsidTr="00605A21">
        <w:tc>
          <w:tcPr>
            <w:tcW w:w="708" w:type="dxa"/>
          </w:tcPr>
          <w:p w14:paraId="35E5DFA8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  <w:t>32.</w:t>
            </w:r>
          </w:p>
        </w:tc>
        <w:tc>
          <w:tcPr>
            <w:tcW w:w="2409" w:type="dxa"/>
          </w:tcPr>
          <w:p w14:paraId="4EC2067F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 xml:space="preserve">За изменение и/или допълнение на </w:t>
            </w:r>
          </w:p>
          <w:p w14:paraId="04802782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Разрешенията по</w:t>
            </w:r>
          </w:p>
          <w:p w14:paraId="437852E2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т.29 и т.30</w:t>
            </w:r>
          </w:p>
        </w:tc>
        <w:tc>
          <w:tcPr>
            <w:tcW w:w="1562" w:type="dxa"/>
          </w:tcPr>
          <w:p w14:paraId="7A108BD4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</w:tc>
        <w:tc>
          <w:tcPr>
            <w:tcW w:w="3260" w:type="dxa"/>
            <w:gridSpan w:val="2"/>
          </w:tcPr>
          <w:p w14:paraId="67D13B26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16"/>
                <w:szCs w:val="16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16"/>
                <w:szCs w:val="16"/>
                <w:lang w:eastAsia="bg-BG"/>
              </w:rPr>
              <w:t xml:space="preserve">Съгласно Тарифа </w:t>
            </w:r>
          </w:p>
          <w:p w14:paraId="60D719D0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16"/>
                <w:szCs w:val="16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16"/>
                <w:szCs w:val="16"/>
                <w:lang w:eastAsia="bg-BG"/>
              </w:rPr>
              <w:t xml:space="preserve">за таксите, които </w:t>
            </w:r>
          </w:p>
          <w:p w14:paraId="370627D1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16"/>
                <w:szCs w:val="16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16"/>
                <w:szCs w:val="16"/>
                <w:lang w:eastAsia="bg-BG"/>
              </w:rPr>
              <w:t xml:space="preserve">се събират в </w:t>
            </w:r>
          </w:p>
          <w:p w14:paraId="02323BF2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16"/>
                <w:szCs w:val="16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16"/>
                <w:szCs w:val="16"/>
                <w:lang w:eastAsia="bg-BG"/>
              </w:rPr>
              <w:t xml:space="preserve">системата на </w:t>
            </w:r>
          </w:p>
          <w:p w14:paraId="5C325D2C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16"/>
                <w:szCs w:val="16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16"/>
                <w:szCs w:val="16"/>
                <w:lang w:eastAsia="bg-BG"/>
              </w:rPr>
              <w:t xml:space="preserve">Министерството </w:t>
            </w:r>
          </w:p>
          <w:p w14:paraId="132D4BEA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16"/>
                <w:szCs w:val="16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16"/>
                <w:szCs w:val="16"/>
                <w:lang w:eastAsia="bg-BG"/>
              </w:rPr>
              <w:t xml:space="preserve">на околната среда </w:t>
            </w:r>
          </w:p>
          <w:p w14:paraId="4BC5FBD7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16"/>
                <w:szCs w:val="16"/>
                <w:lang w:eastAsia="bg-BG"/>
              </w:rPr>
              <w:t>и водите</w:t>
            </w:r>
          </w:p>
        </w:tc>
        <w:tc>
          <w:tcPr>
            <w:tcW w:w="1843" w:type="dxa"/>
          </w:tcPr>
          <w:p w14:paraId="055B4AEA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</w:tc>
      </w:tr>
      <w:tr w:rsidR="00F71FE1" w:rsidRPr="00F71FE1" w14:paraId="1FB4B948" w14:textId="77777777" w:rsidTr="00605A21">
        <w:tc>
          <w:tcPr>
            <w:tcW w:w="708" w:type="dxa"/>
          </w:tcPr>
          <w:p w14:paraId="62903857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  <w:t>1.</w:t>
            </w:r>
          </w:p>
        </w:tc>
        <w:tc>
          <w:tcPr>
            <w:tcW w:w="2409" w:type="dxa"/>
          </w:tcPr>
          <w:p w14:paraId="51CE3B4B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 xml:space="preserve">Издаване на удостоверение за </w:t>
            </w:r>
          </w:p>
          <w:p w14:paraId="6FC59658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 xml:space="preserve">наличие или липса на съставен акт </w:t>
            </w:r>
          </w:p>
          <w:p w14:paraId="0A258F9B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за общинска собственост</w:t>
            </w:r>
          </w:p>
        </w:tc>
        <w:tc>
          <w:tcPr>
            <w:tcW w:w="1562" w:type="dxa"/>
          </w:tcPr>
          <w:p w14:paraId="5E02D47F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7</w:t>
            </w:r>
          </w:p>
        </w:tc>
        <w:tc>
          <w:tcPr>
            <w:tcW w:w="1559" w:type="dxa"/>
          </w:tcPr>
          <w:p w14:paraId="2D9EE5E7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 xml:space="preserve">10,00 евро </w:t>
            </w:r>
          </w:p>
        </w:tc>
        <w:tc>
          <w:tcPr>
            <w:tcW w:w="1701" w:type="dxa"/>
          </w:tcPr>
          <w:p w14:paraId="43E6999F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</w:tc>
        <w:tc>
          <w:tcPr>
            <w:tcW w:w="1843" w:type="dxa"/>
          </w:tcPr>
          <w:p w14:paraId="00A04647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  <w:t>2078</w:t>
            </w:r>
          </w:p>
        </w:tc>
      </w:tr>
      <w:tr w:rsidR="00F71FE1" w:rsidRPr="00F71FE1" w14:paraId="5DB2333F" w14:textId="77777777" w:rsidTr="00605A21">
        <w:tc>
          <w:tcPr>
            <w:tcW w:w="708" w:type="dxa"/>
          </w:tcPr>
          <w:p w14:paraId="7334CE6E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  <w:t>2.</w:t>
            </w:r>
          </w:p>
        </w:tc>
        <w:tc>
          <w:tcPr>
            <w:tcW w:w="2409" w:type="dxa"/>
          </w:tcPr>
          <w:p w14:paraId="4BE03E0B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 xml:space="preserve">Справки по актовите книги и </w:t>
            </w:r>
          </w:p>
          <w:p w14:paraId="74B919C3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 xml:space="preserve">издаване на заверени копия от </w:t>
            </w:r>
          </w:p>
          <w:p w14:paraId="7C1E5203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 xml:space="preserve">документи относно общинска </w:t>
            </w:r>
          </w:p>
          <w:p w14:paraId="323D26D1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собственост</w:t>
            </w:r>
          </w:p>
        </w:tc>
        <w:tc>
          <w:tcPr>
            <w:tcW w:w="1562" w:type="dxa"/>
          </w:tcPr>
          <w:p w14:paraId="6F06DECA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7</w:t>
            </w:r>
          </w:p>
        </w:tc>
        <w:tc>
          <w:tcPr>
            <w:tcW w:w="3260" w:type="dxa"/>
            <w:gridSpan w:val="2"/>
          </w:tcPr>
          <w:p w14:paraId="759DD46E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безплатно</w:t>
            </w:r>
          </w:p>
        </w:tc>
        <w:tc>
          <w:tcPr>
            <w:tcW w:w="1843" w:type="dxa"/>
          </w:tcPr>
          <w:p w14:paraId="42EB7347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  <w:t>2095</w:t>
            </w:r>
          </w:p>
        </w:tc>
      </w:tr>
      <w:tr w:rsidR="00F71FE1" w:rsidRPr="00F71FE1" w14:paraId="4CC759E3" w14:textId="77777777" w:rsidTr="00605A21">
        <w:tc>
          <w:tcPr>
            <w:tcW w:w="708" w:type="dxa"/>
          </w:tcPr>
          <w:p w14:paraId="1864EA88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  <w:t>3.</w:t>
            </w:r>
          </w:p>
        </w:tc>
        <w:tc>
          <w:tcPr>
            <w:tcW w:w="2409" w:type="dxa"/>
          </w:tcPr>
          <w:p w14:paraId="7286136F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 xml:space="preserve">Обработване на заявление- </w:t>
            </w:r>
          </w:p>
          <w:p w14:paraId="1CA473BA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 xml:space="preserve">декларация за обстоятелствена </w:t>
            </w:r>
          </w:p>
          <w:p w14:paraId="6BF85759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проверка</w:t>
            </w:r>
          </w:p>
        </w:tc>
        <w:tc>
          <w:tcPr>
            <w:tcW w:w="1562" w:type="dxa"/>
          </w:tcPr>
          <w:p w14:paraId="313BD4B0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7</w:t>
            </w:r>
          </w:p>
        </w:tc>
        <w:tc>
          <w:tcPr>
            <w:tcW w:w="1559" w:type="dxa"/>
          </w:tcPr>
          <w:p w14:paraId="5F5B3861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10,00 евро</w:t>
            </w:r>
          </w:p>
        </w:tc>
        <w:tc>
          <w:tcPr>
            <w:tcW w:w="1701" w:type="dxa"/>
          </w:tcPr>
          <w:p w14:paraId="498ED647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</w:tc>
        <w:tc>
          <w:tcPr>
            <w:tcW w:w="1843" w:type="dxa"/>
          </w:tcPr>
          <w:p w14:paraId="07BF30FF" w14:textId="77777777" w:rsidR="00F71FE1" w:rsidRPr="00F71FE1" w:rsidRDefault="00F71FE1" w:rsidP="00F71FE1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  <w:t>2878</w:t>
            </w:r>
          </w:p>
        </w:tc>
      </w:tr>
    </w:tbl>
    <w:p w14:paraId="4B57F8EF" w14:textId="597A2975" w:rsidR="00AC418B" w:rsidRDefault="00AC418B" w:rsidP="00DD79FB">
      <w:pPr>
        <w:spacing w:line="360" w:lineRule="auto"/>
        <w:jc w:val="both"/>
        <w:rPr>
          <w:rFonts w:ascii="Verdana" w:hAnsi="Verdana"/>
          <w:sz w:val="20"/>
          <w:szCs w:val="20"/>
        </w:rPr>
      </w:pPr>
    </w:p>
    <w:p w14:paraId="3E955C40" w14:textId="0300C890" w:rsidR="009E5727" w:rsidRDefault="009E5727" w:rsidP="00DD79FB">
      <w:pPr>
        <w:spacing w:line="360" w:lineRule="auto"/>
        <w:jc w:val="both"/>
        <w:rPr>
          <w:rFonts w:ascii="Verdana" w:hAnsi="Verdana"/>
          <w:sz w:val="20"/>
          <w:szCs w:val="20"/>
        </w:rPr>
      </w:pPr>
    </w:p>
    <w:p w14:paraId="22EE8A12" w14:textId="7AD459A5" w:rsidR="009E5727" w:rsidRDefault="009E5727" w:rsidP="00DD79FB">
      <w:pPr>
        <w:spacing w:line="360" w:lineRule="auto"/>
        <w:jc w:val="both"/>
        <w:rPr>
          <w:rFonts w:ascii="Verdana" w:hAnsi="Verdana"/>
          <w:sz w:val="20"/>
          <w:szCs w:val="20"/>
        </w:rPr>
      </w:pPr>
    </w:p>
    <w:p w14:paraId="3B3A647F" w14:textId="4A2E227E" w:rsidR="009E5727" w:rsidRDefault="009E5727" w:rsidP="00DD79FB">
      <w:pPr>
        <w:spacing w:line="360" w:lineRule="auto"/>
        <w:jc w:val="both"/>
        <w:rPr>
          <w:rFonts w:ascii="Verdana" w:hAnsi="Verdana"/>
          <w:sz w:val="20"/>
          <w:szCs w:val="20"/>
        </w:rPr>
      </w:pPr>
    </w:p>
    <w:p w14:paraId="42A2E970" w14:textId="77777777" w:rsidR="008D2816" w:rsidRDefault="008D2816" w:rsidP="008D2816">
      <w:pPr>
        <w:spacing w:after="0" w:line="360" w:lineRule="auto"/>
        <w:jc w:val="center"/>
        <w:rPr>
          <w:rFonts w:ascii="Verdana" w:eastAsia="Calibri" w:hAnsi="Verdana" w:cs="Times New Roman"/>
          <w:b/>
          <w:sz w:val="20"/>
          <w:szCs w:val="20"/>
          <w:lang w:eastAsia="bg-BG"/>
        </w:rPr>
      </w:pPr>
    </w:p>
    <w:p w14:paraId="488E86D9" w14:textId="77777777" w:rsidR="008D2816" w:rsidRDefault="008D2816" w:rsidP="008D2816">
      <w:pPr>
        <w:spacing w:after="0" w:line="360" w:lineRule="auto"/>
        <w:jc w:val="center"/>
        <w:rPr>
          <w:rFonts w:ascii="Verdana" w:eastAsia="Calibri" w:hAnsi="Verdana" w:cs="Times New Roman"/>
          <w:b/>
          <w:sz w:val="20"/>
          <w:szCs w:val="20"/>
          <w:lang w:eastAsia="bg-BG"/>
        </w:rPr>
      </w:pPr>
    </w:p>
    <w:p w14:paraId="417F90FD" w14:textId="7EE23EC2" w:rsidR="008D2816" w:rsidRPr="00495BD4" w:rsidRDefault="008D2816" w:rsidP="008D2816">
      <w:pPr>
        <w:spacing w:after="0" w:line="360" w:lineRule="auto"/>
        <w:jc w:val="center"/>
        <w:rPr>
          <w:rFonts w:ascii="Verdana" w:eastAsia="Calibri" w:hAnsi="Verdana" w:cs="Times New Roman"/>
          <w:b/>
          <w:sz w:val="20"/>
          <w:szCs w:val="20"/>
          <w:lang w:eastAsia="bg-BG"/>
        </w:rPr>
      </w:pPr>
      <w:r w:rsidRPr="00495BD4">
        <w:rPr>
          <w:rFonts w:ascii="Verdana" w:eastAsia="Calibri" w:hAnsi="Verdana" w:cs="Times New Roman"/>
          <w:b/>
          <w:sz w:val="20"/>
          <w:szCs w:val="20"/>
          <w:lang w:eastAsia="bg-BG"/>
        </w:rPr>
        <w:t>ПРИЛОЖЕНИЕ № 3</w:t>
      </w:r>
    </w:p>
    <w:p w14:paraId="69B28094" w14:textId="70A65B3E" w:rsidR="00A63148" w:rsidRPr="00495BD4" w:rsidRDefault="00A63148" w:rsidP="00495BD4">
      <w:pPr>
        <w:spacing w:after="0" w:line="360" w:lineRule="auto"/>
        <w:jc w:val="center"/>
        <w:rPr>
          <w:rFonts w:ascii="Verdana" w:eastAsia="Calibri" w:hAnsi="Verdana" w:cs="Times New Roman"/>
          <w:b/>
          <w:sz w:val="20"/>
          <w:szCs w:val="20"/>
          <w:lang w:eastAsia="bg-BG"/>
        </w:rPr>
      </w:pPr>
      <w:r w:rsidRPr="00495BD4">
        <w:rPr>
          <w:rFonts w:ascii="Verdana" w:eastAsia="Times New Roman" w:hAnsi="Verdana" w:cs="Times New Roman"/>
          <w:b/>
          <w:bCs/>
          <w:iCs/>
          <w:color w:val="000000"/>
          <w:sz w:val="20"/>
          <w:szCs w:val="20"/>
          <w:lang w:eastAsia="bg-BG"/>
        </w:rPr>
        <w:t xml:space="preserve">(изм. с Решение № 130/25.09.2025 г. на ОбС </w:t>
      </w:r>
      <w:r w:rsidR="00F71FE1">
        <w:rPr>
          <w:rFonts w:ascii="Verdana" w:eastAsia="Times New Roman" w:hAnsi="Verdana" w:cs="Times New Roman"/>
          <w:b/>
          <w:bCs/>
          <w:iCs/>
          <w:color w:val="000000"/>
          <w:sz w:val="20"/>
          <w:szCs w:val="20"/>
          <w:lang w:eastAsia="bg-BG"/>
        </w:rPr>
        <w:t>–</w:t>
      </w:r>
      <w:r w:rsidRPr="00495BD4">
        <w:rPr>
          <w:rFonts w:ascii="Verdana" w:eastAsia="Times New Roman" w:hAnsi="Verdana" w:cs="Times New Roman"/>
          <w:b/>
          <w:bCs/>
          <w:iCs/>
          <w:color w:val="000000"/>
          <w:sz w:val="20"/>
          <w:szCs w:val="20"/>
          <w:lang w:eastAsia="bg-BG"/>
        </w:rPr>
        <w:t xml:space="preserve"> Пирдоп</w:t>
      </w:r>
      <w:r w:rsidR="00F71FE1">
        <w:rPr>
          <w:rFonts w:ascii="Verdana" w:eastAsia="Times New Roman" w:hAnsi="Verdana" w:cs="Times New Roman"/>
          <w:b/>
          <w:bCs/>
          <w:iCs/>
          <w:color w:val="000000"/>
          <w:sz w:val="20"/>
          <w:szCs w:val="20"/>
          <w:lang w:eastAsia="bg-BG"/>
        </w:rPr>
        <w:t>, изм. с Решение № 120/30.07.2026г. на ОбС-Пирдоп, в сила от 01.09.2026г.</w:t>
      </w:r>
      <w:r w:rsidRPr="00495BD4">
        <w:rPr>
          <w:rFonts w:ascii="Verdana" w:eastAsia="Times New Roman" w:hAnsi="Verdana" w:cs="Times New Roman"/>
          <w:b/>
          <w:bCs/>
          <w:iCs/>
          <w:color w:val="000000"/>
          <w:sz w:val="20"/>
          <w:szCs w:val="20"/>
          <w:lang w:eastAsia="bg-BG"/>
        </w:rPr>
        <w:t>)</w:t>
      </w:r>
    </w:p>
    <w:p w14:paraId="4C9B705C" w14:textId="7D34DBD5" w:rsidR="008D2816" w:rsidRPr="006B15AA" w:rsidRDefault="008D2816" w:rsidP="00495BD4">
      <w:pPr>
        <w:spacing w:after="0" w:line="360" w:lineRule="auto"/>
        <w:jc w:val="center"/>
        <w:rPr>
          <w:rFonts w:ascii="Verdana" w:eastAsia="Times New Roman" w:hAnsi="Verdana" w:cs="Times New Roman"/>
          <w:b/>
          <w:bCs/>
          <w:iCs/>
          <w:color w:val="000000"/>
          <w:sz w:val="20"/>
          <w:szCs w:val="20"/>
          <w:lang w:eastAsia="bg-BG"/>
        </w:rPr>
      </w:pPr>
      <w:r w:rsidRPr="00495BD4">
        <w:rPr>
          <w:rFonts w:ascii="Verdana" w:eastAsia="Calibri" w:hAnsi="Verdana" w:cs="Times New Roman"/>
          <w:b/>
          <w:sz w:val="20"/>
          <w:szCs w:val="20"/>
          <w:lang w:eastAsia="bg-BG"/>
        </w:rPr>
        <w:t>Такси за административни услуги</w:t>
      </w:r>
    </w:p>
    <w:p w14:paraId="0D16402E" w14:textId="77777777" w:rsidR="008D2816" w:rsidRPr="008D2816" w:rsidRDefault="008D2816" w:rsidP="008D28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tbl>
      <w:tblPr>
        <w:tblStyle w:val="ae"/>
        <w:tblW w:w="9640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710"/>
        <w:gridCol w:w="2409"/>
        <w:gridCol w:w="993"/>
        <w:gridCol w:w="850"/>
        <w:gridCol w:w="2268"/>
        <w:gridCol w:w="1418"/>
        <w:gridCol w:w="992"/>
      </w:tblGrid>
      <w:tr w:rsidR="00F71FE1" w:rsidRPr="00F71FE1" w14:paraId="33B11DBC" w14:textId="77777777" w:rsidTr="00605A21">
        <w:trPr>
          <w:trHeight w:val="728"/>
        </w:trPr>
        <w:tc>
          <w:tcPr>
            <w:tcW w:w="9640" w:type="dxa"/>
            <w:gridSpan w:val="7"/>
            <w:shd w:val="clear" w:color="auto" w:fill="9CC2E5"/>
          </w:tcPr>
          <w:p w14:paraId="3E5DE899" w14:textId="77777777" w:rsidR="00F71FE1" w:rsidRPr="00F71FE1" w:rsidRDefault="00F71FE1" w:rsidP="00F71FE1">
            <w:pPr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iCs/>
                <w:sz w:val="20"/>
                <w:szCs w:val="20"/>
                <w:lang w:eastAsia="bg-BG"/>
              </w:rPr>
              <w:t>I</w:t>
            </w:r>
            <w:r w:rsidRPr="00F71FE1">
              <w:rPr>
                <w:rFonts w:ascii="Verdana" w:eastAsia="Calibri" w:hAnsi="Verdana" w:cs="Times New Roman"/>
                <w:b/>
                <w:bCs/>
                <w:iCs/>
                <w:sz w:val="20"/>
                <w:szCs w:val="20"/>
                <w:lang w:eastAsia="bg-BG"/>
              </w:rPr>
              <w:t>. АДМИНИСТРАТИВНИ УСЛУГИ „ГРАЖДАНСКА РЕГИСТРАЦИЯ И АКТОСЪСТАВЯНЕ“</w:t>
            </w:r>
          </w:p>
        </w:tc>
      </w:tr>
      <w:tr w:rsidR="00F71FE1" w:rsidRPr="00F71FE1" w14:paraId="73440ACE" w14:textId="77777777" w:rsidTr="00605A21">
        <w:trPr>
          <w:trHeight w:val="728"/>
        </w:trPr>
        <w:tc>
          <w:tcPr>
            <w:tcW w:w="710" w:type="dxa"/>
            <w:vMerge w:val="restart"/>
            <w:shd w:val="clear" w:color="auto" w:fill="BDD6EE"/>
          </w:tcPr>
          <w:p w14:paraId="2CCE7B35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  <w:t>№</w:t>
            </w:r>
          </w:p>
        </w:tc>
        <w:tc>
          <w:tcPr>
            <w:tcW w:w="2409" w:type="dxa"/>
            <w:vMerge w:val="restart"/>
            <w:shd w:val="clear" w:color="auto" w:fill="BDD6EE"/>
          </w:tcPr>
          <w:p w14:paraId="085965CB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b/>
                <w:bCs/>
                <w:i/>
                <w:sz w:val="18"/>
                <w:szCs w:val="18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b/>
                <w:bCs/>
                <w:i/>
                <w:sz w:val="18"/>
                <w:szCs w:val="18"/>
                <w:lang w:eastAsia="bg-BG"/>
              </w:rPr>
              <w:t>Вид на услугата</w:t>
            </w:r>
          </w:p>
        </w:tc>
        <w:tc>
          <w:tcPr>
            <w:tcW w:w="1843" w:type="dxa"/>
            <w:gridSpan w:val="2"/>
            <w:shd w:val="clear" w:color="auto" w:fill="BDD6EE"/>
          </w:tcPr>
          <w:p w14:paraId="68A2BF70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b/>
                <w:bCs/>
                <w:i/>
                <w:sz w:val="18"/>
                <w:szCs w:val="18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b/>
                <w:bCs/>
                <w:i/>
                <w:sz w:val="18"/>
                <w:szCs w:val="18"/>
                <w:lang w:eastAsia="bg-BG"/>
              </w:rPr>
              <w:t>Срок на изпълнение</w:t>
            </w:r>
          </w:p>
          <w:p w14:paraId="46970959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b/>
                <w:bCs/>
                <w:i/>
                <w:sz w:val="18"/>
                <w:szCs w:val="18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b/>
                <w:bCs/>
                <w:i/>
                <w:sz w:val="18"/>
                <w:szCs w:val="18"/>
                <w:lang w:eastAsia="bg-BG"/>
              </w:rPr>
              <w:t xml:space="preserve"> ( работни дни)</w:t>
            </w:r>
          </w:p>
        </w:tc>
        <w:tc>
          <w:tcPr>
            <w:tcW w:w="3686" w:type="dxa"/>
            <w:gridSpan w:val="2"/>
            <w:shd w:val="clear" w:color="auto" w:fill="BDD6EE"/>
          </w:tcPr>
          <w:p w14:paraId="2B4E771F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b/>
                <w:bCs/>
                <w:i/>
                <w:sz w:val="18"/>
                <w:szCs w:val="18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b/>
                <w:bCs/>
                <w:i/>
                <w:sz w:val="18"/>
                <w:szCs w:val="18"/>
                <w:lang w:eastAsia="bg-BG"/>
              </w:rPr>
              <w:t>Размер на таксата в евро</w:t>
            </w:r>
          </w:p>
          <w:p w14:paraId="7C3CA74A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b/>
                <w:bCs/>
                <w:i/>
                <w:sz w:val="18"/>
                <w:szCs w:val="18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b/>
                <w:bCs/>
                <w:i/>
                <w:sz w:val="18"/>
                <w:szCs w:val="18"/>
                <w:lang w:eastAsia="bg-BG"/>
              </w:rPr>
              <w:t>( не се начислява ДДС)</w:t>
            </w:r>
          </w:p>
        </w:tc>
        <w:tc>
          <w:tcPr>
            <w:tcW w:w="992" w:type="dxa"/>
            <w:shd w:val="clear" w:color="auto" w:fill="BDD6EE"/>
          </w:tcPr>
          <w:p w14:paraId="3DEAC994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b/>
                <w:bCs/>
                <w:i/>
                <w:sz w:val="18"/>
                <w:szCs w:val="18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b/>
                <w:bCs/>
                <w:i/>
                <w:sz w:val="18"/>
                <w:szCs w:val="18"/>
                <w:lang w:eastAsia="bg-BG"/>
              </w:rPr>
              <w:t>Уникален идентификатор в Регистъра на услугите</w:t>
            </w:r>
          </w:p>
        </w:tc>
      </w:tr>
      <w:tr w:rsidR="00F71FE1" w:rsidRPr="00F71FE1" w14:paraId="2AD06F11" w14:textId="77777777" w:rsidTr="00605A21">
        <w:trPr>
          <w:trHeight w:val="226"/>
        </w:trPr>
        <w:tc>
          <w:tcPr>
            <w:tcW w:w="710" w:type="dxa"/>
            <w:vMerge/>
            <w:shd w:val="clear" w:color="auto" w:fill="BDD6EE"/>
          </w:tcPr>
          <w:p w14:paraId="145F6B16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b/>
                <w:bCs/>
                <w:i/>
                <w:sz w:val="20"/>
                <w:szCs w:val="20"/>
                <w:lang w:eastAsia="bg-BG"/>
              </w:rPr>
            </w:pPr>
          </w:p>
        </w:tc>
        <w:tc>
          <w:tcPr>
            <w:tcW w:w="2409" w:type="dxa"/>
            <w:vMerge/>
            <w:shd w:val="clear" w:color="auto" w:fill="BDD6EE"/>
          </w:tcPr>
          <w:p w14:paraId="2B9BF459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b/>
                <w:bCs/>
                <w:i/>
                <w:sz w:val="20"/>
                <w:szCs w:val="20"/>
                <w:lang w:eastAsia="bg-BG"/>
              </w:rPr>
            </w:pPr>
          </w:p>
        </w:tc>
        <w:tc>
          <w:tcPr>
            <w:tcW w:w="993" w:type="dxa"/>
            <w:shd w:val="clear" w:color="auto" w:fill="BDD6EE"/>
          </w:tcPr>
          <w:p w14:paraId="18F9CD81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b/>
                <w:bCs/>
                <w:i/>
                <w:sz w:val="16"/>
                <w:szCs w:val="16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b/>
                <w:bCs/>
                <w:i/>
                <w:sz w:val="16"/>
                <w:szCs w:val="16"/>
                <w:lang w:eastAsia="bg-BG"/>
              </w:rPr>
              <w:t>Обикн.</w:t>
            </w:r>
          </w:p>
        </w:tc>
        <w:tc>
          <w:tcPr>
            <w:tcW w:w="850" w:type="dxa"/>
            <w:shd w:val="clear" w:color="auto" w:fill="BDD6EE"/>
          </w:tcPr>
          <w:p w14:paraId="424D992B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b/>
                <w:bCs/>
                <w:i/>
                <w:sz w:val="16"/>
                <w:szCs w:val="16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b/>
                <w:bCs/>
                <w:i/>
                <w:sz w:val="16"/>
                <w:szCs w:val="16"/>
                <w:lang w:eastAsia="bg-BG"/>
              </w:rPr>
              <w:t>бърза</w:t>
            </w:r>
          </w:p>
        </w:tc>
        <w:tc>
          <w:tcPr>
            <w:tcW w:w="2268" w:type="dxa"/>
            <w:shd w:val="clear" w:color="auto" w:fill="BDD6EE"/>
          </w:tcPr>
          <w:p w14:paraId="35F9CF27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b/>
                <w:bCs/>
                <w:i/>
                <w:sz w:val="16"/>
                <w:szCs w:val="16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b/>
                <w:bCs/>
                <w:i/>
                <w:sz w:val="16"/>
                <w:szCs w:val="16"/>
                <w:lang w:eastAsia="bg-BG"/>
              </w:rPr>
              <w:t>Обикн.</w:t>
            </w:r>
          </w:p>
        </w:tc>
        <w:tc>
          <w:tcPr>
            <w:tcW w:w="1418" w:type="dxa"/>
            <w:shd w:val="clear" w:color="auto" w:fill="BDD6EE"/>
          </w:tcPr>
          <w:p w14:paraId="4B8CDE6A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b/>
                <w:bCs/>
                <w:i/>
                <w:sz w:val="16"/>
                <w:szCs w:val="16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b/>
                <w:bCs/>
                <w:i/>
                <w:sz w:val="16"/>
                <w:szCs w:val="16"/>
                <w:lang w:eastAsia="bg-BG"/>
              </w:rPr>
              <w:t>бърза</w:t>
            </w:r>
          </w:p>
        </w:tc>
        <w:tc>
          <w:tcPr>
            <w:tcW w:w="992" w:type="dxa"/>
            <w:shd w:val="clear" w:color="auto" w:fill="BDD6EE"/>
          </w:tcPr>
          <w:p w14:paraId="763D5AC7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b/>
                <w:bCs/>
                <w:i/>
                <w:sz w:val="20"/>
                <w:szCs w:val="20"/>
                <w:lang w:eastAsia="bg-BG"/>
              </w:rPr>
            </w:pPr>
          </w:p>
        </w:tc>
      </w:tr>
      <w:tr w:rsidR="00F71FE1" w:rsidRPr="00F71FE1" w14:paraId="525F9341" w14:textId="77777777" w:rsidTr="00605A21">
        <w:tc>
          <w:tcPr>
            <w:tcW w:w="710" w:type="dxa"/>
          </w:tcPr>
          <w:p w14:paraId="1941B2E0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  <w:t>1.</w:t>
            </w:r>
          </w:p>
        </w:tc>
        <w:tc>
          <w:tcPr>
            <w:tcW w:w="2409" w:type="dxa"/>
          </w:tcPr>
          <w:p w14:paraId="0877EABC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 xml:space="preserve">Издаване на удостоверение за </w:t>
            </w:r>
          </w:p>
          <w:p w14:paraId="7B74D9FA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наследници</w:t>
            </w:r>
          </w:p>
        </w:tc>
        <w:tc>
          <w:tcPr>
            <w:tcW w:w="993" w:type="dxa"/>
          </w:tcPr>
          <w:p w14:paraId="4CDB480D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7</w:t>
            </w:r>
          </w:p>
        </w:tc>
        <w:tc>
          <w:tcPr>
            <w:tcW w:w="850" w:type="dxa"/>
          </w:tcPr>
          <w:p w14:paraId="1367FADC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3</w:t>
            </w:r>
          </w:p>
        </w:tc>
        <w:tc>
          <w:tcPr>
            <w:tcW w:w="2268" w:type="dxa"/>
          </w:tcPr>
          <w:p w14:paraId="170F7F20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2,50 евро за един екземпляр и по 0,50 евро за всеки следващ с едно искане</w:t>
            </w:r>
          </w:p>
        </w:tc>
        <w:tc>
          <w:tcPr>
            <w:tcW w:w="1418" w:type="dxa"/>
          </w:tcPr>
          <w:p w14:paraId="488CA0C0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5,00 евро за един екземпляр и по 0,50 евро за всеки следващ с едно искане</w:t>
            </w:r>
          </w:p>
        </w:tc>
        <w:tc>
          <w:tcPr>
            <w:tcW w:w="992" w:type="dxa"/>
          </w:tcPr>
          <w:p w14:paraId="55FFD372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  <w:t>2016</w:t>
            </w:r>
          </w:p>
        </w:tc>
      </w:tr>
      <w:tr w:rsidR="00F71FE1" w:rsidRPr="00F71FE1" w14:paraId="33508399" w14:textId="77777777" w:rsidTr="00605A21">
        <w:tc>
          <w:tcPr>
            <w:tcW w:w="710" w:type="dxa"/>
          </w:tcPr>
          <w:p w14:paraId="37A11276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  <w:t>2.</w:t>
            </w:r>
          </w:p>
        </w:tc>
        <w:tc>
          <w:tcPr>
            <w:tcW w:w="2409" w:type="dxa"/>
          </w:tcPr>
          <w:p w14:paraId="394DF748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Издаване на удостоверение за наследници без запис на титуляра в НБД „Население“</w:t>
            </w:r>
          </w:p>
        </w:tc>
        <w:tc>
          <w:tcPr>
            <w:tcW w:w="993" w:type="dxa"/>
          </w:tcPr>
          <w:p w14:paraId="7F146AC1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7</w:t>
            </w:r>
          </w:p>
        </w:tc>
        <w:tc>
          <w:tcPr>
            <w:tcW w:w="850" w:type="dxa"/>
          </w:tcPr>
          <w:p w14:paraId="4D507A01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-</w:t>
            </w:r>
          </w:p>
        </w:tc>
        <w:tc>
          <w:tcPr>
            <w:tcW w:w="2268" w:type="dxa"/>
          </w:tcPr>
          <w:p w14:paraId="23655700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4,00 евро за един екземпляр и по 0,50 евро за всеки следващ с едно искане</w:t>
            </w:r>
          </w:p>
        </w:tc>
        <w:tc>
          <w:tcPr>
            <w:tcW w:w="1418" w:type="dxa"/>
          </w:tcPr>
          <w:p w14:paraId="01C75E4A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-</w:t>
            </w:r>
          </w:p>
        </w:tc>
        <w:tc>
          <w:tcPr>
            <w:tcW w:w="992" w:type="dxa"/>
          </w:tcPr>
          <w:p w14:paraId="5878F4B4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  <w:t>2016</w:t>
            </w:r>
          </w:p>
        </w:tc>
      </w:tr>
      <w:tr w:rsidR="00F71FE1" w:rsidRPr="00F71FE1" w14:paraId="686F0490" w14:textId="77777777" w:rsidTr="00605A21">
        <w:tc>
          <w:tcPr>
            <w:tcW w:w="710" w:type="dxa"/>
          </w:tcPr>
          <w:p w14:paraId="32D545C5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  <w:t>3.</w:t>
            </w:r>
          </w:p>
        </w:tc>
        <w:tc>
          <w:tcPr>
            <w:tcW w:w="2409" w:type="dxa"/>
          </w:tcPr>
          <w:p w14:paraId="3AE27174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 xml:space="preserve">Издаване на удостоверение за </w:t>
            </w: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lastRenderedPageBreak/>
              <w:t>идентичност на лице с различни имена</w:t>
            </w:r>
          </w:p>
        </w:tc>
        <w:tc>
          <w:tcPr>
            <w:tcW w:w="993" w:type="dxa"/>
          </w:tcPr>
          <w:p w14:paraId="1C2755A5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lastRenderedPageBreak/>
              <w:t>7</w:t>
            </w:r>
          </w:p>
        </w:tc>
        <w:tc>
          <w:tcPr>
            <w:tcW w:w="850" w:type="dxa"/>
          </w:tcPr>
          <w:p w14:paraId="2C0D6100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3</w:t>
            </w:r>
          </w:p>
        </w:tc>
        <w:tc>
          <w:tcPr>
            <w:tcW w:w="2268" w:type="dxa"/>
          </w:tcPr>
          <w:p w14:paraId="184F1079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2,50 евро</w:t>
            </w:r>
          </w:p>
        </w:tc>
        <w:tc>
          <w:tcPr>
            <w:tcW w:w="1418" w:type="dxa"/>
          </w:tcPr>
          <w:p w14:paraId="2C37B2C6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5,00 евро</w:t>
            </w:r>
          </w:p>
        </w:tc>
        <w:tc>
          <w:tcPr>
            <w:tcW w:w="992" w:type="dxa"/>
          </w:tcPr>
          <w:p w14:paraId="6FD20DF9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  <w:t>2092</w:t>
            </w:r>
          </w:p>
        </w:tc>
      </w:tr>
      <w:tr w:rsidR="00F71FE1" w:rsidRPr="00F71FE1" w14:paraId="6E81D327" w14:textId="77777777" w:rsidTr="00605A21">
        <w:tc>
          <w:tcPr>
            <w:tcW w:w="710" w:type="dxa"/>
          </w:tcPr>
          <w:p w14:paraId="060EF2F0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  <w:t>4.</w:t>
            </w:r>
          </w:p>
        </w:tc>
        <w:tc>
          <w:tcPr>
            <w:tcW w:w="2409" w:type="dxa"/>
          </w:tcPr>
          <w:p w14:paraId="068AA6E0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 xml:space="preserve">Издаване на удостоверение за липса </w:t>
            </w:r>
          </w:p>
          <w:p w14:paraId="10309002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 xml:space="preserve">на съставен акт за гражданско </w:t>
            </w:r>
          </w:p>
          <w:p w14:paraId="32114BC8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 xml:space="preserve">състояние (акт за раждане, акт за </w:t>
            </w:r>
          </w:p>
          <w:p w14:paraId="5C951431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смърт)</w:t>
            </w:r>
          </w:p>
        </w:tc>
        <w:tc>
          <w:tcPr>
            <w:tcW w:w="993" w:type="dxa"/>
          </w:tcPr>
          <w:p w14:paraId="5E348227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7</w:t>
            </w:r>
          </w:p>
        </w:tc>
        <w:tc>
          <w:tcPr>
            <w:tcW w:w="850" w:type="dxa"/>
          </w:tcPr>
          <w:p w14:paraId="1F71F0A8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3</w:t>
            </w:r>
          </w:p>
        </w:tc>
        <w:tc>
          <w:tcPr>
            <w:tcW w:w="2268" w:type="dxa"/>
          </w:tcPr>
          <w:p w14:paraId="712A1261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2,50 евро</w:t>
            </w:r>
          </w:p>
        </w:tc>
        <w:tc>
          <w:tcPr>
            <w:tcW w:w="1418" w:type="dxa"/>
          </w:tcPr>
          <w:p w14:paraId="760FF9AA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5,00 евро</w:t>
            </w:r>
          </w:p>
        </w:tc>
        <w:tc>
          <w:tcPr>
            <w:tcW w:w="992" w:type="dxa"/>
          </w:tcPr>
          <w:p w14:paraId="5DE9D449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  <w:t>2038</w:t>
            </w:r>
          </w:p>
        </w:tc>
      </w:tr>
      <w:tr w:rsidR="00F71FE1" w:rsidRPr="00F71FE1" w14:paraId="620D2FDE" w14:textId="77777777" w:rsidTr="00605A21">
        <w:tc>
          <w:tcPr>
            <w:tcW w:w="710" w:type="dxa"/>
          </w:tcPr>
          <w:p w14:paraId="058E68D2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  <w:t>5.</w:t>
            </w:r>
          </w:p>
        </w:tc>
        <w:tc>
          <w:tcPr>
            <w:tcW w:w="2409" w:type="dxa"/>
          </w:tcPr>
          <w:p w14:paraId="4357F843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 xml:space="preserve">Издаване на удостоверение за </w:t>
            </w:r>
          </w:p>
          <w:p w14:paraId="20DBF01E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раждане-дубликат</w:t>
            </w:r>
          </w:p>
        </w:tc>
        <w:tc>
          <w:tcPr>
            <w:tcW w:w="993" w:type="dxa"/>
          </w:tcPr>
          <w:p w14:paraId="30977735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7</w:t>
            </w:r>
          </w:p>
        </w:tc>
        <w:tc>
          <w:tcPr>
            <w:tcW w:w="850" w:type="dxa"/>
          </w:tcPr>
          <w:p w14:paraId="3DC4EA98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3</w:t>
            </w:r>
          </w:p>
        </w:tc>
        <w:tc>
          <w:tcPr>
            <w:tcW w:w="2268" w:type="dxa"/>
          </w:tcPr>
          <w:p w14:paraId="4668A7DA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2,50 евро</w:t>
            </w:r>
          </w:p>
        </w:tc>
        <w:tc>
          <w:tcPr>
            <w:tcW w:w="1418" w:type="dxa"/>
          </w:tcPr>
          <w:p w14:paraId="37FC3FD8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5,00 евро</w:t>
            </w:r>
          </w:p>
        </w:tc>
        <w:tc>
          <w:tcPr>
            <w:tcW w:w="992" w:type="dxa"/>
          </w:tcPr>
          <w:p w14:paraId="632A1FA7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  <w:t>2076</w:t>
            </w:r>
          </w:p>
        </w:tc>
      </w:tr>
      <w:tr w:rsidR="00F71FE1" w:rsidRPr="00F71FE1" w14:paraId="4CA22CA8" w14:textId="77777777" w:rsidTr="00605A21">
        <w:tc>
          <w:tcPr>
            <w:tcW w:w="710" w:type="dxa"/>
          </w:tcPr>
          <w:p w14:paraId="2EF24E90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  <w:t>6.</w:t>
            </w:r>
          </w:p>
        </w:tc>
        <w:tc>
          <w:tcPr>
            <w:tcW w:w="2409" w:type="dxa"/>
          </w:tcPr>
          <w:p w14:paraId="20BCA7E8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 xml:space="preserve">Издаване на удостоверение за </w:t>
            </w:r>
          </w:p>
          <w:p w14:paraId="00822E9A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сключен граждански брак-дубликат</w:t>
            </w:r>
          </w:p>
        </w:tc>
        <w:tc>
          <w:tcPr>
            <w:tcW w:w="993" w:type="dxa"/>
          </w:tcPr>
          <w:p w14:paraId="1D4269B8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7</w:t>
            </w:r>
          </w:p>
        </w:tc>
        <w:tc>
          <w:tcPr>
            <w:tcW w:w="850" w:type="dxa"/>
          </w:tcPr>
          <w:p w14:paraId="17DE6BEC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3</w:t>
            </w:r>
          </w:p>
        </w:tc>
        <w:tc>
          <w:tcPr>
            <w:tcW w:w="2268" w:type="dxa"/>
          </w:tcPr>
          <w:p w14:paraId="4ADF04ED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2,50 евро</w:t>
            </w:r>
          </w:p>
        </w:tc>
        <w:tc>
          <w:tcPr>
            <w:tcW w:w="1418" w:type="dxa"/>
          </w:tcPr>
          <w:p w14:paraId="68CCE587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5,00 евро</w:t>
            </w:r>
          </w:p>
        </w:tc>
        <w:tc>
          <w:tcPr>
            <w:tcW w:w="992" w:type="dxa"/>
          </w:tcPr>
          <w:p w14:paraId="178E6415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  <w:t>2037</w:t>
            </w:r>
          </w:p>
        </w:tc>
      </w:tr>
      <w:tr w:rsidR="00F71FE1" w:rsidRPr="00F71FE1" w14:paraId="12CC7450" w14:textId="77777777" w:rsidTr="00605A21">
        <w:tc>
          <w:tcPr>
            <w:tcW w:w="710" w:type="dxa"/>
          </w:tcPr>
          <w:p w14:paraId="0497F743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  <w:t>7.</w:t>
            </w:r>
          </w:p>
        </w:tc>
        <w:tc>
          <w:tcPr>
            <w:tcW w:w="2409" w:type="dxa"/>
          </w:tcPr>
          <w:p w14:paraId="54F56ABA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 xml:space="preserve">Издаване на препис-извлечение от </w:t>
            </w:r>
          </w:p>
          <w:p w14:paraId="660C53E9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акт за смърт за втори и следващ път</w:t>
            </w:r>
          </w:p>
        </w:tc>
        <w:tc>
          <w:tcPr>
            <w:tcW w:w="993" w:type="dxa"/>
          </w:tcPr>
          <w:p w14:paraId="01FBF288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7</w:t>
            </w:r>
          </w:p>
        </w:tc>
        <w:tc>
          <w:tcPr>
            <w:tcW w:w="850" w:type="dxa"/>
          </w:tcPr>
          <w:p w14:paraId="3993F990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3</w:t>
            </w:r>
          </w:p>
        </w:tc>
        <w:tc>
          <w:tcPr>
            <w:tcW w:w="2268" w:type="dxa"/>
          </w:tcPr>
          <w:p w14:paraId="7CD9DEF4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2,50 евро</w:t>
            </w:r>
          </w:p>
        </w:tc>
        <w:tc>
          <w:tcPr>
            <w:tcW w:w="1418" w:type="dxa"/>
          </w:tcPr>
          <w:p w14:paraId="4D4B3F16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5,00 евро</w:t>
            </w:r>
          </w:p>
        </w:tc>
        <w:tc>
          <w:tcPr>
            <w:tcW w:w="992" w:type="dxa"/>
          </w:tcPr>
          <w:p w14:paraId="5ABFFFFD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  <w:t>2034</w:t>
            </w:r>
          </w:p>
        </w:tc>
      </w:tr>
      <w:tr w:rsidR="00F71FE1" w:rsidRPr="00F71FE1" w14:paraId="4D98F258" w14:textId="77777777" w:rsidTr="00605A21">
        <w:tc>
          <w:tcPr>
            <w:tcW w:w="710" w:type="dxa"/>
          </w:tcPr>
          <w:p w14:paraId="4896EE03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  <w:t>8.</w:t>
            </w:r>
          </w:p>
        </w:tc>
        <w:tc>
          <w:tcPr>
            <w:tcW w:w="2409" w:type="dxa"/>
          </w:tcPr>
          <w:p w14:paraId="6135D7D5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 xml:space="preserve">Издаване на удостоверение за </w:t>
            </w:r>
          </w:p>
          <w:p w14:paraId="69A5F20C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семейно положение</w:t>
            </w:r>
          </w:p>
        </w:tc>
        <w:tc>
          <w:tcPr>
            <w:tcW w:w="993" w:type="dxa"/>
          </w:tcPr>
          <w:p w14:paraId="1E43B73D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7</w:t>
            </w:r>
          </w:p>
        </w:tc>
        <w:tc>
          <w:tcPr>
            <w:tcW w:w="850" w:type="dxa"/>
          </w:tcPr>
          <w:p w14:paraId="26D962D3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3</w:t>
            </w:r>
          </w:p>
        </w:tc>
        <w:tc>
          <w:tcPr>
            <w:tcW w:w="2268" w:type="dxa"/>
          </w:tcPr>
          <w:p w14:paraId="7CB0ECF3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2,50 евро</w:t>
            </w:r>
          </w:p>
        </w:tc>
        <w:tc>
          <w:tcPr>
            <w:tcW w:w="1418" w:type="dxa"/>
          </w:tcPr>
          <w:p w14:paraId="2A7F1E3D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5,00 евро</w:t>
            </w:r>
          </w:p>
        </w:tc>
        <w:tc>
          <w:tcPr>
            <w:tcW w:w="992" w:type="dxa"/>
          </w:tcPr>
          <w:p w14:paraId="69B7DCA7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  <w:t>2109</w:t>
            </w:r>
          </w:p>
        </w:tc>
      </w:tr>
      <w:tr w:rsidR="00F71FE1" w:rsidRPr="00F71FE1" w14:paraId="1AFD3C8C" w14:textId="77777777" w:rsidTr="00605A21">
        <w:tc>
          <w:tcPr>
            <w:tcW w:w="710" w:type="dxa"/>
          </w:tcPr>
          <w:p w14:paraId="7F960796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  <w:t>9.</w:t>
            </w:r>
          </w:p>
        </w:tc>
        <w:tc>
          <w:tcPr>
            <w:tcW w:w="2409" w:type="dxa"/>
          </w:tcPr>
          <w:p w14:paraId="39ADFBBB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 xml:space="preserve">Издаване на удостоверение за </w:t>
            </w:r>
          </w:p>
          <w:p w14:paraId="629F00AF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семейно положение, съпруг/а и деца</w:t>
            </w:r>
          </w:p>
        </w:tc>
        <w:tc>
          <w:tcPr>
            <w:tcW w:w="993" w:type="dxa"/>
          </w:tcPr>
          <w:p w14:paraId="08EA2BEB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7</w:t>
            </w:r>
          </w:p>
        </w:tc>
        <w:tc>
          <w:tcPr>
            <w:tcW w:w="850" w:type="dxa"/>
          </w:tcPr>
          <w:p w14:paraId="1AA390E5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3</w:t>
            </w:r>
          </w:p>
        </w:tc>
        <w:tc>
          <w:tcPr>
            <w:tcW w:w="2268" w:type="dxa"/>
          </w:tcPr>
          <w:p w14:paraId="0FFA4F5A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2,50 евро</w:t>
            </w:r>
          </w:p>
        </w:tc>
        <w:tc>
          <w:tcPr>
            <w:tcW w:w="1418" w:type="dxa"/>
          </w:tcPr>
          <w:p w14:paraId="10C2DEFA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5,00 евро</w:t>
            </w:r>
          </w:p>
        </w:tc>
        <w:tc>
          <w:tcPr>
            <w:tcW w:w="992" w:type="dxa"/>
          </w:tcPr>
          <w:p w14:paraId="1EF0E7E7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  <w:t>2075</w:t>
            </w:r>
          </w:p>
        </w:tc>
      </w:tr>
      <w:tr w:rsidR="00F71FE1" w:rsidRPr="00F71FE1" w14:paraId="5922F3EA" w14:textId="77777777" w:rsidTr="00605A21">
        <w:tc>
          <w:tcPr>
            <w:tcW w:w="710" w:type="dxa"/>
          </w:tcPr>
          <w:p w14:paraId="0008801C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  <w:t>10.</w:t>
            </w:r>
          </w:p>
        </w:tc>
        <w:tc>
          <w:tcPr>
            <w:tcW w:w="2409" w:type="dxa"/>
          </w:tcPr>
          <w:p w14:paraId="61275CF4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 xml:space="preserve">Издаване на удостоверение за </w:t>
            </w:r>
          </w:p>
          <w:p w14:paraId="3E25F1FB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съпруг/а и родствени връзки</w:t>
            </w:r>
          </w:p>
        </w:tc>
        <w:tc>
          <w:tcPr>
            <w:tcW w:w="993" w:type="dxa"/>
          </w:tcPr>
          <w:p w14:paraId="50C0FC87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7</w:t>
            </w:r>
          </w:p>
        </w:tc>
        <w:tc>
          <w:tcPr>
            <w:tcW w:w="850" w:type="dxa"/>
          </w:tcPr>
          <w:p w14:paraId="16A4B8C9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3</w:t>
            </w:r>
          </w:p>
        </w:tc>
        <w:tc>
          <w:tcPr>
            <w:tcW w:w="2268" w:type="dxa"/>
          </w:tcPr>
          <w:p w14:paraId="4851C685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2,50 евро</w:t>
            </w:r>
          </w:p>
        </w:tc>
        <w:tc>
          <w:tcPr>
            <w:tcW w:w="1418" w:type="dxa"/>
          </w:tcPr>
          <w:p w14:paraId="0439AB72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5,00 евро</w:t>
            </w:r>
          </w:p>
        </w:tc>
        <w:tc>
          <w:tcPr>
            <w:tcW w:w="992" w:type="dxa"/>
          </w:tcPr>
          <w:p w14:paraId="3372E0B3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  <w:t>2036</w:t>
            </w:r>
          </w:p>
        </w:tc>
      </w:tr>
      <w:tr w:rsidR="00F71FE1" w:rsidRPr="00F71FE1" w14:paraId="64D842C9" w14:textId="77777777" w:rsidTr="00605A21">
        <w:tc>
          <w:tcPr>
            <w:tcW w:w="710" w:type="dxa"/>
          </w:tcPr>
          <w:p w14:paraId="2CF43D63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  <w:t>11.</w:t>
            </w:r>
          </w:p>
        </w:tc>
        <w:tc>
          <w:tcPr>
            <w:tcW w:w="2409" w:type="dxa"/>
          </w:tcPr>
          <w:p w14:paraId="30E3CF97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 xml:space="preserve">Издаване на удостоверение за </w:t>
            </w:r>
          </w:p>
          <w:p w14:paraId="2E9F986B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 xml:space="preserve">настоящ адрес след подаване на </w:t>
            </w:r>
          </w:p>
          <w:p w14:paraId="3BA6FC11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lastRenderedPageBreak/>
              <w:t xml:space="preserve">адресна карта за заявяване или за </w:t>
            </w:r>
          </w:p>
          <w:p w14:paraId="1020DEB0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промяна на настоящ адрес</w:t>
            </w:r>
          </w:p>
        </w:tc>
        <w:tc>
          <w:tcPr>
            <w:tcW w:w="993" w:type="dxa"/>
          </w:tcPr>
          <w:p w14:paraId="580BB67D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lastRenderedPageBreak/>
              <w:t>7</w:t>
            </w:r>
          </w:p>
        </w:tc>
        <w:tc>
          <w:tcPr>
            <w:tcW w:w="850" w:type="dxa"/>
          </w:tcPr>
          <w:p w14:paraId="5464CE39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3</w:t>
            </w:r>
          </w:p>
        </w:tc>
        <w:tc>
          <w:tcPr>
            <w:tcW w:w="2268" w:type="dxa"/>
          </w:tcPr>
          <w:p w14:paraId="3A48415D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2,50 евро</w:t>
            </w:r>
          </w:p>
        </w:tc>
        <w:tc>
          <w:tcPr>
            <w:tcW w:w="1418" w:type="dxa"/>
          </w:tcPr>
          <w:p w14:paraId="010072C4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5,00 евро</w:t>
            </w:r>
          </w:p>
        </w:tc>
        <w:tc>
          <w:tcPr>
            <w:tcW w:w="992" w:type="dxa"/>
          </w:tcPr>
          <w:p w14:paraId="093F84DA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  <w:t>2107</w:t>
            </w:r>
          </w:p>
        </w:tc>
      </w:tr>
      <w:tr w:rsidR="00F71FE1" w:rsidRPr="00F71FE1" w14:paraId="52A22A50" w14:textId="77777777" w:rsidTr="00605A21">
        <w:tc>
          <w:tcPr>
            <w:tcW w:w="710" w:type="dxa"/>
          </w:tcPr>
          <w:p w14:paraId="57870913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  <w:t>12.</w:t>
            </w:r>
          </w:p>
        </w:tc>
        <w:tc>
          <w:tcPr>
            <w:tcW w:w="2409" w:type="dxa"/>
          </w:tcPr>
          <w:p w14:paraId="7273FD35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 xml:space="preserve">Издаване на удостоверение за </w:t>
            </w:r>
          </w:p>
          <w:p w14:paraId="66C5DC41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 xml:space="preserve">настоящ адрес при вече регистриран </w:t>
            </w:r>
          </w:p>
          <w:p w14:paraId="4F9F8925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настоящ адрес</w:t>
            </w:r>
          </w:p>
        </w:tc>
        <w:tc>
          <w:tcPr>
            <w:tcW w:w="993" w:type="dxa"/>
          </w:tcPr>
          <w:p w14:paraId="365D40FC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7</w:t>
            </w:r>
          </w:p>
        </w:tc>
        <w:tc>
          <w:tcPr>
            <w:tcW w:w="850" w:type="dxa"/>
          </w:tcPr>
          <w:p w14:paraId="3292D6A5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3</w:t>
            </w:r>
          </w:p>
        </w:tc>
        <w:tc>
          <w:tcPr>
            <w:tcW w:w="2268" w:type="dxa"/>
          </w:tcPr>
          <w:p w14:paraId="46413C47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2,50 евро</w:t>
            </w:r>
          </w:p>
        </w:tc>
        <w:tc>
          <w:tcPr>
            <w:tcW w:w="1418" w:type="dxa"/>
          </w:tcPr>
          <w:p w14:paraId="4FB23C72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5,00 евро</w:t>
            </w:r>
          </w:p>
        </w:tc>
        <w:tc>
          <w:tcPr>
            <w:tcW w:w="992" w:type="dxa"/>
          </w:tcPr>
          <w:p w14:paraId="03C5B44A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  <w:t>1997</w:t>
            </w:r>
          </w:p>
        </w:tc>
      </w:tr>
      <w:tr w:rsidR="00F71FE1" w:rsidRPr="00F71FE1" w14:paraId="6FA18909" w14:textId="77777777" w:rsidTr="00605A21">
        <w:tc>
          <w:tcPr>
            <w:tcW w:w="710" w:type="dxa"/>
          </w:tcPr>
          <w:p w14:paraId="323E1814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  <w:t>13.</w:t>
            </w:r>
          </w:p>
        </w:tc>
        <w:tc>
          <w:tcPr>
            <w:tcW w:w="2409" w:type="dxa"/>
          </w:tcPr>
          <w:p w14:paraId="132E8904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 xml:space="preserve">Издаване на удостоверение за </w:t>
            </w:r>
          </w:p>
          <w:p w14:paraId="7B4B1872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 xml:space="preserve">промени на настоящ адрес, </w:t>
            </w:r>
          </w:p>
          <w:p w14:paraId="0AF5BDE3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регистриран след 2000 г.</w:t>
            </w:r>
          </w:p>
        </w:tc>
        <w:tc>
          <w:tcPr>
            <w:tcW w:w="993" w:type="dxa"/>
          </w:tcPr>
          <w:p w14:paraId="1082534F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7</w:t>
            </w:r>
          </w:p>
        </w:tc>
        <w:tc>
          <w:tcPr>
            <w:tcW w:w="850" w:type="dxa"/>
          </w:tcPr>
          <w:p w14:paraId="72C2A6C2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3</w:t>
            </w:r>
          </w:p>
        </w:tc>
        <w:tc>
          <w:tcPr>
            <w:tcW w:w="2268" w:type="dxa"/>
          </w:tcPr>
          <w:p w14:paraId="30844EFF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2,50 евро</w:t>
            </w:r>
          </w:p>
        </w:tc>
        <w:tc>
          <w:tcPr>
            <w:tcW w:w="1418" w:type="dxa"/>
          </w:tcPr>
          <w:p w14:paraId="5ED7637A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5,00 евро</w:t>
            </w:r>
          </w:p>
        </w:tc>
        <w:tc>
          <w:tcPr>
            <w:tcW w:w="992" w:type="dxa"/>
          </w:tcPr>
          <w:p w14:paraId="08102D2B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  <w:t>2104</w:t>
            </w:r>
          </w:p>
        </w:tc>
      </w:tr>
      <w:tr w:rsidR="00F71FE1" w:rsidRPr="00F71FE1" w14:paraId="200B384A" w14:textId="77777777" w:rsidTr="00605A21">
        <w:tc>
          <w:tcPr>
            <w:tcW w:w="710" w:type="dxa"/>
          </w:tcPr>
          <w:p w14:paraId="231303E0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  <w:t>14.</w:t>
            </w:r>
          </w:p>
        </w:tc>
        <w:tc>
          <w:tcPr>
            <w:tcW w:w="2409" w:type="dxa"/>
          </w:tcPr>
          <w:p w14:paraId="2B88678B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 xml:space="preserve">Издаване на удостоверение за </w:t>
            </w:r>
          </w:p>
          <w:p w14:paraId="2AF8F7B2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 xml:space="preserve">постоянен адрес след подаване на </w:t>
            </w:r>
          </w:p>
          <w:p w14:paraId="2C4323FC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 xml:space="preserve">заявление за заявяване или за </w:t>
            </w:r>
          </w:p>
          <w:p w14:paraId="26C8367E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промяна на постоянен адрес</w:t>
            </w:r>
          </w:p>
        </w:tc>
        <w:tc>
          <w:tcPr>
            <w:tcW w:w="993" w:type="dxa"/>
          </w:tcPr>
          <w:p w14:paraId="69DF3F3C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7</w:t>
            </w:r>
          </w:p>
        </w:tc>
        <w:tc>
          <w:tcPr>
            <w:tcW w:w="850" w:type="dxa"/>
          </w:tcPr>
          <w:p w14:paraId="3489DB3B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3</w:t>
            </w:r>
          </w:p>
        </w:tc>
        <w:tc>
          <w:tcPr>
            <w:tcW w:w="2268" w:type="dxa"/>
          </w:tcPr>
          <w:p w14:paraId="27AC38A2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2,50 евро</w:t>
            </w:r>
          </w:p>
        </w:tc>
        <w:tc>
          <w:tcPr>
            <w:tcW w:w="1418" w:type="dxa"/>
          </w:tcPr>
          <w:p w14:paraId="15055C4C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5,00 евро</w:t>
            </w:r>
          </w:p>
        </w:tc>
        <w:tc>
          <w:tcPr>
            <w:tcW w:w="992" w:type="dxa"/>
          </w:tcPr>
          <w:p w14:paraId="09B280FE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  <w:t>2079</w:t>
            </w:r>
          </w:p>
        </w:tc>
      </w:tr>
      <w:tr w:rsidR="00F71FE1" w:rsidRPr="00F71FE1" w14:paraId="3EE122A6" w14:textId="77777777" w:rsidTr="00605A21">
        <w:tc>
          <w:tcPr>
            <w:tcW w:w="710" w:type="dxa"/>
          </w:tcPr>
          <w:p w14:paraId="697B2235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  <w:t>15.</w:t>
            </w:r>
          </w:p>
        </w:tc>
        <w:tc>
          <w:tcPr>
            <w:tcW w:w="2409" w:type="dxa"/>
          </w:tcPr>
          <w:p w14:paraId="33DC355A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 xml:space="preserve">Издаване на удостоверение за </w:t>
            </w:r>
          </w:p>
          <w:p w14:paraId="21F79F54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 xml:space="preserve">постоянен адрес при вече </w:t>
            </w:r>
          </w:p>
          <w:p w14:paraId="33A826FE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регистриран постоянен адрес</w:t>
            </w:r>
          </w:p>
        </w:tc>
        <w:tc>
          <w:tcPr>
            <w:tcW w:w="993" w:type="dxa"/>
          </w:tcPr>
          <w:p w14:paraId="54ECB111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7</w:t>
            </w:r>
          </w:p>
        </w:tc>
        <w:tc>
          <w:tcPr>
            <w:tcW w:w="850" w:type="dxa"/>
          </w:tcPr>
          <w:p w14:paraId="1751CE5E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3</w:t>
            </w:r>
          </w:p>
        </w:tc>
        <w:tc>
          <w:tcPr>
            <w:tcW w:w="2268" w:type="dxa"/>
          </w:tcPr>
          <w:p w14:paraId="3866A2EC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2,50 евро</w:t>
            </w:r>
          </w:p>
        </w:tc>
        <w:tc>
          <w:tcPr>
            <w:tcW w:w="1418" w:type="dxa"/>
          </w:tcPr>
          <w:p w14:paraId="5485091B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5,00 евро</w:t>
            </w:r>
          </w:p>
        </w:tc>
        <w:tc>
          <w:tcPr>
            <w:tcW w:w="992" w:type="dxa"/>
          </w:tcPr>
          <w:p w14:paraId="0EBB34B1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  <w:t>2128</w:t>
            </w:r>
          </w:p>
        </w:tc>
      </w:tr>
      <w:tr w:rsidR="00F71FE1" w:rsidRPr="00F71FE1" w14:paraId="1951EAE0" w14:textId="77777777" w:rsidTr="00605A21">
        <w:tc>
          <w:tcPr>
            <w:tcW w:w="710" w:type="dxa"/>
          </w:tcPr>
          <w:p w14:paraId="5DFB048F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  <w:t>16.</w:t>
            </w:r>
          </w:p>
        </w:tc>
        <w:tc>
          <w:tcPr>
            <w:tcW w:w="2409" w:type="dxa"/>
          </w:tcPr>
          <w:p w14:paraId="01EABC04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 xml:space="preserve">Издаване на удостоверение за </w:t>
            </w:r>
          </w:p>
          <w:p w14:paraId="253BA5AB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 xml:space="preserve">промени на постоянен адрес, </w:t>
            </w:r>
          </w:p>
          <w:p w14:paraId="7C4F5E25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регистриран след 2000 г.</w:t>
            </w:r>
          </w:p>
        </w:tc>
        <w:tc>
          <w:tcPr>
            <w:tcW w:w="993" w:type="dxa"/>
          </w:tcPr>
          <w:p w14:paraId="0BDBBE29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7</w:t>
            </w:r>
          </w:p>
        </w:tc>
        <w:tc>
          <w:tcPr>
            <w:tcW w:w="850" w:type="dxa"/>
          </w:tcPr>
          <w:p w14:paraId="081AE32B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3</w:t>
            </w:r>
          </w:p>
        </w:tc>
        <w:tc>
          <w:tcPr>
            <w:tcW w:w="2268" w:type="dxa"/>
          </w:tcPr>
          <w:p w14:paraId="0A89ABE9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2,50 евро</w:t>
            </w:r>
          </w:p>
        </w:tc>
        <w:tc>
          <w:tcPr>
            <w:tcW w:w="1418" w:type="dxa"/>
          </w:tcPr>
          <w:p w14:paraId="5E94C177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5,00 евро</w:t>
            </w:r>
          </w:p>
        </w:tc>
        <w:tc>
          <w:tcPr>
            <w:tcW w:w="992" w:type="dxa"/>
          </w:tcPr>
          <w:p w14:paraId="0BCED870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  <w:t>2056</w:t>
            </w:r>
          </w:p>
        </w:tc>
      </w:tr>
      <w:tr w:rsidR="00F71FE1" w:rsidRPr="00F71FE1" w14:paraId="2496E60B" w14:textId="77777777" w:rsidTr="00605A21">
        <w:tc>
          <w:tcPr>
            <w:tcW w:w="710" w:type="dxa"/>
          </w:tcPr>
          <w:p w14:paraId="76AC50F7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  <w:lastRenderedPageBreak/>
              <w:t>17.</w:t>
            </w:r>
          </w:p>
        </w:tc>
        <w:tc>
          <w:tcPr>
            <w:tcW w:w="2409" w:type="dxa"/>
          </w:tcPr>
          <w:p w14:paraId="4BAAF968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 xml:space="preserve">Заверка на документи по гражданско </w:t>
            </w:r>
          </w:p>
          <w:p w14:paraId="792EF759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състояние за чужбина</w:t>
            </w:r>
          </w:p>
        </w:tc>
        <w:tc>
          <w:tcPr>
            <w:tcW w:w="993" w:type="dxa"/>
          </w:tcPr>
          <w:p w14:paraId="19D4191B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7</w:t>
            </w:r>
          </w:p>
        </w:tc>
        <w:tc>
          <w:tcPr>
            <w:tcW w:w="850" w:type="dxa"/>
          </w:tcPr>
          <w:p w14:paraId="78D3D960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3</w:t>
            </w:r>
          </w:p>
        </w:tc>
        <w:tc>
          <w:tcPr>
            <w:tcW w:w="2268" w:type="dxa"/>
          </w:tcPr>
          <w:p w14:paraId="72473D65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5,00 евро</w:t>
            </w:r>
          </w:p>
        </w:tc>
        <w:tc>
          <w:tcPr>
            <w:tcW w:w="1418" w:type="dxa"/>
          </w:tcPr>
          <w:p w14:paraId="320B3FE8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10,00 евро</w:t>
            </w:r>
          </w:p>
        </w:tc>
        <w:tc>
          <w:tcPr>
            <w:tcW w:w="992" w:type="dxa"/>
          </w:tcPr>
          <w:p w14:paraId="749F76A1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  <w:t>2110</w:t>
            </w:r>
          </w:p>
        </w:tc>
      </w:tr>
      <w:tr w:rsidR="00F71FE1" w:rsidRPr="00F71FE1" w14:paraId="5925FA5D" w14:textId="77777777" w:rsidTr="00605A21">
        <w:tc>
          <w:tcPr>
            <w:tcW w:w="710" w:type="dxa"/>
          </w:tcPr>
          <w:p w14:paraId="4C03E8AC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  <w:t>18.</w:t>
            </w:r>
          </w:p>
        </w:tc>
        <w:tc>
          <w:tcPr>
            <w:tcW w:w="2409" w:type="dxa"/>
          </w:tcPr>
          <w:p w14:paraId="4D01DC8F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 xml:space="preserve">Издаване на удостоверение за </w:t>
            </w:r>
          </w:p>
          <w:p w14:paraId="5B773E21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 xml:space="preserve">сключване на брак от български </w:t>
            </w:r>
          </w:p>
          <w:p w14:paraId="08974C36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гражданин в чужбина</w:t>
            </w:r>
          </w:p>
        </w:tc>
        <w:tc>
          <w:tcPr>
            <w:tcW w:w="993" w:type="dxa"/>
          </w:tcPr>
          <w:p w14:paraId="2F536D63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7</w:t>
            </w:r>
          </w:p>
        </w:tc>
        <w:tc>
          <w:tcPr>
            <w:tcW w:w="850" w:type="dxa"/>
          </w:tcPr>
          <w:p w14:paraId="2E984A87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3</w:t>
            </w:r>
          </w:p>
        </w:tc>
        <w:tc>
          <w:tcPr>
            <w:tcW w:w="2268" w:type="dxa"/>
          </w:tcPr>
          <w:p w14:paraId="236FF589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2,50 евро</w:t>
            </w:r>
          </w:p>
        </w:tc>
        <w:tc>
          <w:tcPr>
            <w:tcW w:w="1418" w:type="dxa"/>
          </w:tcPr>
          <w:p w14:paraId="192B501B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5,00 евро</w:t>
            </w:r>
          </w:p>
        </w:tc>
        <w:tc>
          <w:tcPr>
            <w:tcW w:w="992" w:type="dxa"/>
          </w:tcPr>
          <w:p w14:paraId="2DACCC4A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  <w:t>2017</w:t>
            </w:r>
          </w:p>
        </w:tc>
      </w:tr>
      <w:tr w:rsidR="00F71FE1" w:rsidRPr="00F71FE1" w14:paraId="50A7F798" w14:textId="77777777" w:rsidTr="00605A21">
        <w:tc>
          <w:tcPr>
            <w:tcW w:w="710" w:type="dxa"/>
          </w:tcPr>
          <w:p w14:paraId="2102A691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  <w:t>19.</w:t>
            </w:r>
          </w:p>
        </w:tc>
        <w:tc>
          <w:tcPr>
            <w:tcW w:w="2409" w:type="dxa"/>
          </w:tcPr>
          <w:p w14:paraId="7DBCC7E9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 xml:space="preserve">Издаване на удостоверение за </w:t>
            </w:r>
          </w:p>
          <w:p w14:paraId="4E4E4189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 xml:space="preserve">снабдяване на чужд гражданин с </w:t>
            </w:r>
          </w:p>
          <w:p w14:paraId="2B350368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 xml:space="preserve">документ за сключване на </w:t>
            </w:r>
          </w:p>
          <w:p w14:paraId="2BD07012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 xml:space="preserve">граждански брак в Република </w:t>
            </w:r>
          </w:p>
          <w:p w14:paraId="76681A5C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България</w:t>
            </w:r>
          </w:p>
        </w:tc>
        <w:tc>
          <w:tcPr>
            <w:tcW w:w="993" w:type="dxa"/>
          </w:tcPr>
          <w:p w14:paraId="12C821A1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7</w:t>
            </w:r>
          </w:p>
        </w:tc>
        <w:tc>
          <w:tcPr>
            <w:tcW w:w="850" w:type="dxa"/>
          </w:tcPr>
          <w:p w14:paraId="22BEC7AD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3</w:t>
            </w:r>
          </w:p>
        </w:tc>
        <w:tc>
          <w:tcPr>
            <w:tcW w:w="2268" w:type="dxa"/>
          </w:tcPr>
          <w:p w14:paraId="0BFEF571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2,50 евро</w:t>
            </w:r>
          </w:p>
        </w:tc>
        <w:tc>
          <w:tcPr>
            <w:tcW w:w="1418" w:type="dxa"/>
          </w:tcPr>
          <w:p w14:paraId="4F1AAF5D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5,00 евро</w:t>
            </w:r>
          </w:p>
        </w:tc>
        <w:tc>
          <w:tcPr>
            <w:tcW w:w="992" w:type="dxa"/>
          </w:tcPr>
          <w:p w14:paraId="4DC66F48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  <w:t>2073</w:t>
            </w:r>
          </w:p>
        </w:tc>
      </w:tr>
      <w:tr w:rsidR="00F71FE1" w:rsidRPr="00F71FE1" w14:paraId="0CDCBB12" w14:textId="77777777" w:rsidTr="00605A21">
        <w:tc>
          <w:tcPr>
            <w:tcW w:w="710" w:type="dxa"/>
          </w:tcPr>
          <w:p w14:paraId="56D26546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  <w:t>20.</w:t>
            </w:r>
          </w:p>
        </w:tc>
        <w:tc>
          <w:tcPr>
            <w:tcW w:w="2409" w:type="dxa"/>
          </w:tcPr>
          <w:p w14:paraId="60840D36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 xml:space="preserve">Издаване на удостоверение за </w:t>
            </w:r>
          </w:p>
          <w:p w14:paraId="44FBC834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родените от майката деца</w:t>
            </w:r>
          </w:p>
        </w:tc>
        <w:tc>
          <w:tcPr>
            <w:tcW w:w="993" w:type="dxa"/>
          </w:tcPr>
          <w:p w14:paraId="0A3C48D6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7</w:t>
            </w:r>
          </w:p>
        </w:tc>
        <w:tc>
          <w:tcPr>
            <w:tcW w:w="850" w:type="dxa"/>
          </w:tcPr>
          <w:p w14:paraId="45C2FA55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3</w:t>
            </w:r>
          </w:p>
        </w:tc>
        <w:tc>
          <w:tcPr>
            <w:tcW w:w="2268" w:type="dxa"/>
          </w:tcPr>
          <w:p w14:paraId="640A5862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2,50 евро</w:t>
            </w:r>
          </w:p>
        </w:tc>
        <w:tc>
          <w:tcPr>
            <w:tcW w:w="1418" w:type="dxa"/>
          </w:tcPr>
          <w:p w14:paraId="7BED88B5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5,00 евро</w:t>
            </w:r>
          </w:p>
        </w:tc>
        <w:tc>
          <w:tcPr>
            <w:tcW w:w="992" w:type="dxa"/>
          </w:tcPr>
          <w:p w14:paraId="62A2712D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  <w:t>2057</w:t>
            </w:r>
          </w:p>
        </w:tc>
      </w:tr>
      <w:tr w:rsidR="00F71FE1" w:rsidRPr="00F71FE1" w14:paraId="0BB4B7F0" w14:textId="77777777" w:rsidTr="00605A21">
        <w:tc>
          <w:tcPr>
            <w:tcW w:w="710" w:type="dxa"/>
          </w:tcPr>
          <w:p w14:paraId="0B014E5A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  <w:t>21.</w:t>
            </w:r>
          </w:p>
        </w:tc>
        <w:tc>
          <w:tcPr>
            <w:tcW w:w="2409" w:type="dxa"/>
          </w:tcPr>
          <w:p w14:paraId="4C2777A2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 xml:space="preserve">Издаване на удостоверение за правно </w:t>
            </w:r>
          </w:p>
          <w:p w14:paraId="212570BF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ограничение</w:t>
            </w:r>
          </w:p>
        </w:tc>
        <w:tc>
          <w:tcPr>
            <w:tcW w:w="993" w:type="dxa"/>
          </w:tcPr>
          <w:p w14:paraId="346322A2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7</w:t>
            </w:r>
          </w:p>
        </w:tc>
        <w:tc>
          <w:tcPr>
            <w:tcW w:w="850" w:type="dxa"/>
          </w:tcPr>
          <w:p w14:paraId="5A34731F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3</w:t>
            </w:r>
          </w:p>
        </w:tc>
        <w:tc>
          <w:tcPr>
            <w:tcW w:w="2268" w:type="dxa"/>
          </w:tcPr>
          <w:p w14:paraId="29315709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2,50 евро</w:t>
            </w:r>
          </w:p>
        </w:tc>
        <w:tc>
          <w:tcPr>
            <w:tcW w:w="1418" w:type="dxa"/>
          </w:tcPr>
          <w:p w14:paraId="64E4C7E3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5,00 евро</w:t>
            </w:r>
          </w:p>
        </w:tc>
        <w:tc>
          <w:tcPr>
            <w:tcW w:w="992" w:type="dxa"/>
          </w:tcPr>
          <w:p w14:paraId="37D54494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  <w:t>2108</w:t>
            </w:r>
          </w:p>
        </w:tc>
      </w:tr>
      <w:tr w:rsidR="00F71FE1" w:rsidRPr="00F71FE1" w14:paraId="1E98D411" w14:textId="77777777" w:rsidTr="00605A21">
        <w:tc>
          <w:tcPr>
            <w:tcW w:w="710" w:type="dxa"/>
          </w:tcPr>
          <w:p w14:paraId="2F012152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  <w:t>22.</w:t>
            </w:r>
          </w:p>
        </w:tc>
        <w:tc>
          <w:tcPr>
            <w:tcW w:w="2409" w:type="dxa"/>
          </w:tcPr>
          <w:p w14:paraId="596803EE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 xml:space="preserve">Издаване на удостоверение за </w:t>
            </w:r>
          </w:p>
          <w:p w14:paraId="066BA3B2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вписване в регистъра на населението</w:t>
            </w:r>
          </w:p>
        </w:tc>
        <w:tc>
          <w:tcPr>
            <w:tcW w:w="993" w:type="dxa"/>
          </w:tcPr>
          <w:p w14:paraId="6A739C28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7</w:t>
            </w:r>
          </w:p>
        </w:tc>
        <w:tc>
          <w:tcPr>
            <w:tcW w:w="850" w:type="dxa"/>
          </w:tcPr>
          <w:p w14:paraId="703AA915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3</w:t>
            </w:r>
          </w:p>
        </w:tc>
        <w:tc>
          <w:tcPr>
            <w:tcW w:w="2268" w:type="dxa"/>
          </w:tcPr>
          <w:p w14:paraId="157582D1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2,50 евро</w:t>
            </w:r>
          </w:p>
        </w:tc>
        <w:tc>
          <w:tcPr>
            <w:tcW w:w="1418" w:type="dxa"/>
          </w:tcPr>
          <w:p w14:paraId="58284CE3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5,00 евро</w:t>
            </w:r>
          </w:p>
        </w:tc>
        <w:tc>
          <w:tcPr>
            <w:tcW w:w="992" w:type="dxa"/>
          </w:tcPr>
          <w:p w14:paraId="1D1A8CD0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  <w:t>2138</w:t>
            </w:r>
          </w:p>
        </w:tc>
      </w:tr>
      <w:tr w:rsidR="00F71FE1" w:rsidRPr="00F71FE1" w14:paraId="2D535A16" w14:textId="77777777" w:rsidTr="00605A21">
        <w:tc>
          <w:tcPr>
            <w:tcW w:w="710" w:type="dxa"/>
          </w:tcPr>
          <w:p w14:paraId="680C551C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  <w:t>23.</w:t>
            </w:r>
          </w:p>
        </w:tc>
        <w:tc>
          <w:tcPr>
            <w:tcW w:w="2409" w:type="dxa"/>
          </w:tcPr>
          <w:p w14:paraId="3C29F135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 xml:space="preserve">Издаване на многоезично </w:t>
            </w:r>
          </w:p>
          <w:p w14:paraId="30175685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 xml:space="preserve">извлечение от акт за гражданско </w:t>
            </w:r>
          </w:p>
          <w:p w14:paraId="0A5F051C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lastRenderedPageBreak/>
              <w:t>състояние</w:t>
            </w:r>
          </w:p>
        </w:tc>
        <w:tc>
          <w:tcPr>
            <w:tcW w:w="993" w:type="dxa"/>
          </w:tcPr>
          <w:p w14:paraId="7A53C003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lastRenderedPageBreak/>
              <w:t>7</w:t>
            </w:r>
          </w:p>
        </w:tc>
        <w:tc>
          <w:tcPr>
            <w:tcW w:w="850" w:type="dxa"/>
          </w:tcPr>
          <w:p w14:paraId="79FA1FCF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3</w:t>
            </w:r>
          </w:p>
        </w:tc>
        <w:tc>
          <w:tcPr>
            <w:tcW w:w="2268" w:type="dxa"/>
          </w:tcPr>
          <w:p w14:paraId="0BA3379F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2,50 евро</w:t>
            </w:r>
          </w:p>
        </w:tc>
        <w:tc>
          <w:tcPr>
            <w:tcW w:w="1418" w:type="dxa"/>
          </w:tcPr>
          <w:p w14:paraId="0F998623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5,00 евро</w:t>
            </w:r>
          </w:p>
        </w:tc>
        <w:tc>
          <w:tcPr>
            <w:tcW w:w="992" w:type="dxa"/>
          </w:tcPr>
          <w:p w14:paraId="0FBBA91C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  <w:t>2000</w:t>
            </w:r>
          </w:p>
        </w:tc>
      </w:tr>
      <w:tr w:rsidR="00F71FE1" w:rsidRPr="00F71FE1" w14:paraId="6478647F" w14:textId="77777777" w:rsidTr="00605A21">
        <w:tc>
          <w:tcPr>
            <w:tcW w:w="710" w:type="dxa"/>
          </w:tcPr>
          <w:p w14:paraId="71B3B955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  <w:t>24.</w:t>
            </w:r>
          </w:p>
        </w:tc>
        <w:tc>
          <w:tcPr>
            <w:tcW w:w="2409" w:type="dxa"/>
          </w:tcPr>
          <w:p w14:paraId="16D9ECB0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 xml:space="preserve">Издаване на заверен препис или </w:t>
            </w:r>
          </w:p>
          <w:p w14:paraId="4159EAB0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 xml:space="preserve">копие от личен регистрационен </w:t>
            </w:r>
          </w:p>
          <w:p w14:paraId="318D381B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 xml:space="preserve">картон или страница от семейния </w:t>
            </w:r>
          </w:p>
          <w:p w14:paraId="11AE394E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регистър на населението</w:t>
            </w:r>
          </w:p>
        </w:tc>
        <w:tc>
          <w:tcPr>
            <w:tcW w:w="993" w:type="dxa"/>
          </w:tcPr>
          <w:p w14:paraId="63D9227A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7</w:t>
            </w:r>
          </w:p>
        </w:tc>
        <w:tc>
          <w:tcPr>
            <w:tcW w:w="850" w:type="dxa"/>
          </w:tcPr>
          <w:p w14:paraId="1C0C848E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3</w:t>
            </w:r>
          </w:p>
        </w:tc>
        <w:tc>
          <w:tcPr>
            <w:tcW w:w="2268" w:type="dxa"/>
          </w:tcPr>
          <w:p w14:paraId="2745F415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1,00 евро на страница</w:t>
            </w:r>
          </w:p>
        </w:tc>
        <w:tc>
          <w:tcPr>
            <w:tcW w:w="1418" w:type="dxa"/>
          </w:tcPr>
          <w:p w14:paraId="41B1A1D2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2,00 евро на страница</w:t>
            </w:r>
          </w:p>
        </w:tc>
        <w:tc>
          <w:tcPr>
            <w:tcW w:w="992" w:type="dxa"/>
          </w:tcPr>
          <w:p w14:paraId="5699C71C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  <w:t>2020</w:t>
            </w:r>
          </w:p>
        </w:tc>
      </w:tr>
      <w:tr w:rsidR="00F71FE1" w:rsidRPr="00F71FE1" w14:paraId="2DEC9B92" w14:textId="77777777" w:rsidTr="00605A21">
        <w:tc>
          <w:tcPr>
            <w:tcW w:w="710" w:type="dxa"/>
          </w:tcPr>
          <w:p w14:paraId="79B4487B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  <w:t>25.</w:t>
            </w:r>
          </w:p>
        </w:tc>
        <w:tc>
          <w:tcPr>
            <w:tcW w:w="2409" w:type="dxa"/>
          </w:tcPr>
          <w:p w14:paraId="144D898D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Издаване на всички други видове удостоверения относно гражданско състояние по искане на граждани</w:t>
            </w:r>
          </w:p>
        </w:tc>
        <w:tc>
          <w:tcPr>
            <w:tcW w:w="993" w:type="dxa"/>
          </w:tcPr>
          <w:p w14:paraId="7DA2AB3A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7</w:t>
            </w:r>
          </w:p>
        </w:tc>
        <w:tc>
          <w:tcPr>
            <w:tcW w:w="850" w:type="dxa"/>
          </w:tcPr>
          <w:p w14:paraId="648FDB6F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3</w:t>
            </w:r>
          </w:p>
        </w:tc>
        <w:tc>
          <w:tcPr>
            <w:tcW w:w="2268" w:type="dxa"/>
          </w:tcPr>
          <w:p w14:paraId="7DE22BD4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2,50 евро</w:t>
            </w:r>
          </w:p>
        </w:tc>
        <w:tc>
          <w:tcPr>
            <w:tcW w:w="1418" w:type="dxa"/>
          </w:tcPr>
          <w:p w14:paraId="68B8638B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5,00 евро</w:t>
            </w:r>
          </w:p>
        </w:tc>
        <w:tc>
          <w:tcPr>
            <w:tcW w:w="992" w:type="dxa"/>
          </w:tcPr>
          <w:p w14:paraId="04CFAB55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  <w:t>-</w:t>
            </w:r>
          </w:p>
        </w:tc>
      </w:tr>
      <w:tr w:rsidR="00F71FE1" w:rsidRPr="00F71FE1" w14:paraId="4E2FDD12" w14:textId="77777777" w:rsidTr="00605A21">
        <w:tc>
          <w:tcPr>
            <w:tcW w:w="710" w:type="dxa"/>
          </w:tcPr>
          <w:p w14:paraId="6918F2A6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  <w:t>26.</w:t>
            </w:r>
          </w:p>
        </w:tc>
        <w:tc>
          <w:tcPr>
            <w:tcW w:w="2409" w:type="dxa"/>
          </w:tcPr>
          <w:p w14:paraId="7D21B67F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Припознаване на дете</w:t>
            </w:r>
          </w:p>
        </w:tc>
        <w:tc>
          <w:tcPr>
            <w:tcW w:w="993" w:type="dxa"/>
          </w:tcPr>
          <w:p w14:paraId="1163316E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7</w:t>
            </w:r>
          </w:p>
        </w:tc>
        <w:tc>
          <w:tcPr>
            <w:tcW w:w="850" w:type="dxa"/>
          </w:tcPr>
          <w:p w14:paraId="256C1637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3</w:t>
            </w:r>
          </w:p>
        </w:tc>
        <w:tc>
          <w:tcPr>
            <w:tcW w:w="2268" w:type="dxa"/>
          </w:tcPr>
          <w:p w14:paraId="3E9CF9DF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2,50 евро</w:t>
            </w:r>
          </w:p>
        </w:tc>
        <w:tc>
          <w:tcPr>
            <w:tcW w:w="1418" w:type="dxa"/>
          </w:tcPr>
          <w:p w14:paraId="272ABB34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5,00 евро</w:t>
            </w:r>
          </w:p>
        </w:tc>
        <w:tc>
          <w:tcPr>
            <w:tcW w:w="992" w:type="dxa"/>
          </w:tcPr>
          <w:p w14:paraId="2D5C6F8A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  <w:t>2053</w:t>
            </w:r>
          </w:p>
        </w:tc>
      </w:tr>
      <w:tr w:rsidR="00F71FE1" w:rsidRPr="00F71FE1" w14:paraId="6C9FB55C" w14:textId="77777777" w:rsidTr="00605A21">
        <w:tc>
          <w:tcPr>
            <w:tcW w:w="710" w:type="dxa"/>
          </w:tcPr>
          <w:p w14:paraId="1D40D083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  <w:t>27.</w:t>
            </w:r>
          </w:p>
        </w:tc>
        <w:tc>
          <w:tcPr>
            <w:tcW w:w="2409" w:type="dxa"/>
          </w:tcPr>
          <w:p w14:paraId="5A8BE451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Служебна бележка</w:t>
            </w:r>
          </w:p>
        </w:tc>
        <w:tc>
          <w:tcPr>
            <w:tcW w:w="993" w:type="dxa"/>
          </w:tcPr>
          <w:p w14:paraId="43C2D024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7</w:t>
            </w:r>
          </w:p>
        </w:tc>
        <w:tc>
          <w:tcPr>
            <w:tcW w:w="850" w:type="dxa"/>
          </w:tcPr>
          <w:p w14:paraId="23B7D151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3</w:t>
            </w:r>
          </w:p>
        </w:tc>
        <w:tc>
          <w:tcPr>
            <w:tcW w:w="2268" w:type="dxa"/>
          </w:tcPr>
          <w:p w14:paraId="5DE5DAE7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1,00 евро</w:t>
            </w:r>
          </w:p>
        </w:tc>
        <w:tc>
          <w:tcPr>
            <w:tcW w:w="1418" w:type="dxa"/>
          </w:tcPr>
          <w:p w14:paraId="560BBEE3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2,00 евро</w:t>
            </w:r>
          </w:p>
        </w:tc>
        <w:tc>
          <w:tcPr>
            <w:tcW w:w="992" w:type="dxa"/>
          </w:tcPr>
          <w:p w14:paraId="1BA6E4AE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  <w:t>-</w:t>
            </w:r>
          </w:p>
        </w:tc>
      </w:tr>
      <w:tr w:rsidR="00F71FE1" w:rsidRPr="00F71FE1" w14:paraId="5AC4EDA6" w14:textId="77777777" w:rsidTr="00605A21">
        <w:tc>
          <w:tcPr>
            <w:tcW w:w="710" w:type="dxa"/>
          </w:tcPr>
          <w:p w14:paraId="45FD7592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  <w:t>28.</w:t>
            </w:r>
          </w:p>
        </w:tc>
        <w:tc>
          <w:tcPr>
            <w:tcW w:w="2409" w:type="dxa"/>
          </w:tcPr>
          <w:p w14:paraId="2794324A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Заверка на документи</w:t>
            </w:r>
          </w:p>
        </w:tc>
        <w:tc>
          <w:tcPr>
            <w:tcW w:w="993" w:type="dxa"/>
          </w:tcPr>
          <w:p w14:paraId="7B5A08F6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7</w:t>
            </w:r>
          </w:p>
        </w:tc>
        <w:tc>
          <w:tcPr>
            <w:tcW w:w="850" w:type="dxa"/>
          </w:tcPr>
          <w:p w14:paraId="4816BB87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3</w:t>
            </w:r>
          </w:p>
        </w:tc>
        <w:tc>
          <w:tcPr>
            <w:tcW w:w="2268" w:type="dxa"/>
          </w:tcPr>
          <w:p w14:paraId="2B25151E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1,00 евро на страница</w:t>
            </w:r>
          </w:p>
        </w:tc>
        <w:tc>
          <w:tcPr>
            <w:tcW w:w="1418" w:type="dxa"/>
          </w:tcPr>
          <w:p w14:paraId="48A7E907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2,00 евро на  страница</w:t>
            </w:r>
          </w:p>
        </w:tc>
        <w:tc>
          <w:tcPr>
            <w:tcW w:w="992" w:type="dxa"/>
          </w:tcPr>
          <w:p w14:paraId="6CA3962B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  <w:t>-</w:t>
            </w:r>
          </w:p>
        </w:tc>
      </w:tr>
      <w:tr w:rsidR="00F71FE1" w:rsidRPr="00F71FE1" w14:paraId="0E6C0BA4" w14:textId="77777777" w:rsidTr="00605A21">
        <w:tc>
          <w:tcPr>
            <w:tcW w:w="710" w:type="dxa"/>
          </w:tcPr>
          <w:p w14:paraId="4FDDE739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  <w:t>29.</w:t>
            </w:r>
          </w:p>
        </w:tc>
        <w:tc>
          <w:tcPr>
            <w:tcW w:w="2409" w:type="dxa"/>
          </w:tcPr>
          <w:p w14:paraId="0EFC6175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 xml:space="preserve">Отразяване на избор или промяна на </w:t>
            </w:r>
          </w:p>
          <w:p w14:paraId="033380A0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 xml:space="preserve">режим на имуществените отношения </w:t>
            </w:r>
          </w:p>
          <w:p w14:paraId="69DA39A9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между съпрузи</w:t>
            </w:r>
          </w:p>
        </w:tc>
        <w:tc>
          <w:tcPr>
            <w:tcW w:w="993" w:type="dxa"/>
          </w:tcPr>
          <w:p w14:paraId="73E309CC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7</w:t>
            </w:r>
          </w:p>
        </w:tc>
        <w:tc>
          <w:tcPr>
            <w:tcW w:w="850" w:type="dxa"/>
          </w:tcPr>
          <w:p w14:paraId="67FBBC2F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3</w:t>
            </w:r>
          </w:p>
        </w:tc>
        <w:tc>
          <w:tcPr>
            <w:tcW w:w="2268" w:type="dxa"/>
          </w:tcPr>
          <w:p w14:paraId="3F6F58A0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безплатно</w:t>
            </w:r>
          </w:p>
        </w:tc>
        <w:tc>
          <w:tcPr>
            <w:tcW w:w="1418" w:type="dxa"/>
          </w:tcPr>
          <w:p w14:paraId="2DA7CE23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безплатно</w:t>
            </w:r>
          </w:p>
        </w:tc>
        <w:tc>
          <w:tcPr>
            <w:tcW w:w="992" w:type="dxa"/>
          </w:tcPr>
          <w:p w14:paraId="199BF0A8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  <w:t>2040</w:t>
            </w:r>
          </w:p>
        </w:tc>
      </w:tr>
      <w:tr w:rsidR="00F71FE1" w:rsidRPr="00F71FE1" w14:paraId="798A7D52" w14:textId="77777777" w:rsidTr="00605A21">
        <w:tc>
          <w:tcPr>
            <w:tcW w:w="710" w:type="dxa"/>
          </w:tcPr>
          <w:p w14:paraId="6207454E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  <w:t>30.</w:t>
            </w:r>
          </w:p>
        </w:tc>
        <w:tc>
          <w:tcPr>
            <w:tcW w:w="2409" w:type="dxa"/>
          </w:tcPr>
          <w:p w14:paraId="4BFA9A0D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Комплектоване и проверка на документи към искане за установяване на българско гражданство</w:t>
            </w:r>
          </w:p>
        </w:tc>
        <w:tc>
          <w:tcPr>
            <w:tcW w:w="993" w:type="dxa"/>
          </w:tcPr>
          <w:p w14:paraId="67F4C0F5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7</w:t>
            </w:r>
          </w:p>
        </w:tc>
        <w:tc>
          <w:tcPr>
            <w:tcW w:w="850" w:type="dxa"/>
          </w:tcPr>
          <w:p w14:paraId="339B67D9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3</w:t>
            </w:r>
          </w:p>
        </w:tc>
        <w:tc>
          <w:tcPr>
            <w:tcW w:w="2268" w:type="dxa"/>
          </w:tcPr>
          <w:p w14:paraId="6BEBB86F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безплатно</w:t>
            </w:r>
          </w:p>
        </w:tc>
        <w:tc>
          <w:tcPr>
            <w:tcW w:w="1418" w:type="dxa"/>
          </w:tcPr>
          <w:p w14:paraId="4D0F7AE7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безплатно</w:t>
            </w:r>
          </w:p>
        </w:tc>
        <w:tc>
          <w:tcPr>
            <w:tcW w:w="992" w:type="dxa"/>
          </w:tcPr>
          <w:p w14:paraId="65EABE11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  <w:t>2390</w:t>
            </w:r>
          </w:p>
        </w:tc>
      </w:tr>
      <w:tr w:rsidR="00F71FE1" w:rsidRPr="00F71FE1" w14:paraId="29882E65" w14:textId="77777777" w:rsidTr="00605A21">
        <w:tc>
          <w:tcPr>
            <w:tcW w:w="710" w:type="dxa"/>
          </w:tcPr>
          <w:p w14:paraId="50F6A940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  <w:t>31.</w:t>
            </w:r>
          </w:p>
        </w:tc>
        <w:tc>
          <w:tcPr>
            <w:tcW w:w="2409" w:type="dxa"/>
          </w:tcPr>
          <w:p w14:paraId="21C7DCD6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 xml:space="preserve">Признаване и изпълнение на </w:t>
            </w: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lastRenderedPageBreak/>
              <w:t>съдебно решение или друг акт на чуждестранен съд или друг орган</w:t>
            </w:r>
          </w:p>
        </w:tc>
        <w:tc>
          <w:tcPr>
            <w:tcW w:w="993" w:type="dxa"/>
          </w:tcPr>
          <w:p w14:paraId="0B6FB664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lastRenderedPageBreak/>
              <w:t>7</w:t>
            </w:r>
          </w:p>
        </w:tc>
        <w:tc>
          <w:tcPr>
            <w:tcW w:w="850" w:type="dxa"/>
          </w:tcPr>
          <w:p w14:paraId="57B4DA17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3</w:t>
            </w:r>
          </w:p>
        </w:tc>
        <w:tc>
          <w:tcPr>
            <w:tcW w:w="2268" w:type="dxa"/>
          </w:tcPr>
          <w:p w14:paraId="501F944C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безплатно</w:t>
            </w:r>
          </w:p>
        </w:tc>
        <w:tc>
          <w:tcPr>
            <w:tcW w:w="1418" w:type="dxa"/>
          </w:tcPr>
          <w:p w14:paraId="66890FAF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безплатно</w:t>
            </w:r>
          </w:p>
        </w:tc>
        <w:tc>
          <w:tcPr>
            <w:tcW w:w="992" w:type="dxa"/>
          </w:tcPr>
          <w:p w14:paraId="332B91E1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  <w:t>-</w:t>
            </w:r>
          </w:p>
        </w:tc>
      </w:tr>
      <w:tr w:rsidR="00F71FE1" w:rsidRPr="00F71FE1" w14:paraId="20991B2C" w14:textId="77777777" w:rsidTr="00605A21">
        <w:tc>
          <w:tcPr>
            <w:tcW w:w="710" w:type="dxa"/>
          </w:tcPr>
          <w:p w14:paraId="6868A15F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  <w:t>32.</w:t>
            </w:r>
          </w:p>
        </w:tc>
        <w:tc>
          <w:tcPr>
            <w:tcW w:w="2409" w:type="dxa"/>
          </w:tcPr>
          <w:p w14:paraId="11039AB2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Съставяне на акт за раждане и издаване на оригинално удостоверение за раждане</w:t>
            </w:r>
          </w:p>
        </w:tc>
        <w:tc>
          <w:tcPr>
            <w:tcW w:w="993" w:type="dxa"/>
          </w:tcPr>
          <w:p w14:paraId="525268B1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-</w:t>
            </w:r>
          </w:p>
        </w:tc>
        <w:tc>
          <w:tcPr>
            <w:tcW w:w="850" w:type="dxa"/>
          </w:tcPr>
          <w:p w14:paraId="3E8739D3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-</w:t>
            </w:r>
          </w:p>
        </w:tc>
        <w:tc>
          <w:tcPr>
            <w:tcW w:w="2268" w:type="dxa"/>
          </w:tcPr>
          <w:p w14:paraId="64C2203A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безплатно</w:t>
            </w:r>
          </w:p>
        </w:tc>
        <w:tc>
          <w:tcPr>
            <w:tcW w:w="1418" w:type="dxa"/>
          </w:tcPr>
          <w:p w14:paraId="065B4357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безплатно</w:t>
            </w:r>
          </w:p>
        </w:tc>
        <w:tc>
          <w:tcPr>
            <w:tcW w:w="992" w:type="dxa"/>
          </w:tcPr>
          <w:p w14:paraId="76331427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  <w:t>2052</w:t>
            </w:r>
          </w:p>
        </w:tc>
      </w:tr>
      <w:tr w:rsidR="00F71FE1" w:rsidRPr="00F71FE1" w14:paraId="02AEB542" w14:textId="77777777" w:rsidTr="00605A21">
        <w:tc>
          <w:tcPr>
            <w:tcW w:w="710" w:type="dxa"/>
          </w:tcPr>
          <w:p w14:paraId="2CB43C54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  <w:t>33.</w:t>
            </w:r>
          </w:p>
        </w:tc>
        <w:tc>
          <w:tcPr>
            <w:tcW w:w="2409" w:type="dxa"/>
          </w:tcPr>
          <w:p w14:paraId="197B3816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 xml:space="preserve">Издаване на удостоверение за </w:t>
            </w:r>
          </w:p>
          <w:p w14:paraId="2723681B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сключен граждански брак - оригинал</w:t>
            </w:r>
          </w:p>
        </w:tc>
        <w:tc>
          <w:tcPr>
            <w:tcW w:w="993" w:type="dxa"/>
          </w:tcPr>
          <w:p w14:paraId="145D8B8F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-</w:t>
            </w:r>
          </w:p>
        </w:tc>
        <w:tc>
          <w:tcPr>
            <w:tcW w:w="850" w:type="dxa"/>
          </w:tcPr>
          <w:p w14:paraId="63BFA5D1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-</w:t>
            </w:r>
          </w:p>
        </w:tc>
        <w:tc>
          <w:tcPr>
            <w:tcW w:w="2268" w:type="dxa"/>
          </w:tcPr>
          <w:p w14:paraId="4A493DF5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безплатно</w:t>
            </w:r>
          </w:p>
        </w:tc>
        <w:tc>
          <w:tcPr>
            <w:tcW w:w="1418" w:type="dxa"/>
          </w:tcPr>
          <w:p w14:paraId="76DAC395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безплатно</w:t>
            </w:r>
          </w:p>
        </w:tc>
        <w:tc>
          <w:tcPr>
            <w:tcW w:w="992" w:type="dxa"/>
          </w:tcPr>
          <w:p w14:paraId="418E1454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  <w:t>1999</w:t>
            </w:r>
          </w:p>
        </w:tc>
      </w:tr>
      <w:tr w:rsidR="00F71FE1" w:rsidRPr="00F71FE1" w14:paraId="28E66F2F" w14:textId="77777777" w:rsidTr="00605A21">
        <w:tc>
          <w:tcPr>
            <w:tcW w:w="710" w:type="dxa"/>
          </w:tcPr>
          <w:p w14:paraId="036C572F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  <w:t>34.</w:t>
            </w:r>
          </w:p>
        </w:tc>
        <w:tc>
          <w:tcPr>
            <w:tcW w:w="2409" w:type="dxa"/>
          </w:tcPr>
          <w:p w14:paraId="6E594E03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 xml:space="preserve">Издаване на препис-извлечение от </w:t>
            </w:r>
          </w:p>
          <w:p w14:paraId="7312B2CD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акт за смърт – за първи път</w:t>
            </w:r>
          </w:p>
        </w:tc>
        <w:tc>
          <w:tcPr>
            <w:tcW w:w="993" w:type="dxa"/>
          </w:tcPr>
          <w:p w14:paraId="2F625EC8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-</w:t>
            </w:r>
          </w:p>
        </w:tc>
        <w:tc>
          <w:tcPr>
            <w:tcW w:w="850" w:type="dxa"/>
          </w:tcPr>
          <w:p w14:paraId="6BDADF51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-</w:t>
            </w:r>
          </w:p>
        </w:tc>
        <w:tc>
          <w:tcPr>
            <w:tcW w:w="2268" w:type="dxa"/>
          </w:tcPr>
          <w:p w14:paraId="46B61D43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безплатно</w:t>
            </w:r>
          </w:p>
        </w:tc>
        <w:tc>
          <w:tcPr>
            <w:tcW w:w="1418" w:type="dxa"/>
          </w:tcPr>
          <w:p w14:paraId="538D707A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безплатно</w:t>
            </w:r>
          </w:p>
        </w:tc>
        <w:tc>
          <w:tcPr>
            <w:tcW w:w="992" w:type="dxa"/>
          </w:tcPr>
          <w:p w14:paraId="7420C9B1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  <w:t>2019</w:t>
            </w:r>
          </w:p>
        </w:tc>
      </w:tr>
      <w:tr w:rsidR="00F71FE1" w:rsidRPr="00F71FE1" w14:paraId="500747BD" w14:textId="77777777" w:rsidTr="00605A21">
        <w:tc>
          <w:tcPr>
            <w:tcW w:w="710" w:type="dxa"/>
          </w:tcPr>
          <w:p w14:paraId="2B44167F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  <w:t>35.</w:t>
            </w:r>
          </w:p>
        </w:tc>
        <w:tc>
          <w:tcPr>
            <w:tcW w:w="2409" w:type="dxa"/>
          </w:tcPr>
          <w:p w14:paraId="6E1FD75B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 xml:space="preserve">Промяна в актовете за гражданско </w:t>
            </w:r>
          </w:p>
          <w:p w14:paraId="5695BA5D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състояние</w:t>
            </w:r>
          </w:p>
        </w:tc>
        <w:tc>
          <w:tcPr>
            <w:tcW w:w="993" w:type="dxa"/>
          </w:tcPr>
          <w:p w14:paraId="491B68D0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-</w:t>
            </w:r>
          </w:p>
        </w:tc>
        <w:tc>
          <w:tcPr>
            <w:tcW w:w="850" w:type="dxa"/>
          </w:tcPr>
          <w:p w14:paraId="3B90C409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-</w:t>
            </w:r>
          </w:p>
        </w:tc>
        <w:tc>
          <w:tcPr>
            <w:tcW w:w="2268" w:type="dxa"/>
          </w:tcPr>
          <w:p w14:paraId="3BBD6A42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безплатно</w:t>
            </w:r>
          </w:p>
        </w:tc>
        <w:tc>
          <w:tcPr>
            <w:tcW w:w="1418" w:type="dxa"/>
          </w:tcPr>
          <w:p w14:paraId="6CA22969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безплатно</w:t>
            </w:r>
          </w:p>
        </w:tc>
        <w:tc>
          <w:tcPr>
            <w:tcW w:w="992" w:type="dxa"/>
          </w:tcPr>
          <w:p w14:paraId="241B8D45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  <w:t>2132</w:t>
            </w:r>
          </w:p>
        </w:tc>
      </w:tr>
      <w:tr w:rsidR="00F71FE1" w:rsidRPr="00F71FE1" w14:paraId="4A84C183" w14:textId="77777777" w:rsidTr="00605A21">
        <w:tc>
          <w:tcPr>
            <w:tcW w:w="710" w:type="dxa"/>
          </w:tcPr>
          <w:p w14:paraId="4257F5ED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  <w:t>36.</w:t>
            </w:r>
          </w:p>
        </w:tc>
        <w:tc>
          <w:tcPr>
            <w:tcW w:w="2409" w:type="dxa"/>
          </w:tcPr>
          <w:p w14:paraId="43825DE3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 xml:space="preserve">Издаване на удостоверения за </w:t>
            </w:r>
          </w:p>
          <w:p w14:paraId="7B58B0AB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 xml:space="preserve">настойничество и попечителство </w:t>
            </w:r>
          </w:p>
          <w:p w14:paraId="147E7CD8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 xml:space="preserve">(учредено по реда на чл. 155 от СК и </w:t>
            </w:r>
          </w:p>
          <w:p w14:paraId="53883386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по право – по чл. 173 от СК)</w:t>
            </w:r>
          </w:p>
        </w:tc>
        <w:tc>
          <w:tcPr>
            <w:tcW w:w="993" w:type="dxa"/>
          </w:tcPr>
          <w:p w14:paraId="2B2D7957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-</w:t>
            </w:r>
          </w:p>
        </w:tc>
        <w:tc>
          <w:tcPr>
            <w:tcW w:w="850" w:type="dxa"/>
          </w:tcPr>
          <w:p w14:paraId="0A94DA65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-</w:t>
            </w:r>
          </w:p>
        </w:tc>
        <w:tc>
          <w:tcPr>
            <w:tcW w:w="2268" w:type="dxa"/>
          </w:tcPr>
          <w:p w14:paraId="0B8B1BBA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безплатно</w:t>
            </w:r>
          </w:p>
        </w:tc>
        <w:tc>
          <w:tcPr>
            <w:tcW w:w="1418" w:type="dxa"/>
          </w:tcPr>
          <w:p w14:paraId="72B36989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безплатно</w:t>
            </w:r>
          </w:p>
        </w:tc>
        <w:tc>
          <w:tcPr>
            <w:tcW w:w="992" w:type="dxa"/>
          </w:tcPr>
          <w:p w14:paraId="67E4AB19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  <w:t>2391</w:t>
            </w:r>
          </w:p>
        </w:tc>
      </w:tr>
      <w:tr w:rsidR="00F71FE1" w:rsidRPr="00F71FE1" w14:paraId="7A3355E9" w14:textId="77777777" w:rsidTr="00605A21">
        <w:tc>
          <w:tcPr>
            <w:tcW w:w="710" w:type="dxa"/>
          </w:tcPr>
          <w:p w14:paraId="620099DA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  <w:t>37.</w:t>
            </w:r>
          </w:p>
        </w:tc>
        <w:tc>
          <w:tcPr>
            <w:tcW w:w="2409" w:type="dxa"/>
          </w:tcPr>
          <w:p w14:paraId="4C1B232D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Поддържане на регистъра на населението</w:t>
            </w:r>
          </w:p>
        </w:tc>
        <w:tc>
          <w:tcPr>
            <w:tcW w:w="993" w:type="dxa"/>
          </w:tcPr>
          <w:p w14:paraId="48214D2A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-</w:t>
            </w:r>
          </w:p>
        </w:tc>
        <w:tc>
          <w:tcPr>
            <w:tcW w:w="850" w:type="dxa"/>
          </w:tcPr>
          <w:p w14:paraId="409A199A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-</w:t>
            </w:r>
          </w:p>
        </w:tc>
        <w:tc>
          <w:tcPr>
            <w:tcW w:w="2268" w:type="dxa"/>
          </w:tcPr>
          <w:p w14:paraId="72D4FE83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безплатно</w:t>
            </w:r>
          </w:p>
        </w:tc>
        <w:tc>
          <w:tcPr>
            <w:tcW w:w="1418" w:type="dxa"/>
          </w:tcPr>
          <w:p w14:paraId="7034D20F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безплатно</w:t>
            </w:r>
          </w:p>
        </w:tc>
        <w:tc>
          <w:tcPr>
            <w:tcW w:w="992" w:type="dxa"/>
          </w:tcPr>
          <w:p w14:paraId="356B8E00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  <w:t>-</w:t>
            </w:r>
          </w:p>
        </w:tc>
      </w:tr>
      <w:tr w:rsidR="00F71FE1" w:rsidRPr="00F71FE1" w14:paraId="2BF1ECBE" w14:textId="77777777" w:rsidTr="00605A21">
        <w:tc>
          <w:tcPr>
            <w:tcW w:w="710" w:type="dxa"/>
          </w:tcPr>
          <w:p w14:paraId="1E73C987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  <w:t>38.</w:t>
            </w:r>
          </w:p>
        </w:tc>
        <w:tc>
          <w:tcPr>
            <w:tcW w:w="2409" w:type="dxa"/>
          </w:tcPr>
          <w:p w14:paraId="5B06F983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 xml:space="preserve">Отразяване на промяна в регистрите по гражданското </w:t>
            </w: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lastRenderedPageBreak/>
              <w:t>състояние на населението</w:t>
            </w:r>
          </w:p>
        </w:tc>
        <w:tc>
          <w:tcPr>
            <w:tcW w:w="993" w:type="dxa"/>
          </w:tcPr>
          <w:p w14:paraId="359EFCA5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lastRenderedPageBreak/>
              <w:t>-</w:t>
            </w:r>
          </w:p>
        </w:tc>
        <w:tc>
          <w:tcPr>
            <w:tcW w:w="850" w:type="dxa"/>
          </w:tcPr>
          <w:p w14:paraId="2F4F088E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-</w:t>
            </w:r>
          </w:p>
        </w:tc>
        <w:tc>
          <w:tcPr>
            <w:tcW w:w="2268" w:type="dxa"/>
          </w:tcPr>
          <w:p w14:paraId="0607F56C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безплатно</w:t>
            </w:r>
          </w:p>
        </w:tc>
        <w:tc>
          <w:tcPr>
            <w:tcW w:w="1418" w:type="dxa"/>
          </w:tcPr>
          <w:p w14:paraId="7A5EEECC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безплатно</w:t>
            </w:r>
          </w:p>
        </w:tc>
        <w:tc>
          <w:tcPr>
            <w:tcW w:w="992" w:type="dxa"/>
          </w:tcPr>
          <w:p w14:paraId="26FBFBA7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  <w:t>-</w:t>
            </w:r>
          </w:p>
        </w:tc>
      </w:tr>
      <w:tr w:rsidR="00F71FE1" w:rsidRPr="00F71FE1" w14:paraId="48B3C6AD" w14:textId="77777777" w:rsidTr="00605A21">
        <w:tc>
          <w:tcPr>
            <w:tcW w:w="9640" w:type="dxa"/>
            <w:gridSpan w:val="7"/>
            <w:shd w:val="clear" w:color="auto" w:fill="9CC2E5"/>
          </w:tcPr>
          <w:p w14:paraId="7B13FBE7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b/>
                <w:bCs/>
                <w:i/>
                <w:iCs/>
                <w:sz w:val="20"/>
                <w:szCs w:val="20"/>
                <w:lang w:eastAsia="bg-BG"/>
              </w:rPr>
              <w:t>II. АДМИНИСТРАТИВНИ УСЛУГИ „МЕСТНИ ДАНЪЦИ И ТАКСИ“</w:t>
            </w:r>
          </w:p>
        </w:tc>
      </w:tr>
      <w:tr w:rsidR="00F71FE1" w:rsidRPr="00F71FE1" w14:paraId="0ACF19BB" w14:textId="77777777" w:rsidTr="00605A21">
        <w:tc>
          <w:tcPr>
            <w:tcW w:w="710" w:type="dxa"/>
          </w:tcPr>
          <w:p w14:paraId="33D9BB22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  <w:t>1.</w:t>
            </w:r>
          </w:p>
        </w:tc>
        <w:tc>
          <w:tcPr>
            <w:tcW w:w="2409" w:type="dxa"/>
          </w:tcPr>
          <w:p w14:paraId="42ECCA7D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 xml:space="preserve">Издаване на удостоверение за </w:t>
            </w:r>
          </w:p>
          <w:p w14:paraId="1120EDA9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декларирани данни</w:t>
            </w:r>
          </w:p>
        </w:tc>
        <w:tc>
          <w:tcPr>
            <w:tcW w:w="993" w:type="dxa"/>
          </w:tcPr>
          <w:p w14:paraId="374A347A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7</w:t>
            </w:r>
          </w:p>
        </w:tc>
        <w:tc>
          <w:tcPr>
            <w:tcW w:w="850" w:type="dxa"/>
          </w:tcPr>
          <w:p w14:paraId="34CBFC1F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3</w:t>
            </w:r>
          </w:p>
        </w:tc>
        <w:tc>
          <w:tcPr>
            <w:tcW w:w="2268" w:type="dxa"/>
          </w:tcPr>
          <w:p w14:paraId="1093F5E6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2,50 евро</w:t>
            </w:r>
          </w:p>
        </w:tc>
        <w:tc>
          <w:tcPr>
            <w:tcW w:w="1418" w:type="dxa"/>
          </w:tcPr>
          <w:p w14:paraId="174D3AB8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5,00 евро</w:t>
            </w:r>
          </w:p>
        </w:tc>
        <w:tc>
          <w:tcPr>
            <w:tcW w:w="992" w:type="dxa"/>
          </w:tcPr>
          <w:p w14:paraId="08D2673C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  <w:t>2071</w:t>
            </w:r>
          </w:p>
        </w:tc>
      </w:tr>
      <w:tr w:rsidR="00F71FE1" w:rsidRPr="00F71FE1" w14:paraId="4A9685FC" w14:textId="77777777" w:rsidTr="00605A21">
        <w:tc>
          <w:tcPr>
            <w:tcW w:w="710" w:type="dxa"/>
          </w:tcPr>
          <w:p w14:paraId="461ABF80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  <w:t>2.</w:t>
            </w:r>
          </w:p>
        </w:tc>
        <w:tc>
          <w:tcPr>
            <w:tcW w:w="2409" w:type="dxa"/>
          </w:tcPr>
          <w:p w14:paraId="0B315D8E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 xml:space="preserve">Издаване на удостоверение за </w:t>
            </w:r>
          </w:p>
          <w:p w14:paraId="7FDED212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 xml:space="preserve">дължим и платен данък върху </w:t>
            </w:r>
          </w:p>
          <w:p w14:paraId="222DF34D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наследство</w:t>
            </w:r>
          </w:p>
        </w:tc>
        <w:tc>
          <w:tcPr>
            <w:tcW w:w="993" w:type="dxa"/>
          </w:tcPr>
          <w:p w14:paraId="57DBA710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7</w:t>
            </w:r>
          </w:p>
        </w:tc>
        <w:tc>
          <w:tcPr>
            <w:tcW w:w="850" w:type="dxa"/>
          </w:tcPr>
          <w:p w14:paraId="20A505B4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3</w:t>
            </w:r>
          </w:p>
        </w:tc>
        <w:tc>
          <w:tcPr>
            <w:tcW w:w="2268" w:type="dxa"/>
          </w:tcPr>
          <w:p w14:paraId="75D88BA6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2,50 евро</w:t>
            </w:r>
          </w:p>
        </w:tc>
        <w:tc>
          <w:tcPr>
            <w:tcW w:w="1418" w:type="dxa"/>
          </w:tcPr>
          <w:p w14:paraId="0F726787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5,00 евро</w:t>
            </w:r>
          </w:p>
        </w:tc>
        <w:tc>
          <w:tcPr>
            <w:tcW w:w="992" w:type="dxa"/>
          </w:tcPr>
          <w:p w14:paraId="32FA6236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  <w:t>2091</w:t>
            </w:r>
          </w:p>
        </w:tc>
      </w:tr>
      <w:tr w:rsidR="00F71FE1" w:rsidRPr="00F71FE1" w14:paraId="18AAF709" w14:textId="77777777" w:rsidTr="00605A21">
        <w:tc>
          <w:tcPr>
            <w:tcW w:w="710" w:type="dxa"/>
          </w:tcPr>
          <w:p w14:paraId="0B9F029F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  <w:t>3.</w:t>
            </w:r>
          </w:p>
        </w:tc>
        <w:tc>
          <w:tcPr>
            <w:tcW w:w="2409" w:type="dxa"/>
          </w:tcPr>
          <w:p w14:paraId="6E343AB7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 xml:space="preserve">Издаване на препис от документ за </w:t>
            </w:r>
          </w:p>
          <w:p w14:paraId="64BD7E15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 xml:space="preserve">платен данък върху превозни </w:t>
            </w:r>
          </w:p>
          <w:p w14:paraId="549AD25B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средства</w:t>
            </w:r>
          </w:p>
        </w:tc>
        <w:tc>
          <w:tcPr>
            <w:tcW w:w="993" w:type="dxa"/>
          </w:tcPr>
          <w:p w14:paraId="5284C805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7</w:t>
            </w:r>
          </w:p>
        </w:tc>
        <w:tc>
          <w:tcPr>
            <w:tcW w:w="850" w:type="dxa"/>
          </w:tcPr>
          <w:p w14:paraId="4AFA5549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3</w:t>
            </w:r>
          </w:p>
        </w:tc>
        <w:tc>
          <w:tcPr>
            <w:tcW w:w="2268" w:type="dxa"/>
          </w:tcPr>
          <w:p w14:paraId="00A6B9D3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1,50 евро</w:t>
            </w:r>
          </w:p>
        </w:tc>
        <w:tc>
          <w:tcPr>
            <w:tcW w:w="1418" w:type="dxa"/>
          </w:tcPr>
          <w:p w14:paraId="17338123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3,00 евро</w:t>
            </w:r>
          </w:p>
        </w:tc>
        <w:tc>
          <w:tcPr>
            <w:tcW w:w="992" w:type="dxa"/>
          </w:tcPr>
          <w:p w14:paraId="2DEDD902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  <w:t>2131</w:t>
            </w:r>
          </w:p>
        </w:tc>
      </w:tr>
      <w:tr w:rsidR="00F71FE1" w:rsidRPr="00F71FE1" w14:paraId="090B30E4" w14:textId="77777777" w:rsidTr="00605A21">
        <w:tc>
          <w:tcPr>
            <w:tcW w:w="710" w:type="dxa"/>
          </w:tcPr>
          <w:p w14:paraId="71D3D32B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  <w:t>4.</w:t>
            </w:r>
          </w:p>
        </w:tc>
        <w:tc>
          <w:tcPr>
            <w:tcW w:w="2409" w:type="dxa"/>
          </w:tcPr>
          <w:p w14:paraId="66591856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 xml:space="preserve">Издаване на удостоверение за </w:t>
            </w:r>
          </w:p>
          <w:p w14:paraId="03077948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 xml:space="preserve">данъчна оценка на недвижим имот и </w:t>
            </w:r>
          </w:p>
          <w:p w14:paraId="50C4710F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за незавършено строителство</w:t>
            </w:r>
          </w:p>
        </w:tc>
        <w:tc>
          <w:tcPr>
            <w:tcW w:w="993" w:type="dxa"/>
          </w:tcPr>
          <w:p w14:paraId="1B32253F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7</w:t>
            </w:r>
          </w:p>
        </w:tc>
        <w:tc>
          <w:tcPr>
            <w:tcW w:w="850" w:type="dxa"/>
          </w:tcPr>
          <w:p w14:paraId="6DCB8F5E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3</w:t>
            </w:r>
          </w:p>
        </w:tc>
        <w:tc>
          <w:tcPr>
            <w:tcW w:w="2268" w:type="dxa"/>
          </w:tcPr>
          <w:p w14:paraId="3547ECCE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5,00 евро</w:t>
            </w:r>
          </w:p>
        </w:tc>
        <w:tc>
          <w:tcPr>
            <w:tcW w:w="1418" w:type="dxa"/>
          </w:tcPr>
          <w:p w14:paraId="235464CB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10,00 евро</w:t>
            </w:r>
          </w:p>
        </w:tc>
        <w:tc>
          <w:tcPr>
            <w:tcW w:w="992" w:type="dxa"/>
          </w:tcPr>
          <w:p w14:paraId="77AB7DEF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  <w:t>2396</w:t>
            </w:r>
          </w:p>
        </w:tc>
      </w:tr>
      <w:tr w:rsidR="00F71FE1" w:rsidRPr="00F71FE1" w14:paraId="573845E4" w14:textId="77777777" w:rsidTr="00605A21">
        <w:tc>
          <w:tcPr>
            <w:tcW w:w="710" w:type="dxa"/>
          </w:tcPr>
          <w:p w14:paraId="0D5F4012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  <w:t>5.</w:t>
            </w:r>
          </w:p>
        </w:tc>
        <w:tc>
          <w:tcPr>
            <w:tcW w:w="2409" w:type="dxa"/>
          </w:tcPr>
          <w:p w14:paraId="1A29B095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 xml:space="preserve">Издаване на копие от подадена </w:t>
            </w:r>
          </w:p>
          <w:p w14:paraId="4C6806E4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данъчна декларация</w:t>
            </w:r>
          </w:p>
        </w:tc>
        <w:tc>
          <w:tcPr>
            <w:tcW w:w="993" w:type="dxa"/>
          </w:tcPr>
          <w:p w14:paraId="4DDD2C99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7</w:t>
            </w:r>
          </w:p>
        </w:tc>
        <w:tc>
          <w:tcPr>
            <w:tcW w:w="850" w:type="dxa"/>
          </w:tcPr>
          <w:p w14:paraId="3904C645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-</w:t>
            </w:r>
          </w:p>
        </w:tc>
        <w:tc>
          <w:tcPr>
            <w:tcW w:w="2268" w:type="dxa"/>
          </w:tcPr>
          <w:p w14:paraId="073712FF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1,00 евро/стр.</w:t>
            </w:r>
          </w:p>
        </w:tc>
        <w:tc>
          <w:tcPr>
            <w:tcW w:w="1418" w:type="dxa"/>
          </w:tcPr>
          <w:p w14:paraId="66E07084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-</w:t>
            </w:r>
          </w:p>
        </w:tc>
        <w:tc>
          <w:tcPr>
            <w:tcW w:w="992" w:type="dxa"/>
          </w:tcPr>
          <w:p w14:paraId="4B49546A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  <w:t>2124</w:t>
            </w:r>
          </w:p>
        </w:tc>
      </w:tr>
      <w:tr w:rsidR="00F71FE1" w:rsidRPr="00F71FE1" w14:paraId="33E513D8" w14:textId="77777777" w:rsidTr="00605A21">
        <w:tc>
          <w:tcPr>
            <w:tcW w:w="710" w:type="dxa"/>
          </w:tcPr>
          <w:p w14:paraId="24DE1E70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  <w:t>6.</w:t>
            </w:r>
          </w:p>
        </w:tc>
        <w:tc>
          <w:tcPr>
            <w:tcW w:w="2409" w:type="dxa"/>
          </w:tcPr>
          <w:p w14:paraId="784263A9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 xml:space="preserve">Издаване на удостоверение за </w:t>
            </w:r>
          </w:p>
          <w:p w14:paraId="25F63458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 xml:space="preserve">наличие или липса на задължения по </w:t>
            </w:r>
          </w:p>
          <w:p w14:paraId="7142E7D0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ЗМДТ</w:t>
            </w:r>
          </w:p>
        </w:tc>
        <w:tc>
          <w:tcPr>
            <w:tcW w:w="993" w:type="dxa"/>
          </w:tcPr>
          <w:p w14:paraId="2EC3FA38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7</w:t>
            </w:r>
          </w:p>
        </w:tc>
        <w:tc>
          <w:tcPr>
            <w:tcW w:w="850" w:type="dxa"/>
          </w:tcPr>
          <w:p w14:paraId="2F63004D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3</w:t>
            </w:r>
          </w:p>
        </w:tc>
        <w:tc>
          <w:tcPr>
            <w:tcW w:w="2268" w:type="dxa"/>
          </w:tcPr>
          <w:p w14:paraId="040F482B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2,50 евро</w:t>
            </w:r>
          </w:p>
        </w:tc>
        <w:tc>
          <w:tcPr>
            <w:tcW w:w="1418" w:type="dxa"/>
          </w:tcPr>
          <w:p w14:paraId="595043F4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5,00 евро</w:t>
            </w:r>
          </w:p>
        </w:tc>
        <w:tc>
          <w:tcPr>
            <w:tcW w:w="992" w:type="dxa"/>
          </w:tcPr>
          <w:p w14:paraId="774BD987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  <w:t>1998</w:t>
            </w:r>
          </w:p>
        </w:tc>
      </w:tr>
      <w:tr w:rsidR="00F71FE1" w:rsidRPr="00F71FE1" w14:paraId="7943D6F7" w14:textId="77777777" w:rsidTr="00605A21">
        <w:tc>
          <w:tcPr>
            <w:tcW w:w="710" w:type="dxa"/>
          </w:tcPr>
          <w:p w14:paraId="76370C6C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  <w:t>7.</w:t>
            </w:r>
          </w:p>
        </w:tc>
        <w:tc>
          <w:tcPr>
            <w:tcW w:w="2409" w:type="dxa"/>
          </w:tcPr>
          <w:p w14:paraId="38E48BF6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Издаване на удостоверение за наличие или липса на задължения към общината</w:t>
            </w:r>
          </w:p>
        </w:tc>
        <w:tc>
          <w:tcPr>
            <w:tcW w:w="993" w:type="dxa"/>
          </w:tcPr>
          <w:p w14:paraId="32DA389B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7</w:t>
            </w:r>
          </w:p>
        </w:tc>
        <w:tc>
          <w:tcPr>
            <w:tcW w:w="850" w:type="dxa"/>
          </w:tcPr>
          <w:p w14:paraId="78BA5CC9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3</w:t>
            </w:r>
          </w:p>
        </w:tc>
        <w:tc>
          <w:tcPr>
            <w:tcW w:w="2268" w:type="dxa"/>
          </w:tcPr>
          <w:p w14:paraId="208679FE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2,50 евро</w:t>
            </w:r>
          </w:p>
        </w:tc>
        <w:tc>
          <w:tcPr>
            <w:tcW w:w="1418" w:type="dxa"/>
          </w:tcPr>
          <w:p w14:paraId="6202B932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5,00 евро</w:t>
            </w:r>
          </w:p>
        </w:tc>
        <w:tc>
          <w:tcPr>
            <w:tcW w:w="992" w:type="dxa"/>
          </w:tcPr>
          <w:p w14:paraId="1D87AEA6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  <w:t>-</w:t>
            </w:r>
          </w:p>
        </w:tc>
      </w:tr>
      <w:tr w:rsidR="00F71FE1" w:rsidRPr="00F71FE1" w14:paraId="6AE04897" w14:textId="77777777" w:rsidTr="00605A21">
        <w:tc>
          <w:tcPr>
            <w:tcW w:w="710" w:type="dxa"/>
          </w:tcPr>
          <w:p w14:paraId="3A9AB891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  <w:t>8.</w:t>
            </w:r>
          </w:p>
        </w:tc>
        <w:tc>
          <w:tcPr>
            <w:tcW w:w="2409" w:type="dxa"/>
          </w:tcPr>
          <w:p w14:paraId="5CA76FCF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 xml:space="preserve">Издаване на удостоверение за </w:t>
            </w:r>
          </w:p>
          <w:p w14:paraId="1E794FF0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lastRenderedPageBreak/>
              <w:t>данъчна оценка на право на строеж</w:t>
            </w:r>
          </w:p>
        </w:tc>
        <w:tc>
          <w:tcPr>
            <w:tcW w:w="993" w:type="dxa"/>
          </w:tcPr>
          <w:p w14:paraId="2EFC67B4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lastRenderedPageBreak/>
              <w:t>5</w:t>
            </w:r>
          </w:p>
        </w:tc>
        <w:tc>
          <w:tcPr>
            <w:tcW w:w="850" w:type="dxa"/>
          </w:tcPr>
          <w:p w14:paraId="2423431A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3</w:t>
            </w:r>
          </w:p>
        </w:tc>
        <w:tc>
          <w:tcPr>
            <w:tcW w:w="2268" w:type="dxa"/>
          </w:tcPr>
          <w:p w14:paraId="77D206B2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5,00 евро</w:t>
            </w:r>
          </w:p>
        </w:tc>
        <w:tc>
          <w:tcPr>
            <w:tcW w:w="1418" w:type="dxa"/>
          </w:tcPr>
          <w:p w14:paraId="4F57DB17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10,00 евро</w:t>
            </w:r>
          </w:p>
        </w:tc>
        <w:tc>
          <w:tcPr>
            <w:tcW w:w="992" w:type="dxa"/>
          </w:tcPr>
          <w:p w14:paraId="787CE814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  <w:t>2393</w:t>
            </w:r>
          </w:p>
        </w:tc>
      </w:tr>
      <w:tr w:rsidR="00F71FE1" w:rsidRPr="00F71FE1" w14:paraId="12AF73CF" w14:textId="77777777" w:rsidTr="00605A21">
        <w:tc>
          <w:tcPr>
            <w:tcW w:w="710" w:type="dxa"/>
          </w:tcPr>
          <w:p w14:paraId="394DB67A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  <w:t>9.</w:t>
            </w:r>
          </w:p>
        </w:tc>
        <w:tc>
          <w:tcPr>
            <w:tcW w:w="2409" w:type="dxa"/>
          </w:tcPr>
          <w:p w14:paraId="755E3644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 xml:space="preserve">Издаване на удостоверение за </w:t>
            </w:r>
          </w:p>
          <w:p w14:paraId="3A54C7A3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данъчна оценка на право на ползване</w:t>
            </w:r>
          </w:p>
        </w:tc>
        <w:tc>
          <w:tcPr>
            <w:tcW w:w="993" w:type="dxa"/>
          </w:tcPr>
          <w:p w14:paraId="617B98A5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5</w:t>
            </w:r>
          </w:p>
        </w:tc>
        <w:tc>
          <w:tcPr>
            <w:tcW w:w="850" w:type="dxa"/>
          </w:tcPr>
          <w:p w14:paraId="5D9BE960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3</w:t>
            </w:r>
          </w:p>
        </w:tc>
        <w:tc>
          <w:tcPr>
            <w:tcW w:w="2268" w:type="dxa"/>
          </w:tcPr>
          <w:p w14:paraId="4154F63F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5,00 евро</w:t>
            </w:r>
          </w:p>
        </w:tc>
        <w:tc>
          <w:tcPr>
            <w:tcW w:w="1418" w:type="dxa"/>
          </w:tcPr>
          <w:p w14:paraId="737797B7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10,00 евро</w:t>
            </w:r>
          </w:p>
        </w:tc>
        <w:tc>
          <w:tcPr>
            <w:tcW w:w="992" w:type="dxa"/>
          </w:tcPr>
          <w:p w14:paraId="4E043699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  <w:t>2395</w:t>
            </w:r>
          </w:p>
        </w:tc>
      </w:tr>
      <w:tr w:rsidR="00F71FE1" w:rsidRPr="00F71FE1" w14:paraId="172C20CF" w14:textId="77777777" w:rsidTr="00605A21">
        <w:tc>
          <w:tcPr>
            <w:tcW w:w="710" w:type="dxa"/>
          </w:tcPr>
          <w:p w14:paraId="6FFA9913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  <w:t>10.</w:t>
            </w:r>
          </w:p>
        </w:tc>
        <w:tc>
          <w:tcPr>
            <w:tcW w:w="2409" w:type="dxa"/>
          </w:tcPr>
          <w:p w14:paraId="7BCF55AD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Издаване на удостоверение за данъчна оценка на недвижим имот и незавършено строителство</w:t>
            </w:r>
          </w:p>
        </w:tc>
        <w:tc>
          <w:tcPr>
            <w:tcW w:w="993" w:type="dxa"/>
          </w:tcPr>
          <w:p w14:paraId="5C16BDB7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5</w:t>
            </w:r>
          </w:p>
        </w:tc>
        <w:tc>
          <w:tcPr>
            <w:tcW w:w="850" w:type="dxa"/>
          </w:tcPr>
          <w:p w14:paraId="6F78F6A9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3</w:t>
            </w:r>
          </w:p>
        </w:tc>
        <w:tc>
          <w:tcPr>
            <w:tcW w:w="2268" w:type="dxa"/>
          </w:tcPr>
          <w:p w14:paraId="0E9BA1CA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5,00 евро</w:t>
            </w:r>
          </w:p>
        </w:tc>
        <w:tc>
          <w:tcPr>
            <w:tcW w:w="1418" w:type="dxa"/>
          </w:tcPr>
          <w:p w14:paraId="039A878C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10,00 евро</w:t>
            </w:r>
          </w:p>
        </w:tc>
        <w:tc>
          <w:tcPr>
            <w:tcW w:w="992" w:type="dxa"/>
          </w:tcPr>
          <w:p w14:paraId="5A4EAC12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  <w:t>2396</w:t>
            </w:r>
          </w:p>
        </w:tc>
      </w:tr>
      <w:tr w:rsidR="00F71FE1" w:rsidRPr="00F71FE1" w14:paraId="65A2259F" w14:textId="77777777" w:rsidTr="00605A21">
        <w:tc>
          <w:tcPr>
            <w:tcW w:w="710" w:type="dxa"/>
          </w:tcPr>
          <w:p w14:paraId="12F358C1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  <w:t>11.</w:t>
            </w:r>
          </w:p>
        </w:tc>
        <w:tc>
          <w:tcPr>
            <w:tcW w:w="2409" w:type="dxa"/>
          </w:tcPr>
          <w:p w14:paraId="1CA09665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 xml:space="preserve">Служебно предоставяне на </w:t>
            </w:r>
          </w:p>
          <w:p w14:paraId="57B64F98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 xml:space="preserve">информация за наличие или липса на </w:t>
            </w:r>
          </w:p>
          <w:p w14:paraId="08186F30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задължения</w:t>
            </w:r>
          </w:p>
        </w:tc>
        <w:tc>
          <w:tcPr>
            <w:tcW w:w="993" w:type="dxa"/>
          </w:tcPr>
          <w:p w14:paraId="2C6E264E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7</w:t>
            </w:r>
          </w:p>
        </w:tc>
        <w:tc>
          <w:tcPr>
            <w:tcW w:w="850" w:type="dxa"/>
          </w:tcPr>
          <w:p w14:paraId="18C05C13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-</w:t>
            </w:r>
          </w:p>
        </w:tc>
        <w:tc>
          <w:tcPr>
            <w:tcW w:w="2268" w:type="dxa"/>
          </w:tcPr>
          <w:p w14:paraId="2699014C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безплатно</w:t>
            </w:r>
          </w:p>
        </w:tc>
        <w:tc>
          <w:tcPr>
            <w:tcW w:w="1418" w:type="dxa"/>
          </w:tcPr>
          <w:p w14:paraId="56D38385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-</w:t>
            </w:r>
          </w:p>
        </w:tc>
        <w:tc>
          <w:tcPr>
            <w:tcW w:w="992" w:type="dxa"/>
          </w:tcPr>
          <w:p w14:paraId="0B696707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  <w:t>2834</w:t>
            </w:r>
          </w:p>
        </w:tc>
      </w:tr>
      <w:tr w:rsidR="00F71FE1" w:rsidRPr="00F71FE1" w14:paraId="62F06920" w14:textId="77777777" w:rsidTr="00605A21">
        <w:tc>
          <w:tcPr>
            <w:tcW w:w="710" w:type="dxa"/>
          </w:tcPr>
          <w:p w14:paraId="188A39CD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  <w:t>12.</w:t>
            </w:r>
          </w:p>
        </w:tc>
        <w:tc>
          <w:tcPr>
            <w:tcW w:w="2409" w:type="dxa"/>
          </w:tcPr>
          <w:p w14:paraId="09D83CAD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Times New Roman" w:hAnsi="Verdana" w:cs="Times New Roman"/>
                <w:sz w:val="20"/>
                <w:szCs w:val="20"/>
                <w:lang w:eastAsia="bg-BG"/>
              </w:rPr>
              <w:t xml:space="preserve">Удостоверение за предназначение на сграда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993" w:type="dxa"/>
          </w:tcPr>
          <w:p w14:paraId="479C6C19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7</w:t>
            </w:r>
          </w:p>
        </w:tc>
        <w:tc>
          <w:tcPr>
            <w:tcW w:w="850" w:type="dxa"/>
          </w:tcPr>
          <w:p w14:paraId="56EBDE36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-</w:t>
            </w:r>
          </w:p>
        </w:tc>
        <w:tc>
          <w:tcPr>
            <w:tcW w:w="2268" w:type="dxa"/>
          </w:tcPr>
          <w:p w14:paraId="31B8A35F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5,00 евро</w:t>
            </w:r>
          </w:p>
        </w:tc>
        <w:tc>
          <w:tcPr>
            <w:tcW w:w="1418" w:type="dxa"/>
          </w:tcPr>
          <w:p w14:paraId="1360409E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</w:tc>
        <w:tc>
          <w:tcPr>
            <w:tcW w:w="992" w:type="dxa"/>
          </w:tcPr>
          <w:p w14:paraId="6E9B9D5A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</w:pPr>
          </w:p>
        </w:tc>
      </w:tr>
      <w:tr w:rsidR="00F71FE1" w:rsidRPr="00F71FE1" w14:paraId="12868652" w14:textId="77777777" w:rsidTr="00605A21">
        <w:tc>
          <w:tcPr>
            <w:tcW w:w="9640" w:type="dxa"/>
            <w:gridSpan w:val="7"/>
            <w:shd w:val="clear" w:color="auto" w:fill="9CC2E5"/>
          </w:tcPr>
          <w:p w14:paraId="3BFDCBF7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b/>
                <w:bCs/>
                <w:i/>
                <w:iCs/>
                <w:sz w:val="20"/>
                <w:szCs w:val="20"/>
                <w:lang w:eastAsia="bg-BG"/>
              </w:rPr>
              <w:t>III. АДМИНИСТРАТИВНИ УСЛУГИ „СЕЛСКО СТОПАНСТВО И ЕКОЛОГИЯ“</w:t>
            </w:r>
          </w:p>
        </w:tc>
      </w:tr>
      <w:tr w:rsidR="00F71FE1" w:rsidRPr="00F71FE1" w14:paraId="5A10D8F4" w14:textId="77777777" w:rsidTr="00605A21">
        <w:tc>
          <w:tcPr>
            <w:tcW w:w="710" w:type="dxa"/>
          </w:tcPr>
          <w:p w14:paraId="4DDBA51F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  <w:t>1.</w:t>
            </w:r>
          </w:p>
        </w:tc>
        <w:tc>
          <w:tcPr>
            <w:tcW w:w="2409" w:type="dxa"/>
          </w:tcPr>
          <w:p w14:paraId="7E5A6BFA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 xml:space="preserve">Издаване на разрешение за отсичане </w:t>
            </w:r>
          </w:p>
          <w:p w14:paraId="6DED4E3A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 xml:space="preserve">и изкореняване до 5 дървета и до 1 </w:t>
            </w:r>
          </w:p>
          <w:p w14:paraId="43DF0360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дка лозя в селскостопанските земи</w:t>
            </w:r>
          </w:p>
        </w:tc>
        <w:tc>
          <w:tcPr>
            <w:tcW w:w="993" w:type="dxa"/>
          </w:tcPr>
          <w:p w14:paraId="5D9160E6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14</w:t>
            </w:r>
          </w:p>
        </w:tc>
        <w:tc>
          <w:tcPr>
            <w:tcW w:w="850" w:type="dxa"/>
          </w:tcPr>
          <w:p w14:paraId="2D3F4E64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-</w:t>
            </w:r>
          </w:p>
        </w:tc>
        <w:tc>
          <w:tcPr>
            <w:tcW w:w="2268" w:type="dxa"/>
          </w:tcPr>
          <w:p w14:paraId="70AF2F50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5,00 евро</w:t>
            </w:r>
          </w:p>
        </w:tc>
        <w:tc>
          <w:tcPr>
            <w:tcW w:w="1418" w:type="dxa"/>
          </w:tcPr>
          <w:p w14:paraId="0BB6F9DD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-</w:t>
            </w:r>
          </w:p>
        </w:tc>
        <w:tc>
          <w:tcPr>
            <w:tcW w:w="992" w:type="dxa"/>
          </w:tcPr>
          <w:p w14:paraId="059C590C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  <w:t>2086</w:t>
            </w:r>
          </w:p>
        </w:tc>
      </w:tr>
      <w:tr w:rsidR="00F71FE1" w:rsidRPr="00F71FE1" w14:paraId="7B2E619B" w14:textId="77777777" w:rsidTr="00605A21">
        <w:tc>
          <w:tcPr>
            <w:tcW w:w="710" w:type="dxa"/>
          </w:tcPr>
          <w:p w14:paraId="5360004D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  <w:t>2.</w:t>
            </w:r>
          </w:p>
        </w:tc>
        <w:tc>
          <w:tcPr>
            <w:tcW w:w="2409" w:type="dxa"/>
          </w:tcPr>
          <w:p w14:paraId="24F866E3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 xml:space="preserve">Измерване на </w:t>
            </w:r>
          </w:p>
          <w:p w14:paraId="688FCEEE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 xml:space="preserve">дървесина, добита извън горския </w:t>
            </w:r>
          </w:p>
          <w:p w14:paraId="700270B3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 xml:space="preserve">фонд: </w:t>
            </w:r>
          </w:p>
          <w:p w14:paraId="28AA86FA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 xml:space="preserve">а) едра </w:t>
            </w:r>
          </w:p>
          <w:p w14:paraId="3108F9B7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 xml:space="preserve">б) средна </w:t>
            </w:r>
          </w:p>
          <w:p w14:paraId="4060B39A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в) дребна</w:t>
            </w:r>
          </w:p>
          <w:p w14:paraId="58D6F7C8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lastRenderedPageBreak/>
              <w:t xml:space="preserve">г) ОЗМ </w:t>
            </w:r>
          </w:p>
          <w:p w14:paraId="49EC8F85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д) дърва пространствен куб.м.</w:t>
            </w:r>
          </w:p>
        </w:tc>
        <w:tc>
          <w:tcPr>
            <w:tcW w:w="993" w:type="dxa"/>
          </w:tcPr>
          <w:p w14:paraId="134AAF52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lastRenderedPageBreak/>
              <w:t>2</w:t>
            </w:r>
          </w:p>
        </w:tc>
        <w:tc>
          <w:tcPr>
            <w:tcW w:w="850" w:type="dxa"/>
          </w:tcPr>
          <w:p w14:paraId="333493A3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-</w:t>
            </w:r>
          </w:p>
        </w:tc>
        <w:tc>
          <w:tcPr>
            <w:tcW w:w="2268" w:type="dxa"/>
          </w:tcPr>
          <w:p w14:paraId="0310AC8F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14:paraId="31B8A358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14:paraId="135F460F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14:paraId="490F64D2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14:paraId="6E9BAF0B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vertAlign w:val="superscript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а) 0,70 евро/м</w:t>
            </w:r>
            <w:r w:rsidRPr="00F71FE1">
              <w:rPr>
                <w:rFonts w:ascii="Verdana" w:eastAsia="Calibri" w:hAnsi="Verdana" w:cs="Times New Roman"/>
                <w:sz w:val="20"/>
                <w:szCs w:val="20"/>
                <w:vertAlign w:val="superscript"/>
                <w:lang w:eastAsia="bg-BG"/>
              </w:rPr>
              <w:t>3</w:t>
            </w:r>
          </w:p>
          <w:p w14:paraId="65972245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б) 0,70 евро/м</w:t>
            </w:r>
            <w:r w:rsidRPr="00F71FE1">
              <w:rPr>
                <w:rFonts w:ascii="Verdana" w:eastAsia="Calibri" w:hAnsi="Verdana" w:cs="Times New Roman"/>
                <w:sz w:val="20"/>
                <w:szCs w:val="20"/>
                <w:vertAlign w:val="superscript"/>
                <w:lang w:eastAsia="bg-BG"/>
              </w:rPr>
              <w:t>3</w:t>
            </w:r>
          </w:p>
          <w:p w14:paraId="720A92D8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в) 0,70 евро/м</w:t>
            </w:r>
            <w:r w:rsidRPr="00F71FE1">
              <w:rPr>
                <w:rFonts w:ascii="Verdana" w:eastAsia="Calibri" w:hAnsi="Verdana" w:cs="Times New Roman"/>
                <w:sz w:val="20"/>
                <w:szCs w:val="20"/>
                <w:vertAlign w:val="superscript"/>
                <w:lang w:eastAsia="bg-BG"/>
              </w:rPr>
              <w:t>3</w:t>
            </w:r>
          </w:p>
          <w:p w14:paraId="1AB06A3F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lastRenderedPageBreak/>
              <w:t>г) 0,70 евро/м</w:t>
            </w:r>
            <w:r w:rsidRPr="00F71FE1">
              <w:rPr>
                <w:rFonts w:ascii="Verdana" w:eastAsia="Calibri" w:hAnsi="Verdana" w:cs="Times New Roman"/>
                <w:sz w:val="20"/>
                <w:szCs w:val="20"/>
                <w:vertAlign w:val="superscript"/>
                <w:lang w:eastAsia="bg-BG"/>
              </w:rPr>
              <w:t>3</w:t>
            </w:r>
          </w:p>
          <w:p w14:paraId="7CE8BD70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д) 0,70 евро/м</w:t>
            </w:r>
            <w:r w:rsidRPr="00F71FE1">
              <w:rPr>
                <w:rFonts w:ascii="Verdana" w:eastAsia="Calibri" w:hAnsi="Verdana" w:cs="Times New Roman"/>
                <w:sz w:val="20"/>
                <w:szCs w:val="20"/>
                <w:vertAlign w:val="superscript"/>
                <w:lang w:eastAsia="bg-BG"/>
              </w:rPr>
              <w:t>3</w:t>
            </w:r>
          </w:p>
        </w:tc>
        <w:tc>
          <w:tcPr>
            <w:tcW w:w="1418" w:type="dxa"/>
          </w:tcPr>
          <w:p w14:paraId="07B867A1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</w:tc>
        <w:tc>
          <w:tcPr>
            <w:tcW w:w="992" w:type="dxa"/>
          </w:tcPr>
          <w:p w14:paraId="486C3B5E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  <w:t>2006</w:t>
            </w:r>
          </w:p>
        </w:tc>
      </w:tr>
      <w:tr w:rsidR="00F71FE1" w:rsidRPr="00F71FE1" w14:paraId="0612B105" w14:textId="77777777" w:rsidTr="00605A21">
        <w:tc>
          <w:tcPr>
            <w:tcW w:w="710" w:type="dxa"/>
          </w:tcPr>
          <w:p w14:paraId="3D637D0E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  <w:t>3.</w:t>
            </w:r>
          </w:p>
        </w:tc>
        <w:tc>
          <w:tcPr>
            <w:tcW w:w="2409" w:type="dxa"/>
          </w:tcPr>
          <w:p w14:paraId="2CC164C5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 xml:space="preserve">Маркиране на дървесина, добита </w:t>
            </w:r>
          </w:p>
          <w:p w14:paraId="12439583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 xml:space="preserve">извън горския фонд: </w:t>
            </w:r>
          </w:p>
          <w:p w14:paraId="45CB820E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 xml:space="preserve">а) едра </w:t>
            </w:r>
          </w:p>
          <w:p w14:paraId="2B492728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б) средна</w:t>
            </w:r>
          </w:p>
          <w:p w14:paraId="306FFBBB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 xml:space="preserve">в) дребна </w:t>
            </w:r>
          </w:p>
          <w:p w14:paraId="5318F260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г)ОЗМ</w:t>
            </w:r>
          </w:p>
          <w:p w14:paraId="7F17249D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д) дърва пространствен куб. м.</w:t>
            </w:r>
          </w:p>
        </w:tc>
        <w:tc>
          <w:tcPr>
            <w:tcW w:w="993" w:type="dxa"/>
          </w:tcPr>
          <w:p w14:paraId="35E48FC6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</w:tc>
        <w:tc>
          <w:tcPr>
            <w:tcW w:w="850" w:type="dxa"/>
          </w:tcPr>
          <w:p w14:paraId="1C6C78C5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</w:tc>
        <w:tc>
          <w:tcPr>
            <w:tcW w:w="2268" w:type="dxa"/>
          </w:tcPr>
          <w:p w14:paraId="0861EF3E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14:paraId="3023D08D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14:paraId="69047F72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14:paraId="6C9A2A87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14:paraId="715E6F62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vertAlign w:val="superscript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а) 0,70 евро/м</w:t>
            </w:r>
            <w:r w:rsidRPr="00F71FE1">
              <w:rPr>
                <w:rFonts w:ascii="Verdana" w:eastAsia="Calibri" w:hAnsi="Verdana" w:cs="Times New Roman"/>
                <w:sz w:val="20"/>
                <w:szCs w:val="20"/>
                <w:vertAlign w:val="superscript"/>
                <w:lang w:eastAsia="bg-BG"/>
              </w:rPr>
              <w:t>3</w:t>
            </w:r>
          </w:p>
          <w:p w14:paraId="4EE3E3A2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б) 0,70 евро/м</w:t>
            </w:r>
            <w:r w:rsidRPr="00F71FE1">
              <w:rPr>
                <w:rFonts w:ascii="Verdana" w:eastAsia="Calibri" w:hAnsi="Verdana" w:cs="Times New Roman"/>
                <w:sz w:val="20"/>
                <w:szCs w:val="20"/>
                <w:vertAlign w:val="superscript"/>
                <w:lang w:eastAsia="bg-BG"/>
              </w:rPr>
              <w:t>3</w:t>
            </w:r>
          </w:p>
          <w:p w14:paraId="17A0A063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в) 0,70 евро/м</w:t>
            </w:r>
            <w:r w:rsidRPr="00F71FE1">
              <w:rPr>
                <w:rFonts w:ascii="Verdana" w:eastAsia="Calibri" w:hAnsi="Verdana" w:cs="Times New Roman"/>
                <w:sz w:val="20"/>
                <w:szCs w:val="20"/>
                <w:vertAlign w:val="superscript"/>
                <w:lang w:eastAsia="bg-BG"/>
              </w:rPr>
              <w:t>3</w:t>
            </w:r>
          </w:p>
          <w:p w14:paraId="0835A3F9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г) 0,70 евро/м</w:t>
            </w:r>
            <w:r w:rsidRPr="00F71FE1">
              <w:rPr>
                <w:rFonts w:ascii="Verdana" w:eastAsia="Calibri" w:hAnsi="Verdana" w:cs="Times New Roman"/>
                <w:sz w:val="20"/>
                <w:szCs w:val="20"/>
                <w:vertAlign w:val="superscript"/>
                <w:lang w:eastAsia="bg-BG"/>
              </w:rPr>
              <w:t>3</w:t>
            </w:r>
          </w:p>
          <w:p w14:paraId="0CE04F2B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д) 0,70 евро/м</w:t>
            </w:r>
            <w:r w:rsidRPr="00F71FE1">
              <w:rPr>
                <w:rFonts w:ascii="Verdana" w:eastAsia="Calibri" w:hAnsi="Verdana" w:cs="Times New Roman"/>
                <w:sz w:val="20"/>
                <w:szCs w:val="20"/>
                <w:vertAlign w:val="superscript"/>
                <w:lang w:eastAsia="bg-BG"/>
              </w:rPr>
              <w:t>3</w:t>
            </w:r>
          </w:p>
        </w:tc>
        <w:tc>
          <w:tcPr>
            <w:tcW w:w="1418" w:type="dxa"/>
          </w:tcPr>
          <w:p w14:paraId="1449D195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</w:tc>
        <w:tc>
          <w:tcPr>
            <w:tcW w:w="992" w:type="dxa"/>
          </w:tcPr>
          <w:p w14:paraId="6EF9F401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</w:pPr>
          </w:p>
        </w:tc>
      </w:tr>
      <w:tr w:rsidR="00F71FE1" w:rsidRPr="00F71FE1" w14:paraId="1C50770F" w14:textId="77777777" w:rsidTr="00605A21">
        <w:tc>
          <w:tcPr>
            <w:tcW w:w="710" w:type="dxa"/>
          </w:tcPr>
          <w:p w14:paraId="161DBA9A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  <w:t>4.</w:t>
            </w:r>
          </w:p>
        </w:tc>
        <w:tc>
          <w:tcPr>
            <w:tcW w:w="2409" w:type="dxa"/>
          </w:tcPr>
          <w:p w14:paraId="0D8C58C0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 xml:space="preserve">Издаване на предписание за </w:t>
            </w:r>
          </w:p>
          <w:p w14:paraId="5C357712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 xml:space="preserve">насочване на битовите и </w:t>
            </w:r>
          </w:p>
          <w:p w14:paraId="0A25C5A9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строителните отпадъци</w:t>
            </w:r>
          </w:p>
        </w:tc>
        <w:tc>
          <w:tcPr>
            <w:tcW w:w="993" w:type="dxa"/>
          </w:tcPr>
          <w:p w14:paraId="661C88E2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5</w:t>
            </w:r>
          </w:p>
        </w:tc>
        <w:tc>
          <w:tcPr>
            <w:tcW w:w="850" w:type="dxa"/>
          </w:tcPr>
          <w:p w14:paraId="6FBC318C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1</w:t>
            </w:r>
          </w:p>
        </w:tc>
        <w:tc>
          <w:tcPr>
            <w:tcW w:w="2268" w:type="dxa"/>
          </w:tcPr>
          <w:p w14:paraId="21C5B3D5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безплатно</w:t>
            </w:r>
          </w:p>
        </w:tc>
        <w:tc>
          <w:tcPr>
            <w:tcW w:w="1418" w:type="dxa"/>
          </w:tcPr>
          <w:p w14:paraId="3890C27A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безплатно</w:t>
            </w:r>
          </w:p>
        </w:tc>
        <w:tc>
          <w:tcPr>
            <w:tcW w:w="992" w:type="dxa"/>
          </w:tcPr>
          <w:p w14:paraId="2481A2D4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  <w:t>2093</w:t>
            </w:r>
          </w:p>
        </w:tc>
      </w:tr>
      <w:tr w:rsidR="00F71FE1" w:rsidRPr="00F71FE1" w14:paraId="7E974561" w14:textId="77777777" w:rsidTr="00605A21">
        <w:tc>
          <w:tcPr>
            <w:tcW w:w="710" w:type="dxa"/>
          </w:tcPr>
          <w:p w14:paraId="55F43E55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  <w:t>5.</w:t>
            </w:r>
          </w:p>
        </w:tc>
        <w:tc>
          <w:tcPr>
            <w:tcW w:w="2409" w:type="dxa"/>
          </w:tcPr>
          <w:p w14:paraId="16083273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Такса “Полска паша”, която е дължима от собствениците на селскостопански животни</w:t>
            </w:r>
          </w:p>
        </w:tc>
        <w:tc>
          <w:tcPr>
            <w:tcW w:w="993" w:type="dxa"/>
          </w:tcPr>
          <w:p w14:paraId="53842B03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</w:tc>
        <w:tc>
          <w:tcPr>
            <w:tcW w:w="850" w:type="dxa"/>
          </w:tcPr>
          <w:p w14:paraId="1072E5A3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</w:tc>
        <w:tc>
          <w:tcPr>
            <w:tcW w:w="2268" w:type="dxa"/>
          </w:tcPr>
          <w:p w14:paraId="22E06600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- за дребен добитък: 0,20 евро на брой</w:t>
            </w:r>
          </w:p>
          <w:p w14:paraId="15B5C1EE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- за едър добитък:0,50  евро на брой.</w:t>
            </w:r>
          </w:p>
          <w:p w14:paraId="78DD7637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</w:tc>
        <w:tc>
          <w:tcPr>
            <w:tcW w:w="1418" w:type="dxa"/>
          </w:tcPr>
          <w:p w14:paraId="630D0301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</w:tc>
        <w:tc>
          <w:tcPr>
            <w:tcW w:w="992" w:type="dxa"/>
          </w:tcPr>
          <w:p w14:paraId="05393447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</w:pPr>
          </w:p>
        </w:tc>
      </w:tr>
      <w:tr w:rsidR="00F71FE1" w:rsidRPr="00F71FE1" w14:paraId="59D6BE8B" w14:textId="77777777" w:rsidTr="00605A21">
        <w:tc>
          <w:tcPr>
            <w:tcW w:w="710" w:type="dxa"/>
          </w:tcPr>
          <w:p w14:paraId="0C4DA648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  <w:t>6.</w:t>
            </w:r>
          </w:p>
        </w:tc>
        <w:tc>
          <w:tcPr>
            <w:tcW w:w="2409" w:type="dxa"/>
          </w:tcPr>
          <w:p w14:paraId="19F0DE5E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За осигуряване охрана и опазване на земеделски имоти, собствениците или ползвателите им заплащат годишна такса</w:t>
            </w:r>
          </w:p>
        </w:tc>
        <w:tc>
          <w:tcPr>
            <w:tcW w:w="993" w:type="dxa"/>
          </w:tcPr>
          <w:p w14:paraId="488F7731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</w:tc>
        <w:tc>
          <w:tcPr>
            <w:tcW w:w="850" w:type="dxa"/>
          </w:tcPr>
          <w:p w14:paraId="42DC71BC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</w:tc>
        <w:tc>
          <w:tcPr>
            <w:tcW w:w="2268" w:type="dxa"/>
          </w:tcPr>
          <w:p w14:paraId="1E041875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0,50 евро/ дка.</w:t>
            </w:r>
          </w:p>
          <w:p w14:paraId="1E2B0E35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</w:tc>
        <w:tc>
          <w:tcPr>
            <w:tcW w:w="1418" w:type="dxa"/>
          </w:tcPr>
          <w:p w14:paraId="74CCC897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</w:tc>
        <w:tc>
          <w:tcPr>
            <w:tcW w:w="992" w:type="dxa"/>
          </w:tcPr>
          <w:p w14:paraId="6F3831AD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</w:pPr>
          </w:p>
        </w:tc>
      </w:tr>
      <w:tr w:rsidR="00F71FE1" w:rsidRPr="00F71FE1" w14:paraId="4FFEEB64" w14:textId="77777777" w:rsidTr="00605A21">
        <w:tc>
          <w:tcPr>
            <w:tcW w:w="9640" w:type="dxa"/>
            <w:gridSpan w:val="7"/>
            <w:shd w:val="clear" w:color="auto" w:fill="9CC2E5"/>
          </w:tcPr>
          <w:p w14:paraId="1E58CEB6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b/>
                <w:bCs/>
                <w:i/>
                <w:iCs/>
                <w:sz w:val="20"/>
                <w:szCs w:val="20"/>
                <w:lang w:eastAsia="bg-BG"/>
              </w:rPr>
              <w:t>IV. АДМИНИСТРАТИВНИ УСЛУГИ „ЗЕЛЕНА СИСТЕМА“</w:t>
            </w:r>
          </w:p>
        </w:tc>
      </w:tr>
      <w:tr w:rsidR="00F71FE1" w:rsidRPr="00F71FE1" w14:paraId="12D4504F" w14:textId="77777777" w:rsidTr="00605A21">
        <w:tc>
          <w:tcPr>
            <w:tcW w:w="710" w:type="dxa"/>
          </w:tcPr>
          <w:p w14:paraId="01993BEA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  <w:lastRenderedPageBreak/>
              <w:t>1.</w:t>
            </w:r>
          </w:p>
        </w:tc>
        <w:tc>
          <w:tcPr>
            <w:tcW w:w="2409" w:type="dxa"/>
          </w:tcPr>
          <w:p w14:paraId="6E9C38A7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 xml:space="preserve">Издаване на превозен билет за </w:t>
            </w:r>
          </w:p>
          <w:p w14:paraId="7A3644CB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 xml:space="preserve">транспортиране на добита дървесина </w:t>
            </w:r>
          </w:p>
          <w:p w14:paraId="0EFA1B4E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извън горските територии</w:t>
            </w:r>
          </w:p>
        </w:tc>
        <w:tc>
          <w:tcPr>
            <w:tcW w:w="993" w:type="dxa"/>
          </w:tcPr>
          <w:p w14:paraId="2BF6470B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2</w:t>
            </w:r>
          </w:p>
        </w:tc>
        <w:tc>
          <w:tcPr>
            <w:tcW w:w="850" w:type="dxa"/>
          </w:tcPr>
          <w:p w14:paraId="22104452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-</w:t>
            </w:r>
          </w:p>
        </w:tc>
        <w:tc>
          <w:tcPr>
            <w:tcW w:w="2268" w:type="dxa"/>
          </w:tcPr>
          <w:p w14:paraId="6519B0AA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2,50 евро/бр.</w:t>
            </w:r>
          </w:p>
        </w:tc>
        <w:tc>
          <w:tcPr>
            <w:tcW w:w="1418" w:type="dxa"/>
          </w:tcPr>
          <w:p w14:paraId="259B5069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</w:tc>
        <w:tc>
          <w:tcPr>
            <w:tcW w:w="992" w:type="dxa"/>
          </w:tcPr>
          <w:p w14:paraId="5268A023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  <w:t>2068</w:t>
            </w:r>
          </w:p>
        </w:tc>
      </w:tr>
      <w:tr w:rsidR="00F71FE1" w:rsidRPr="00F71FE1" w14:paraId="6C6D3973" w14:textId="77777777" w:rsidTr="00605A21">
        <w:tc>
          <w:tcPr>
            <w:tcW w:w="710" w:type="dxa"/>
          </w:tcPr>
          <w:p w14:paraId="7619A842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  <w:t>2.</w:t>
            </w:r>
          </w:p>
        </w:tc>
        <w:tc>
          <w:tcPr>
            <w:tcW w:w="2409" w:type="dxa"/>
          </w:tcPr>
          <w:p w14:paraId="5158E9B5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Издаване на последващ превозен билет за преместване на дървесина или при аварирало транспортно средство извън горските територии</w:t>
            </w:r>
          </w:p>
        </w:tc>
        <w:tc>
          <w:tcPr>
            <w:tcW w:w="993" w:type="dxa"/>
          </w:tcPr>
          <w:p w14:paraId="5B0A96CD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2</w:t>
            </w:r>
          </w:p>
        </w:tc>
        <w:tc>
          <w:tcPr>
            <w:tcW w:w="850" w:type="dxa"/>
          </w:tcPr>
          <w:p w14:paraId="40480C57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-</w:t>
            </w:r>
          </w:p>
        </w:tc>
        <w:tc>
          <w:tcPr>
            <w:tcW w:w="2268" w:type="dxa"/>
          </w:tcPr>
          <w:p w14:paraId="270E4597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12,50 евро/бр.</w:t>
            </w:r>
          </w:p>
        </w:tc>
        <w:tc>
          <w:tcPr>
            <w:tcW w:w="1418" w:type="dxa"/>
          </w:tcPr>
          <w:p w14:paraId="69907F7B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-</w:t>
            </w:r>
          </w:p>
        </w:tc>
        <w:tc>
          <w:tcPr>
            <w:tcW w:w="992" w:type="dxa"/>
          </w:tcPr>
          <w:p w14:paraId="6777726A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  <w:t>-</w:t>
            </w:r>
          </w:p>
        </w:tc>
      </w:tr>
      <w:tr w:rsidR="00F71FE1" w:rsidRPr="00F71FE1" w14:paraId="3E61D7F2" w14:textId="77777777" w:rsidTr="00605A21">
        <w:tc>
          <w:tcPr>
            <w:tcW w:w="9640" w:type="dxa"/>
            <w:gridSpan w:val="7"/>
            <w:shd w:val="clear" w:color="auto" w:fill="9CC2E5"/>
          </w:tcPr>
          <w:p w14:paraId="3541F507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b/>
                <w:bCs/>
                <w:i/>
                <w:iCs/>
                <w:sz w:val="20"/>
                <w:szCs w:val="20"/>
                <w:lang w:eastAsia="bg-BG"/>
              </w:rPr>
              <w:t>V. АДМИНИСТРАТИВНИ УСЛУГИ „КОНТРОЛ ПО СТРОИТЕЛСТВОТО“</w:t>
            </w:r>
          </w:p>
        </w:tc>
      </w:tr>
      <w:tr w:rsidR="00F71FE1" w:rsidRPr="00F71FE1" w14:paraId="5D307B28" w14:textId="77777777" w:rsidTr="00605A21">
        <w:tc>
          <w:tcPr>
            <w:tcW w:w="710" w:type="dxa"/>
          </w:tcPr>
          <w:p w14:paraId="4AA646EA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  <w:t>1.</w:t>
            </w:r>
          </w:p>
        </w:tc>
        <w:tc>
          <w:tcPr>
            <w:tcW w:w="2409" w:type="dxa"/>
          </w:tcPr>
          <w:p w14:paraId="67FB5D57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 xml:space="preserve">Проверка за спазване определената </w:t>
            </w:r>
          </w:p>
          <w:p w14:paraId="3138C6BF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 xml:space="preserve">линия на застрояване, заснемане и </w:t>
            </w:r>
          </w:p>
          <w:p w14:paraId="6A2D55B1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 xml:space="preserve">нанасяне на мрежи и съоръжения на </w:t>
            </w:r>
          </w:p>
          <w:p w14:paraId="683D4C01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техническата инфраструктура</w:t>
            </w:r>
          </w:p>
        </w:tc>
        <w:tc>
          <w:tcPr>
            <w:tcW w:w="993" w:type="dxa"/>
          </w:tcPr>
          <w:p w14:paraId="1299A100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7</w:t>
            </w:r>
          </w:p>
        </w:tc>
        <w:tc>
          <w:tcPr>
            <w:tcW w:w="850" w:type="dxa"/>
          </w:tcPr>
          <w:p w14:paraId="2AC2404A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3</w:t>
            </w:r>
          </w:p>
        </w:tc>
        <w:tc>
          <w:tcPr>
            <w:tcW w:w="2268" w:type="dxa"/>
          </w:tcPr>
          <w:p w14:paraId="79290EB4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безплатно</w:t>
            </w:r>
          </w:p>
        </w:tc>
        <w:tc>
          <w:tcPr>
            <w:tcW w:w="1418" w:type="dxa"/>
          </w:tcPr>
          <w:p w14:paraId="3725F598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безплатно</w:t>
            </w:r>
          </w:p>
        </w:tc>
        <w:tc>
          <w:tcPr>
            <w:tcW w:w="992" w:type="dxa"/>
          </w:tcPr>
          <w:p w14:paraId="464B98C4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  <w:t>2097</w:t>
            </w:r>
          </w:p>
        </w:tc>
      </w:tr>
      <w:tr w:rsidR="00F71FE1" w:rsidRPr="00F71FE1" w14:paraId="4ED49B4D" w14:textId="77777777" w:rsidTr="00605A21">
        <w:tc>
          <w:tcPr>
            <w:tcW w:w="710" w:type="dxa"/>
          </w:tcPr>
          <w:p w14:paraId="27F19336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  <w:t>2.</w:t>
            </w:r>
          </w:p>
        </w:tc>
        <w:tc>
          <w:tcPr>
            <w:tcW w:w="2409" w:type="dxa"/>
          </w:tcPr>
          <w:p w14:paraId="79A944BF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 xml:space="preserve">Проверка за установяване на </w:t>
            </w:r>
          </w:p>
          <w:p w14:paraId="6DBF5430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 xml:space="preserve">съответствието на строежа с </w:t>
            </w:r>
          </w:p>
          <w:p w14:paraId="600D9891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 xml:space="preserve">издадените строителни книжа и за </w:t>
            </w:r>
          </w:p>
          <w:p w14:paraId="04A2D882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 xml:space="preserve">това, че ПУП е приложен по </w:t>
            </w:r>
          </w:p>
          <w:p w14:paraId="7658A0EE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отношение на застрояването</w:t>
            </w:r>
          </w:p>
        </w:tc>
        <w:tc>
          <w:tcPr>
            <w:tcW w:w="993" w:type="dxa"/>
          </w:tcPr>
          <w:p w14:paraId="4122C305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1</w:t>
            </w:r>
          </w:p>
        </w:tc>
        <w:tc>
          <w:tcPr>
            <w:tcW w:w="850" w:type="dxa"/>
          </w:tcPr>
          <w:p w14:paraId="6DA07AB1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-</w:t>
            </w:r>
          </w:p>
        </w:tc>
        <w:tc>
          <w:tcPr>
            <w:tcW w:w="2268" w:type="dxa"/>
          </w:tcPr>
          <w:p w14:paraId="408FDD60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безплатно</w:t>
            </w:r>
          </w:p>
        </w:tc>
        <w:tc>
          <w:tcPr>
            <w:tcW w:w="1418" w:type="dxa"/>
          </w:tcPr>
          <w:p w14:paraId="6A2C7620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-</w:t>
            </w:r>
          </w:p>
        </w:tc>
        <w:tc>
          <w:tcPr>
            <w:tcW w:w="992" w:type="dxa"/>
          </w:tcPr>
          <w:p w14:paraId="46BCAA0D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  <w:t>2098</w:t>
            </w:r>
          </w:p>
        </w:tc>
      </w:tr>
      <w:tr w:rsidR="00F71FE1" w:rsidRPr="00F71FE1" w14:paraId="793418AA" w14:textId="77777777" w:rsidTr="00605A21">
        <w:tc>
          <w:tcPr>
            <w:tcW w:w="710" w:type="dxa"/>
          </w:tcPr>
          <w:p w14:paraId="4D56A600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  <w:lastRenderedPageBreak/>
              <w:t>3.</w:t>
            </w:r>
          </w:p>
        </w:tc>
        <w:tc>
          <w:tcPr>
            <w:tcW w:w="2409" w:type="dxa"/>
          </w:tcPr>
          <w:p w14:paraId="102B1D5A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 xml:space="preserve">Одобряване на План за управление </w:t>
            </w:r>
          </w:p>
          <w:p w14:paraId="6111C6E2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 xml:space="preserve">на строителните отпадъци и/или </w:t>
            </w:r>
          </w:p>
          <w:p w14:paraId="0207A6FE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 xml:space="preserve">План за безопасност и здраве съгл. </w:t>
            </w:r>
          </w:p>
          <w:p w14:paraId="7A9E1E69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 xml:space="preserve">чл.156б от Закона за устройство на </w:t>
            </w:r>
          </w:p>
          <w:p w14:paraId="1F018E92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територията</w:t>
            </w:r>
          </w:p>
        </w:tc>
        <w:tc>
          <w:tcPr>
            <w:tcW w:w="993" w:type="dxa"/>
          </w:tcPr>
          <w:p w14:paraId="19C73B27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7</w:t>
            </w:r>
          </w:p>
          <w:p w14:paraId="0B34FEEB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14:paraId="0B24363F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14:paraId="0741BD32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14:paraId="0003E462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14:paraId="305D4670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14:paraId="0564116E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14:paraId="6AFD68FC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14:paraId="16B180B3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14:paraId="32A31989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</w:tc>
        <w:tc>
          <w:tcPr>
            <w:tcW w:w="850" w:type="dxa"/>
          </w:tcPr>
          <w:p w14:paraId="361773B0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-</w:t>
            </w:r>
          </w:p>
        </w:tc>
        <w:tc>
          <w:tcPr>
            <w:tcW w:w="2268" w:type="dxa"/>
          </w:tcPr>
          <w:p w14:paraId="3CBDF563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безплатно</w:t>
            </w:r>
          </w:p>
        </w:tc>
        <w:tc>
          <w:tcPr>
            <w:tcW w:w="1418" w:type="dxa"/>
          </w:tcPr>
          <w:p w14:paraId="5E7BB79F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-</w:t>
            </w:r>
          </w:p>
        </w:tc>
        <w:tc>
          <w:tcPr>
            <w:tcW w:w="992" w:type="dxa"/>
          </w:tcPr>
          <w:p w14:paraId="4B4034BD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  <w:t>2667</w:t>
            </w:r>
          </w:p>
        </w:tc>
      </w:tr>
      <w:tr w:rsidR="00F71FE1" w:rsidRPr="00F71FE1" w14:paraId="335F1788" w14:textId="77777777" w:rsidTr="00605A21">
        <w:tc>
          <w:tcPr>
            <w:tcW w:w="9640" w:type="dxa"/>
            <w:gridSpan w:val="7"/>
            <w:shd w:val="clear" w:color="auto" w:fill="BDD6EE"/>
          </w:tcPr>
          <w:p w14:paraId="5EA32213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b/>
                <w:bCs/>
                <w:i/>
                <w:iCs/>
                <w:sz w:val="20"/>
                <w:szCs w:val="20"/>
                <w:lang w:eastAsia="bg-BG"/>
              </w:rPr>
              <w:t>VI. АДМИНИСТРАТИВНИ УСЛУГИ „КАДАСТЪР“</w:t>
            </w:r>
          </w:p>
        </w:tc>
      </w:tr>
      <w:tr w:rsidR="00F71FE1" w:rsidRPr="00F71FE1" w14:paraId="1B4A6A23" w14:textId="77777777" w:rsidTr="00605A21">
        <w:tc>
          <w:tcPr>
            <w:tcW w:w="710" w:type="dxa"/>
          </w:tcPr>
          <w:p w14:paraId="62169412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  <w:t>1.</w:t>
            </w:r>
          </w:p>
        </w:tc>
        <w:tc>
          <w:tcPr>
            <w:tcW w:w="2409" w:type="dxa"/>
          </w:tcPr>
          <w:p w14:paraId="173B6450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 xml:space="preserve">Скица на поземлен имот в </w:t>
            </w:r>
            <w:proofErr w:type="spellStart"/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неурбанизираната</w:t>
            </w:r>
            <w:proofErr w:type="spellEnd"/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 xml:space="preserve"> територия</w:t>
            </w:r>
          </w:p>
          <w:p w14:paraId="5C840882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</w:tc>
        <w:tc>
          <w:tcPr>
            <w:tcW w:w="993" w:type="dxa"/>
          </w:tcPr>
          <w:p w14:paraId="50474CF3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7</w:t>
            </w:r>
          </w:p>
        </w:tc>
        <w:tc>
          <w:tcPr>
            <w:tcW w:w="850" w:type="dxa"/>
          </w:tcPr>
          <w:p w14:paraId="5A5FEB6E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3</w:t>
            </w:r>
          </w:p>
        </w:tc>
        <w:tc>
          <w:tcPr>
            <w:tcW w:w="2268" w:type="dxa"/>
          </w:tcPr>
          <w:p w14:paraId="2CD7BD0B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1,79 евро към АГКК</w:t>
            </w:r>
          </w:p>
          <w:p w14:paraId="6B7C1FEB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0,77 евро към общ. Пирдоп</w:t>
            </w:r>
          </w:p>
          <w:p w14:paraId="13E15ACF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</w:tc>
        <w:tc>
          <w:tcPr>
            <w:tcW w:w="1418" w:type="dxa"/>
          </w:tcPr>
          <w:p w14:paraId="476561FC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3,58 евро към АГКК</w:t>
            </w:r>
          </w:p>
          <w:p w14:paraId="176CCF86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1,53 евро към общ. Пирдоп</w:t>
            </w:r>
          </w:p>
          <w:p w14:paraId="44620C64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</w:tc>
        <w:tc>
          <w:tcPr>
            <w:tcW w:w="992" w:type="dxa"/>
          </w:tcPr>
          <w:p w14:paraId="00822176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  <w:t>2027</w:t>
            </w:r>
          </w:p>
        </w:tc>
      </w:tr>
      <w:tr w:rsidR="00F71FE1" w:rsidRPr="00F71FE1" w14:paraId="1A0C5150" w14:textId="77777777" w:rsidTr="00605A21">
        <w:tc>
          <w:tcPr>
            <w:tcW w:w="710" w:type="dxa"/>
          </w:tcPr>
          <w:p w14:paraId="10D67206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  <w:t>2.</w:t>
            </w:r>
          </w:p>
        </w:tc>
        <w:tc>
          <w:tcPr>
            <w:tcW w:w="2409" w:type="dxa"/>
          </w:tcPr>
          <w:p w14:paraId="0DE0FCBA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Скица на поземлен имот в урбанизираната територия</w:t>
            </w:r>
          </w:p>
          <w:p w14:paraId="0B4C31AB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</w:tc>
        <w:tc>
          <w:tcPr>
            <w:tcW w:w="993" w:type="dxa"/>
          </w:tcPr>
          <w:p w14:paraId="051A30E6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7</w:t>
            </w:r>
          </w:p>
        </w:tc>
        <w:tc>
          <w:tcPr>
            <w:tcW w:w="850" w:type="dxa"/>
          </w:tcPr>
          <w:p w14:paraId="58D29320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3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1631139" w14:textId="77777777" w:rsidR="00F71FE1" w:rsidRPr="00F71FE1" w:rsidRDefault="00F71FE1" w:rsidP="00F71FE1">
            <w:pPr>
              <w:widowControl w:val="0"/>
              <w:spacing w:line="360" w:lineRule="auto"/>
              <w:rPr>
                <w:rFonts w:ascii="Verdana" w:eastAsia="Calibri" w:hAnsi="Verdana" w:cs="All 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All Times New Roman"/>
                <w:sz w:val="20"/>
                <w:szCs w:val="20"/>
                <w:lang w:eastAsia="bg-BG"/>
              </w:rPr>
              <w:t>7,16 евро към АГКК</w:t>
            </w:r>
          </w:p>
          <w:p w14:paraId="70988ABA" w14:textId="77777777" w:rsidR="00F71FE1" w:rsidRPr="00F71FE1" w:rsidRDefault="00F71FE1" w:rsidP="00F71FE1">
            <w:pPr>
              <w:widowControl w:val="0"/>
              <w:spacing w:line="360" w:lineRule="auto"/>
              <w:rPr>
                <w:rFonts w:ascii="Verdana" w:eastAsia="Calibri" w:hAnsi="Verdana" w:cs="All 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All Times New Roman"/>
                <w:sz w:val="20"/>
                <w:szCs w:val="20"/>
                <w:lang w:eastAsia="bg-BG"/>
              </w:rPr>
              <w:t>3,07 евро към общ. Пирдоп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70EE54D" w14:textId="77777777" w:rsidR="00F71FE1" w:rsidRPr="00F71FE1" w:rsidRDefault="00F71FE1" w:rsidP="00F71FE1">
            <w:pPr>
              <w:widowControl w:val="0"/>
              <w:spacing w:line="360" w:lineRule="auto"/>
              <w:rPr>
                <w:rFonts w:ascii="Verdana" w:eastAsia="Calibri" w:hAnsi="Verdana" w:cs="All 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All Times New Roman"/>
                <w:sz w:val="20"/>
                <w:szCs w:val="20"/>
                <w:lang w:eastAsia="bg-BG"/>
              </w:rPr>
              <w:t>14,32 евро към АГКК</w:t>
            </w:r>
          </w:p>
          <w:p w14:paraId="017F8BD3" w14:textId="77777777" w:rsidR="00F71FE1" w:rsidRPr="00F71FE1" w:rsidRDefault="00F71FE1" w:rsidP="00F71FE1">
            <w:pPr>
              <w:widowControl w:val="0"/>
              <w:spacing w:line="360" w:lineRule="auto"/>
              <w:rPr>
                <w:rFonts w:ascii="Verdana" w:eastAsia="Calibri" w:hAnsi="Verdana" w:cs="All 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All Times New Roman"/>
                <w:sz w:val="20"/>
                <w:szCs w:val="20"/>
                <w:lang w:eastAsia="bg-BG"/>
              </w:rPr>
              <w:t>6,14  евро към общ. Пирдоп</w:t>
            </w:r>
          </w:p>
        </w:tc>
        <w:tc>
          <w:tcPr>
            <w:tcW w:w="992" w:type="dxa"/>
          </w:tcPr>
          <w:p w14:paraId="1523D0C2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  <w:t>2027</w:t>
            </w:r>
          </w:p>
        </w:tc>
      </w:tr>
      <w:tr w:rsidR="00F71FE1" w:rsidRPr="00F71FE1" w14:paraId="6202A52D" w14:textId="77777777" w:rsidTr="00605A21">
        <w:tc>
          <w:tcPr>
            <w:tcW w:w="710" w:type="dxa"/>
          </w:tcPr>
          <w:p w14:paraId="659816D5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  <w:t>3.</w:t>
            </w:r>
          </w:p>
        </w:tc>
        <w:tc>
          <w:tcPr>
            <w:tcW w:w="2409" w:type="dxa"/>
          </w:tcPr>
          <w:p w14:paraId="16B0C462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Скица на сграда</w:t>
            </w:r>
          </w:p>
          <w:p w14:paraId="166A9B0D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</w:tc>
        <w:tc>
          <w:tcPr>
            <w:tcW w:w="993" w:type="dxa"/>
          </w:tcPr>
          <w:p w14:paraId="12CB0516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7</w:t>
            </w:r>
          </w:p>
        </w:tc>
        <w:tc>
          <w:tcPr>
            <w:tcW w:w="850" w:type="dxa"/>
          </w:tcPr>
          <w:p w14:paraId="118EDBC9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3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09269BD" w14:textId="77777777" w:rsidR="00F71FE1" w:rsidRPr="00F71FE1" w:rsidRDefault="00F71FE1" w:rsidP="00F71FE1">
            <w:pPr>
              <w:widowControl w:val="0"/>
              <w:spacing w:line="360" w:lineRule="auto"/>
              <w:rPr>
                <w:rFonts w:ascii="Verdana" w:eastAsia="Calibri" w:hAnsi="Verdana" w:cs="All 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All Times New Roman"/>
                <w:sz w:val="20"/>
                <w:szCs w:val="20"/>
                <w:lang w:eastAsia="bg-BG"/>
              </w:rPr>
              <w:t>7,16 евро към АГКК</w:t>
            </w:r>
          </w:p>
          <w:p w14:paraId="7BEF4894" w14:textId="77777777" w:rsidR="00F71FE1" w:rsidRPr="00F71FE1" w:rsidRDefault="00F71FE1" w:rsidP="00F71FE1">
            <w:pPr>
              <w:widowControl w:val="0"/>
              <w:spacing w:line="360" w:lineRule="auto"/>
              <w:rPr>
                <w:rFonts w:ascii="Verdana" w:eastAsia="Calibri" w:hAnsi="Verdana" w:cs="All 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All Times New Roman"/>
                <w:sz w:val="20"/>
                <w:szCs w:val="20"/>
                <w:lang w:eastAsia="bg-BG"/>
              </w:rPr>
              <w:t>3,07 евро към общ. Пирдоп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5C05C90" w14:textId="77777777" w:rsidR="00F71FE1" w:rsidRPr="00F71FE1" w:rsidRDefault="00F71FE1" w:rsidP="00F71FE1">
            <w:pPr>
              <w:widowControl w:val="0"/>
              <w:spacing w:line="360" w:lineRule="auto"/>
              <w:rPr>
                <w:rFonts w:ascii="Verdana" w:eastAsia="Calibri" w:hAnsi="Verdana" w:cs="All 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All Times New Roman"/>
                <w:sz w:val="20"/>
                <w:szCs w:val="20"/>
                <w:lang w:eastAsia="bg-BG"/>
              </w:rPr>
              <w:t>14,32 евро към АГКК</w:t>
            </w:r>
          </w:p>
          <w:p w14:paraId="5FABD175" w14:textId="77777777" w:rsidR="00F71FE1" w:rsidRPr="00F71FE1" w:rsidRDefault="00F71FE1" w:rsidP="00F71FE1">
            <w:pPr>
              <w:widowControl w:val="0"/>
              <w:spacing w:line="360" w:lineRule="auto"/>
              <w:rPr>
                <w:rFonts w:ascii="Verdana" w:eastAsia="Calibri" w:hAnsi="Verdana" w:cs="All 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All Times New Roman"/>
                <w:sz w:val="20"/>
                <w:szCs w:val="20"/>
                <w:lang w:eastAsia="bg-BG"/>
              </w:rPr>
              <w:t>6,14  евро към общ. Пирдоп</w:t>
            </w:r>
          </w:p>
        </w:tc>
        <w:tc>
          <w:tcPr>
            <w:tcW w:w="992" w:type="dxa"/>
          </w:tcPr>
          <w:p w14:paraId="5D8F6AD7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  <w:t>2027</w:t>
            </w:r>
          </w:p>
        </w:tc>
      </w:tr>
      <w:tr w:rsidR="00F71FE1" w:rsidRPr="00F71FE1" w14:paraId="3D8CD6BA" w14:textId="77777777" w:rsidTr="00605A21">
        <w:tc>
          <w:tcPr>
            <w:tcW w:w="710" w:type="dxa"/>
          </w:tcPr>
          <w:p w14:paraId="1A879ED8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  <w:t>4.</w:t>
            </w:r>
          </w:p>
        </w:tc>
        <w:tc>
          <w:tcPr>
            <w:tcW w:w="2409" w:type="dxa"/>
          </w:tcPr>
          <w:p w14:paraId="5FE582BC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Схема на самостоятелен обект в сграда</w:t>
            </w:r>
          </w:p>
          <w:p w14:paraId="02D53DF8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</w:tc>
        <w:tc>
          <w:tcPr>
            <w:tcW w:w="993" w:type="dxa"/>
          </w:tcPr>
          <w:p w14:paraId="49B6F423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7</w:t>
            </w:r>
          </w:p>
        </w:tc>
        <w:tc>
          <w:tcPr>
            <w:tcW w:w="850" w:type="dxa"/>
          </w:tcPr>
          <w:p w14:paraId="0AC0C088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3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FA6D569" w14:textId="77777777" w:rsidR="00F71FE1" w:rsidRPr="00F71FE1" w:rsidRDefault="00F71FE1" w:rsidP="00F71FE1">
            <w:pPr>
              <w:widowControl w:val="0"/>
              <w:spacing w:line="360" w:lineRule="auto"/>
              <w:rPr>
                <w:rFonts w:ascii="Verdana" w:eastAsia="Calibri" w:hAnsi="Verdana" w:cs="All 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All Times New Roman"/>
                <w:sz w:val="20"/>
                <w:szCs w:val="20"/>
                <w:lang w:eastAsia="bg-BG"/>
              </w:rPr>
              <w:t>7,16 евро към АГКК</w:t>
            </w:r>
          </w:p>
          <w:p w14:paraId="5E55D2DE" w14:textId="77777777" w:rsidR="00F71FE1" w:rsidRPr="00F71FE1" w:rsidRDefault="00F71FE1" w:rsidP="00F71FE1">
            <w:pPr>
              <w:widowControl w:val="0"/>
              <w:spacing w:line="360" w:lineRule="auto"/>
              <w:rPr>
                <w:rFonts w:ascii="Verdana" w:eastAsia="Calibri" w:hAnsi="Verdana" w:cs="All 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All Times New Roman"/>
                <w:sz w:val="20"/>
                <w:szCs w:val="20"/>
                <w:lang w:eastAsia="bg-BG"/>
              </w:rPr>
              <w:t>3,07 евро към общ. Пирдоп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D87718E" w14:textId="77777777" w:rsidR="00F71FE1" w:rsidRPr="00F71FE1" w:rsidRDefault="00F71FE1" w:rsidP="00F71FE1">
            <w:pPr>
              <w:widowControl w:val="0"/>
              <w:spacing w:line="360" w:lineRule="auto"/>
              <w:rPr>
                <w:rFonts w:ascii="Verdana" w:eastAsia="Calibri" w:hAnsi="Verdana" w:cs="All 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All Times New Roman"/>
                <w:sz w:val="20"/>
                <w:szCs w:val="20"/>
                <w:lang w:eastAsia="bg-BG"/>
              </w:rPr>
              <w:t>14,32 евро към АГКК</w:t>
            </w:r>
          </w:p>
          <w:p w14:paraId="701C256E" w14:textId="77777777" w:rsidR="00F71FE1" w:rsidRPr="00F71FE1" w:rsidRDefault="00F71FE1" w:rsidP="00F71FE1">
            <w:pPr>
              <w:widowControl w:val="0"/>
              <w:spacing w:line="360" w:lineRule="auto"/>
              <w:rPr>
                <w:rFonts w:ascii="Verdana" w:eastAsia="Calibri" w:hAnsi="Verdana" w:cs="All 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All Times New Roman"/>
                <w:sz w:val="20"/>
                <w:szCs w:val="20"/>
                <w:lang w:eastAsia="bg-BG"/>
              </w:rPr>
              <w:t>6,14  евро към общ. Пирдоп</w:t>
            </w:r>
          </w:p>
        </w:tc>
        <w:tc>
          <w:tcPr>
            <w:tcW w:w="992" w:type="dxa"/>
          </w:tcPr>
          <w:p w14:paraId="02D4ECCB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  <w:t>2027</w:t>
            </w:r>
          </w:p>
        </w:tc>
      </w:tr>
      <w:tr w:rsidR="00F71FE1" w:rsidRPr="00F71FE1" w14:paraId="36C2016E" w14:textId="77777777" w:rsidTr="00605A21">
        <w:tc>
          <w:tcPr>
            <w:tcW w:w="710" w:type="dxa"/>
          </w:tcPr>
          <w:p w14:paraId="5F167324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  <w:t>5.</w:t>
            </w:r>
          </w:p>
        </w:tc>
        <w:tc>
          <w:tcPr>
            <w:tcW w:w="2409" w:type="dxa"/>
          </w:tcPr>
          <w:p w14:paraId="7B4C0730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 xml:space="preserve">Удостоверение за характеристики на поземлен имот  в </w:t>
            </w:r>
            <w:proofErr w:type="spellStart"/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неурбанизираната</w:t>
            </w:r>
            <w:proofErr w:type="spellEnd"/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 xml:space="preserve"> територия</w:t>
            </w:r>
          </w:p>
          <w:p w14:paraId="2EBCB7D9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</w:tc>
        <w:tc>
          <w:tcPr>
            <w:tcW w:w="993" w:type="dxa"/>
          </w:tcPr>
          <w:p w14:paraId="18E5B99B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lastRenderedPageBreak/>
              <w:t>7</w:t>
            </w:r>
          </w:p>
        </w:tc>
        <w:tc>
          <w:tcPr>
            <w:tcW w:w="850" w:type="dxa"/>
          </w:tcPr>
          <w:p w14:paraId="400E2482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3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99B67B7" w14:textId="77777777" w:rsidR="00F71FE1" w:rsidRPr="00F71FE1" w:rsidRDefault="00F71FE1" w:rsidP="00F71FE1">
            <w:pPr>
              <w:widowControl w:val="0"/>
              <w:spacing w:line="360" w:lineRule="auto"/>
              <w:rPr>
                <w:rFonts w:ascii="Verdana" w:eastAsia="Calibri" w:hAnsi="Verdana" w:cs="All 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All Times New Roman"/>
                <w:sz w:val="20"/>
                <w:szCs w:val="20"/>
                <w:lang w:eastAsia="bg-BG"/>
              </w:rPr>
              <w:t>7,16 евро към АГКК</w:t>
            </w:r>
          </w:p>
          <w:p w14:paraId="59E6C52D" w14:textId="77777777" w:rsidR="00F71FE1" w:rsidRPr="00F71FE1" w:rsidRDefault="00F71FE1" w:rsidP="00F71FE1">
            <w:pPr>
              <w:widowControl w:val="0"/>
              <w:spacing w:line="360" w:lineRule="auto"/>
              <w:rPr>
                <w:rFonts w:ascii="Verdana" w:eastAsia="Calibri" w:hAnsi="Verdana" w:cs="All 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All Times New Roman"/>
                <w:sz w:val="20"/>
                <w:szCs w:val="20"/>
                <w:lang w:eastAsia="bg-BG"/>
              </w:rPr>
              <w:t>3,07 евро към общ. Пирдоп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5272632" w14:textId="77777777" w:rsidR="00F71FE1" w:rsidRPr="00F71FE1" w:rsidRDefault="00F71FE1" w:rsidP="00F71FE1">
            <w:pPr>
              <w:widowControl w:val="0"/>
              <w:spacing w:line="360" w:lineRule="auto"/>
              <w:rPr>
                <w:rFonts w:ascii="Verdana" w:eastAsia="Calibri" w:hAnsi="Verdana" w:cs="All 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All Times New Roman"/>
                <w:sz w:val="20"/>
                <w:szCs w:val="20"/>
                <w:lang w:eastAsia="bg-BG"/>
              </w:rPr>
              <w:t>14,32 евро към АГКК</w:t>
            </w:r>
          </w:p>
          <w:p w14:paraId="49F0ED48" w14:textId="77777777" w:rsidR="00F71FE1" w:rsidRPr="00F71FE1" w:rsidRDefault="00F71FE1" w:rsidP="00F71FE1">
            <w:pPr>
              <w:widowControl w:val="0"/>
              <w:spacing w:line="360" w:lineRule="auto"/>
              <w:rPr>
                <w:rFonts w:ascii="Verdana" w:eastAsia="Calibri" w:hAnsi="Verdana" w:cs="All 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All Times New Roman"/>
                <w:sz w:val="20"/>
                <w:szCs w:val="20"/>
                <w:lang w:eastAsia="bg-BG"/>
              </w:rPr>
              <w:t>6,14  евро към общ. Пирдоп</w:t>
            </w:r>
          </w:p>
        </w:tc>
        <w:tc>
          <w:tcPr>
            <w:tcW w:w="992" w:type="dxa"/>
          </w:tcPr>
          <w:p w14:paraId="3ACBC7EF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-</w:t>
            </w:r>
          </w:p>
        </w:tc>
      </w:tr>
      <w:tr w:rsidR="00F71FE1" w:rsidRPr="00F71FE1" w14:paraId="3A4A9F53" w14:textId="77777777" w:rsidTr="00605A21">
        <w:tc>
          <w:tcPr>
            <w:tcW w:w="710" w:type="dxa"/>
          </w:tcPr>
          <w:p w14:paraId="4BBD9820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  <w:t>6.</w:t>
            </w:r>
          </w:p>
        </w:tc>
        <w:tc>
          <w:tcPr>
            <w:tcW w:w="2409" w:type="dxa"/>
          </w:tcPr>
          <w:p w14:paraId="4381E22F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 xml:space="preserve">Изменение на кадастралния регистър </w:t>
            </w:r>
          </w:p>
          <w:p w14:paraId="68CF07C1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</w:tc>
        <w:tc>
          <w:tcPr>
            <w:tcW w:w="993" w:type="dxa"/>
          </w:tcPr>
          <w:p w14:paraId="6969596B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14</w:t>
            </w:r>
          </w:p>
        </w:tc>
        <w:tc>
          <w:tcPr>
            <w:tcW w:w="850" w:type="dxa"/>
          </w:tcPr>
          <w:p w14:paraId="099843B4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-</w:t>
            </w:r>
          </w:p>
        </w:tc>
        <w:tc>
          <w:tcPr>
            <w:tcW w:w="2268" w:type="dxa"/>
          </w:tcPr>
          <w:p w14:paraId="3169FE19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безплатно</w:t>
            </w:r>
          </w:p>
        </w:tc>
        <w:tc>
          <w:tcPr>
            <w:tcW w:w="1418" w:type="dxa"/>
          </w:tcPr>
          <w:p w14:paraId="4A45D747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-</w:t>
            </w:r>
          </w:p>
        </w:tc>
        <w:tc>
          <w:tcPr>
            <w:tcW w:w="992" w:type="dxa"/>
          </w:tcPr>
          <w:p w14:paraId="7460A298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</w:tc>
      </w:tr>
      <w:tr w:rsidR="00F71FE1" w:rsidRPr="00F71FE1" w14:paraId="2D5DCEE6" w14:textId="77777777" w:rsidTr="00605A21">
        <w:tc>
          <w:tcPr>
            <w:tcW w:w="710" w:type="dxa"/>
          </w:tcPr>
          <w:p w14:paraId="5BCF019A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  <w:t>7.</w:t>
            </w:r>
          </w:p>
        </w:tc>
        <w:tc>
          <w:tcPr>
            <w:tcW w:w="2409" w:type="dxa"/>
          </w:tcPr>
          <w:p w14:paraId="2F7D519B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 xml:space="preserve">Справки (устни и писмени) от </w:t>
            </w:r>
          </w:p>
          <w:p w14:paraId="75B066EB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кадастъра</w:t>
            </w:r>
          </w:p>
        </w:tc>
        <w:tc>
          <w:tcPr>
            <w:tcW w:w="993" w:type="dxa"/>
          </w:tcPr>
          <w:p w14:paraId="0B694DBE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1</w:t>
            </w:r>
          </w:p>
        </w:tc>
        <w:tc>
          <w:tcPr>
            <w:tcW w:w="850" w:type="dxa"/>
          </w:tcPr>
          <w:p w14:paraId="61D83BFA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-</w:t>
            </w:r>
          </w:p>
        </w:tc>
        <w:tc>
          <w:tcPr>
            <w:tcW w:w="2268" w:type="dxa"/>
          </w:tcPr>
          <w:p w14:paraId="3F81CA60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безплатно</w:t>
            </w:r>
          </w:p>
        </w:tc>
        <w:tc>
          <w:tcPr>
            <w:tcW w:w="1418" w:type="dxa"/>
          </w:tcPr>
          <w:p w14:paraId="713D9592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</w:tc>
        <w:tc>
          <w:tcPr>
            <w:tcW w:w="992" w:type="dxa"/>
          </w:tcPr>
          <w:p w14:paraId="629FF3EE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  <w:t>2099</w:t>
            </w:r>
          </w:p>
        </w:tc>
      </w:tr>
      <w:tr w:rsidR="00F71FE1" w:rsidRPr="00F71FE1" w14:paraId="3AF1BB80" w14:textId="77777777" w:rsidTr="00605A21">
        <w:tc>
          <w:tcPr>
            <w:tcW w:w="710" w:type="dxa"/>
          </w:tcPr>
          <w:p w14:paraId="02D71471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  <w:t>8.</w:t>
            </w:r>
          </w:p>
        </w:tc>
        <w:tc>
          <w:tcPr>
            <w:tcW w:w="2409" w:type="dxa"/>
          </w:tcPr>
          <w:p w14:paraId="1037E016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 xml:space="preserve">Вписване на сдруженията на </w:t>
            </w:r>
          </w:p>
          <w:p w14:paraId="4A9C65D7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 xml:space="preserve">собствениците в общинския </w:t>
            </w:r>
          </w:p>
          <w:p w14:paraId="6CFBBC46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регистър</w:t>
            </w:r>
          </w:p>
        </w:tc>
        <w:tc>
          <w:tcPr>
            <w:tcW w:w="993" w:type="dxa"/>
          </w:tcPr>
          <w:p w14:paraId="1072BB19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1</w:t>
            </w:r>
          </w:p>
        </w:tc>
        <w:tc>
          <w:tcPr>
            <w:tcW w:w="850" w:type="dxa"/>
          </w:tcPr>
          <w:p w14:paraId="1C8076B1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-</w:t>
            </w:r>
          </w:p>
        </w:tc>
        <w:tc>
          <w:tcPr>
            <w:tcW w:w="2268" w:type="dxa"/>
          </w:tcPr>
          <w:p w14:paraId="07561828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безплатно</w:t>
            </w:r>
          </w:p>
        </w:tc>
        <w:tc>
          <w:tcPr>
            <w:tcW w:w="1418" w:type="dxa"/>
          </w:tcPr>
          <w:p w14:paraId="0CE95E52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</w:tc>
        <w:tc>
          <w:tcPr>
            <w:tcW w:w="992" w:type="dxa"/>
          </w:tcPr>
          <w:p w14:paraId="6FD43492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  <w:t>2118</w:t>
            </w:r>
          </w:p>
        </w:tc>
      </w:tr>
      <w:tr w:rsidR="00F71FE1" w:rsidRPr="00F71FE1" w14:paraId="6497C6D9" w14:textId="77777777" w:rsidTr="00605A21">
        <w:tc>
          <w:tcPr>
            <w:tcW w:w="710" w:type="dxa"/>
          </w:tcPr>
          <w:p w14:paraId="66B2FE15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  <w:t>9.</w:t>
            </w:r>
          </w:p>
        </w:tc>
        <w:tc>
          <w:tcPr>
            <w:tcW w:w="2409" w:type="dxa"/>
          </w:tcPr>
          <w:p w14:paraId="7BCA4AA2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 xml:space="preserve">Отразяване на промени в разписния </w:t>
            </w:r>
          </w:p>
          <w:p w14:paraId="1A9E3558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списък към кадастрален план</w:t>
            </w:r>
          </w:p>
        </w:tc>
        <w:tc>
          <w:tcPr>
            <w:tcW w:w="993" w:type="dxa"/>
          </w:tcPr>
          <w:p w14:paraId="42713AA0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7</w:t>
            </w:r>
          </w:p>
        </w:tc>
        <w:tc>
          <w:tcPr>
            <w:tcW w:w="850" w:type="dxa"/>
          </w:tcPr>
          <w:p w14:paraId="0CE2D4CF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-</w:t>
            </w:r>
          </w:p>
        </w:tc>
        <w:tc>
          <w:tcPr>
            <w:tcW w:w="2268" w:type="dxa"/>
          </w:tcPr>
          <w:p w14:paraId="750AC404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безплатно</w:t>
            </w:r>
          </w:p>
        </w:tc>
        <w:tc>
          <w:tcPr>
            <w:tcW w:w="1418" w:type="dxa"/>
          </w:tcPr>
          <w:p w14:paraId="390EBDD9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</w:tc>
        <w:tc>
          <w:tcPr>
            <w:tcW w:w="992" w:type="dxa"/>
          </w:tcPr>
          <w:p w14:paraId="0595F2FF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  <w:t>2120</w:t>
            </w:r>
          </w:p>
        </w:tc>
      </w:tr>
      <w:tr w:rsidR="00F71FE1" w:rsidRPr="00F71FE1" w14:paraId="7C9749FE" w14:textId="77777777" w:rsidTr="00605A21">
        <w:tc>
          <w:tcPr>
            <w:tcW w:w="9640" w:type="dxa"/>
            <w:gridSpan w:val="7"/>
            <w:shd w:val="clear" w:color="auto" w:fill="BDD6EE"/>
          </w:tcPr>
          <w:p w14:paraId="2DB46519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b/>
                <w:bCs/>
                <w:i/>
                <w:iCs/>
                <w:sz w:val="20"/>
                <w:szCs w:val="20"/>
                <w:lang w:eastAsia="bg-BG"/>
              </w:rPr>
              <w:t>VII. АДМИНИСТРАТИВНИ УСЛУГИ „ТЪРГОВИЯ, ТУРИЗЪМ,ТРАНСПОРТ“</w:t>
            </w:r>
          </w:p>
        </w:tc>
      </w:tr>
      <w:tr w:rsidR="00F71FE1" w:rsidRPr="00F71FE1" w14:paraId="245C6CDD" w14:textId="77777777" w:rsidTr="00605A21">
        <w:tc>
          <w:tcPr>
            <w:tcW w:w="710" w:type="dxa"/>
          </w:tcPr>
          <w:p w14:paraId="52FE9447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  <w:t>1.</w:t>
            </w:r>
          </w:p>
        </w:tc>
        <w:tc>
          <w:tcPr>
            <w:tcW w:w="2409" w:type="dxa"/>
          </w:tcPr>
          <w:p w14:paraId="0B8B3D24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 xml:space="preserve">Издаване на карта за безплатно </w:t>
            </w:r>
          </w:p>
          <w:p w14:paraId="77B53D48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 xml:space="preserve">паркиране на МПС, обслужващо </w:t>
            </w:r>
          </w:p>
          <w:p w14:paraId="7EFCDDA0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 xml:space="preserve">хора с трайни увреждания и </w:t>
            </w:r>
          </w:p>
          <w:p w14:paraId="45CF47AC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 xml:space="preserve">използване на улеснения при </w:t>
            </w:r>
          </w:p>
          <w:p w14:paraId="3BFD77C3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паркиране</w:t>
            </w:r>
          </w:p>
        </w:tc>
        <w:tc>
          <w:tcPr>
            <w:tcW w:w="993" w:type="dxa"/>
          </w:tcPr>
          <w:p w14:paraId="05E84B5C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14</w:t>
            </w:r>
          </w:p>
        </w:tc>
        <w:tc>
          <w:tcPr>
            <w:tcW w:w="850" w:type="dxa"/>
          </w:tcPr>
          <w:p w14:paraId="3B9FC1E4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-</w:t>
            </w:r>
          </w:p>
        </w:tc>
        <w:tc>
          <w:tcPr>
            <w:tcW w:w="2268" w:type="dxa"/>
          </w:tcPr>
          <w:p w14:paraId="7ADE2DE1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безплатно</w:t>
            </w:r>
          </w:p>
        </w:tc>
        <w:tc>
          <w:tcPr>
            <w:tcW w:w="1418" w:type="dxa"/>
          </w:tcPr>
          <w:p w14:paraId="3892F9B7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-</w:t>
            </w:r>
          </w:p>
        </w:tc>
        <w:tc>
          <w:tcPr>
            <w:tcW w:w="992" w:type="dxa"/>
          </w:tcPr>
          <w:p w14:paraId="7982A763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  <w:t>2012</w:t>
            </w:r>
          </w:p>
        </w:tc>
      </w:tr>
      <w:tr w:rsidR="00F71FE1" w:rsidRPr="00F71FE1" w14:paraId="666959B4" w14:textId="77777777" w:rsidTr="00605A21">
        <w:tc>
          <w:tcPr>
            <w:tcW w:w="710" w:type="dxa"/>
          </w:tcPr>
          <w:p w14:paraId="08C92358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  <w:t>2.</w:t>
            </w:r>
          </w:p>
        </w:tc>
        <w:tc>
          <w:tcPr>
            <w:tcW w:w="2409" w:type="dxa"/>
          </w:tcPr>
          <w:p w14:paraId="275D9E45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 xml:space="preserve">Категоризация на места за </w:t>
            </w:r>
          </w:p>
          <w:p w14:paraId="4D8D727D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настаняване</w:t>
            </w:r>
          </w:p>
        </w:tc>
        <w:tc>
          <w:tcPr>
            <w:tcW w:w="993" w:type="dxa"/>
          </w:tcPr>
          <w:p w14:paraId="466E12CE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14</w:t>
            </w:r>
          </w:p>
        </w:tc>
        <w:tc>
          <w:tcPr>
            <w:tcW w:w="850" w:type="dxa"/>
          </w:tcPr>
          <w:p w14:paraId="07D44A2C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-</w:t>
            </w:r>
          </w:p>
        </w:tc>
        <w:tc>
          <w:tcPr>
            <w:tcW w:w="2268" w:type="dxa"/>
          </w:tcPr>
          <w:p w14:paraId="762E2B95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16"/>
                <w:szCs w:val="16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16"/>
                <w:szCs w:val="16"/>
                <w:lang w:eastAsia="bg-BG"/>
              </w:rPr>
              <w:t>Съгласно Тарифа за таксите, които се събират по Закона за туризма</w:t>
            </w:r>
          </w:p>
        </w:tc>
        <w:tc>
          <w:tcPr>
            <w:tcW w:w="1418" w:type="dxa"/>
          </w:tcPr>
          <w:p w14:paraId="644AFCC5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-</w:t>
            </w:r>
          </w:p>
        </w:tc>
        <w:tc>
          <w:tcPr>
            <w:tcW w:w="992" w:type="dxa"/>
          </w:tcPr>
          <w:p w14:paraId="2BD00555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  <w:t>2047</w:t>
            </w:r>
          </w:p>
        </w:tc>
      </w:tr>
      <w:tr w:rsidR="00F71FE1" w:rsidRPr="00F71FE1" w14:paraId="09149FD6" w14:textId="77777777" w:rsidTr="00605A21">
        <w:tc>
          <w:tcPr>
            <w:tcW w:w="710" w:type="dxa"/>
          </w:tcPr>
          <w:p w14:paraId="72A347B2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  <w:t>3.</w:t>
            </w:r>
          </w:p>
        </w:tc>
        <w:tc>
          <w:tcPr>
            <w:tcW w:w="2409" w:type="dxa"/>
          </w:tcPr>
          <w:p w14:paraId="7D027AC9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 xml:space="preserve">Категоризация на заведения за </w:t>
            </w:r>
          </w:p>
          <w:p w14:paraId="632D6C6D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хранене и развлечение</w:t>
            </w:r>
          </w:p>
        </w:tc>
        <w:tc>
          <w:tcPr>
            <w:tcW w:w="993" w:type="dxa"/>
          </w:tcPr>
          <w:p w14:paraId="60A571BB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14</w:t>
            </w:r>
          </w:p>
        </w:tc>
        <w:tc>
          <w:tcPr>
            <w:tcW w:w="850" w:type="dxa"/>
          </w:tcPr>
          <w:p w14:paraId="4608EE7F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-</w:t>
            </w:r>
          </w:p>
        </w:tc>
        <w:tc>
          <w:tcPr>
            <w:tcW w:w="2268" w:type="dxa"/>
          </w:tcPr>
          <w:p w14:paraId="5FB256A0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16"/>
                <w:szCs w:val="16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16"/>
                <w:szCs w:val="16"/>
                <w:lang w:eastAsia="bg-BG"/>
              </w:rPr>
              <w:t>Съгласно Тарифа за таксите, които се събират по Закона за туризма</w:t>
            </w:r>
          </w:p>
        </w:tc>
        <w:tc>
          <w:tcPr>
            <w:tcW w:w="1418" w:type="dxa"/>
          </w:tcPr>
          <w:p w14:paraId="57B225D2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-</w:t>
            </w:r>
          </w:p>
        </w:tc>
        <w:tc>
          <w:tcPr>
            <w:tcW w:w="992" w:type="dxa"/>
          </w:tcPr>
          <w:p w14:paraId="6861C021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  <w:t>2088</w:t>
            </w:r>
          </w:p>
        </w:tc>
      </w:tr>
      <w:tr w:rsidR="00F71FE1" w:rsidRPr="00F71FE1" w14:paraId="61FB579B" w14:textId="77777777" w:rsidTr="00605A21">
        <w:tc>
          <w:tcPr>
            <w:tcW w:w="710" w:type="dxa"/>
          </w:tcPr>
          <w:p w14:paraId="77449328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  <w:lastRenderedPageBreak/>
              <w:t>4.</w:t>
            </w:r>
          </w:p>
        </w:tc>
        <w:tc>
          <w:tcPr>
            <w:tcW w:w="2409" w:type="dxa"/>
          </w:tcPr>
          <w:p w14:paraId="1CCE4B23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 xml:space="preserve">Промяна на вписаните обстоятелства </w:t>
            </w:r>
          </w:p>
          <w:p w14:paraId="31253CE1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 xml:space="preserve">в Националния туристически </w:t>
            </w:r>
          </w:p>
          <w:p w14:paraId="7C9D624B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 xml:space="preserve">регистър по искане на вписаното </w:t>
            </w:r>
          </w:p>
          <w:p w14:paraId="3CD0E04A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лице</w:t>
            </w:r>
          </w:p>
        </w:tc>
        <w:tc>
          <w:tcPr>
            <w:tcW w:w="993" w:type="dxa"/>
          </w:tcPr>
          <w:p w14:paraId="34395944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7</w:t>
            </w:r>
          </w:p>
        </w:tc>
        <w:tc>
          <w:tcPr>
            <w:tcW w:w="850" w:type="dxa"/>
          </w:tcPr>
          <w:p w14:paraId="17224C23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-</w:t>
            </w:r>
          </w:p>
        </w:tc>
        <w:tc>
          <w:tcPr>
            <w:tcW w:w="2268" w:type="dxa"/>
          </w:tcPr>
          <w:p w14:paraId="19CFAAAA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16"/>
                <w:szCs w:val="16"/>
                <w:lang w:eastAsia="bg-BG"/>
              </w:rPr>
              <w:t>Съгласно Тарифа за таксите, които се събират по Закона за туризма</w:t>
            </w:r>
          </w:p>
        </w:tc>
        <w:tc>
          <w:tcPr>
            <w:tcW w:w="1418" w:type="dxa"/>
          </w:tcPr>
          <w:p w14:paraId="4ED30E54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</w:tc>
        <w:tc>
          <w:tcPr>
            <w:tcW w:w="992" w:type="dxa"/>
          </w:tcPr>
          <w:p w14:paraId="11D98CCD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  <w:t>2008</w:t>
            </w:r>
          </w:p>
        </w:tc>
      </w:tr>
      <w:tr w:rsidR="00F71FE1" w:rsidRPr="00F71FE1" w14:paraId="627BD31C" w14:textId="77777777" w:rsidTr="00605A21">
        <w:tc>
          <w:tcPr>
            <w:tcW w:w="710" w:type="dxa"/>
          </w:tcPr>
          <w:p w14:paraId="025CCBED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  <w:t>5.</w:t>
            </w:r>
          </w:p>
        </w:tc>
        <w:tc>
          <w:tcPr>
            <w:tcW w:w="2409" w:type="dxa"/>
          </w:tcPr>
          <w:p w14:paraId="3D07E4D1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 xml:space="preserve">Издаване на разрешение за </w:t>
            </w:r>
          </w:p>
          <w:p w14:paraId="72E1F5B9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 xml:space="preserve">таксиметров превоз на пътници и </w:t>
            </w:r>
          </w:p>
          <w:p w14:paraId="619CBC35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холограмни стикери за автомобилите</w:t>
            </w:r>
          </w:p>
        </w:tc>
        <w:tc>
          <w:tcPr>
            <w:tcW w:w="993" w:type="dxa"/>
          </w:tcPr>
          <w:p w14:paraId="54ED1CC9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14</w:t>
            </w:r>
          </w:p>
        </w:tc>
        <w:tc>
          <w:tcPr>
            <w:tcW w:w="850" w:type="dxa"/>
          </w:tcPr>
          <w:p w14:paraId="27763B90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-</w:t>
            </w:r>
          </w:p>
        </w:tc>
        <w:tc>
          <w:tcPr>
            <w:tcW w:w="2268" w:type="dxa"/>
          </w:tcPr>
          <w:p w14:paraId="7DD7D668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25,50 евро</w:t>
            </w:r>
          </w:p>
        </w:tc>
        <w:tc>
          <w:tcPr>
            <w:tcW w:w="1418" w:type="dxa"/>
          </w:tcPr>
          <w:p w14:paraId="5C493E7A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-</w:t>
            </w:r>
          </w:p>
        </w:tc>
        <w:tc>
          <w:tcPr>
            <w:tcW w:w="992" w:type="dxa"/>
          </w:tcPr>
          <w:p w14:paraId="00EEC157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  <w:t>2069</w:t>
            </w:r>
          </w:p>
        </w:tc>
      </w:tr>
      <w:tr w:rsidR="00F71FE1" w:rsidRPr="00F71FE1" w14:paraId="3F4059F4" w14:textId="77777777" w:rsidTr="00605A21">
        <w:tc>
          <w:tcPr>
            <w:tcW w:w="710" w:type="dxa"/>
          </w:tcPr>
          <w:p w14:paraId="435ED554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  <w:t>6.</w:t>
            </w:r>
          </w:p>
        </w:tc>
        <w:tc>
          <w:tcPr>
            <w:tcW w:w="2409" w:type="dxa"/>
          </w:tcPr>
          <w:p w14:paraId="282ADBFF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 xml:space="preserve">Издаване на дубликат на разрешение </w:t>
            </w:r>
          </w:p>
          <w:p w14:paraId="0F468F5F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за таксиметров превоз на пътници</w:t>
            </w:r>
          </w:p>
        </w:tc>
        <w:tc>
          <w:tcPr>
            <w:tcW w:w="993" w:type="dxa"/>
          </w:tcPr>
          <w:p w14:paraId="20F6D8CD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7</w:t>
            </w:r>
          </w:p>
        </w:tc>
        <w:tc>
          <w:tcPr>
            <w:tcW w:w="850" w:type="dxa"/>
          </w:tcPr>
          <w:p w14:paraId="38E7E72C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-</w:t>
            </w:r>
          </w:p>
        </w:tc>
        <w:tc>
          <w:tcPr>
            <w:tcW w:w="2268" w:type="dxa"/>
          </w:tcPr>
          <w:p w14:paraId="339C4D64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безплатно</w:t>
            </w:r>
          </w:p>
        </w:tc>
        <w:tc>
          <w:tcPr>
            <w:tcW w:w="1418" w:type="dxa"/>
          </w:tcPr>
          <w:p w14:paraId="0E51B6F8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-</w:t>
            </w:r>
          </w:p>
        </w:tc>
        <w:tc>
          <w:tcPr>
            <w:tcW w:w="992" w:type="dxa"/>
          </w:tcPr>
          <w:p w14:paraId="6FE50010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  <w:t>2715</w:t>
            </w:r>
          </w:p>
        </w:tc>
      </w:tr>
      <w:tr w:rsidR="00F71FE1" w:rsidRPr="00F71FE1" w14:paraId="7DAF8D70" w14:textId="77777777" w:rsidTr="00605A21">
        <w:tc>
          <w:tcPr>
            <w:tcW w:w="710" w:type="dxa"/>
          </w:tcPr>
          <w:p w14:paraId="22C7AE19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  <w:t>7.</w:t>
            </w:r>
          </w:p>
        </w:tc>
        <w:tc>
          <w:tcPr>
            <w:tcW w:w="2409" w:type="dxa"/>
          </w:tcPr>
          <w:p w14:paraId="616EC15B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 xml:space="preserve">Издаване на удостоверение за </w:t>
            </w:r>
          </w:p>
          <w:p w14:paraId="70FCBCD0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 xml:space="preserve">регистрация за извършване на </w:t>
            </w:r>
          </w:p>
          <w:p w14:paraId="2AE461F6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таксиметров превоз на пътници</w:t>
            </w:r>
          </w:p>
        </w:tc>
        <w:tc>
          <w:tcPr>
            <w:tcW w:w="993" w:type="dxa"/>
          </w:tcPr>
          <w:p w14:paraId="168EF183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14</w:t>
            </w:r>
          </w:p>
        </w:tc>
        <w:tc>
          <w:tcPr>
            <w:tcW w:w="850" w:type="dxa"/>
          </w:tcPr>
          <w:p w14:paraId="04D3EB96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-</w:t>
            </w:r>
          </w:p>
        </w:tc>
        <w:tc>
          <w:tcPr>
            <w:tcW w:w="2268" w:type="dxa"/>
          </w:tcPr>
          <w:p w14:paraId="5101876C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51,00 евро</w:t>
            </w:r>
          </w:p>
        </w:tc>
        <w:tc>
          <w:tcPr>
            <w:tcW w:w="1418" w:type="dxa"/>
          </w:tcPr>
          <w:p w14:paraId="42B52156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-</w:t>
            </w:r>
          </w:p>
        </w:tc>
        <w:tc>
          <w:tcPr>
            <w:tcW w:w="992" w:type="dxa"/>
          </w:tcPr>
          <w:p w14:paraId="39CCB7AF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  <w:t>594</w:t>
            </w:r>
          </w:p>
        </w:tc>
      </w:tr>
      <w:tr w:rsidR="00F71FE1" w:rsidRPr="00F71FE1" w14:paraId="1A6D8B50" w14:textId="77777777" w:rsidTr="00605A21">
        <w:tc>
          <w:tcPr>
            <w:tcW w:w="710" w:type="dxa"/>
          </w:tcPr>
          <w:p w14:paraId="52D1EBDC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  <w:t>8.</w:t>
            </w:r>
          </w:p>
        </w:tc>
        <w:tc>
          <w:tcPr>
            <w:tcW w:w="2409" w:type="dxa"/>
          </w:tcPr>
          <w:p w14:paraId="5A523F98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 xml:space="preserve">Отразяване на промени в </w:t>
            </w:r>
          </w:p>
          <w:p w14:paraId="205EA0E8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 xml:space="preserve">обстоятелствата, вписани в </w:t>
            </w:r>
          </w:p>
          <w:p w14:paraId="694FB354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 xml:space="preserve">удостоверение за регистрация за </w:t>
            </w:r>
          </w:p>
          <w:p w14:paraId="319F8F8F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 xml:space="preserve">извършване на таксиметров превоз </w:t>
            </w:r>
          </w:p>
          <w:p w14:paraId="515325F5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на пътници</w:t>
            </w:r>
          </w:p>
        </w:tc>
        <w:tc>
          <w:tcPr>
            <w:tcW w:w="993" w:type="dxa"/>
          </w:tcPr>
          <w:p w14:paraId="7DE40D01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14</w:t>
            </w:r>
          </w:p>
        </w:tc>
        <w:tc>
          <w:tcPr>
            <w:tcW w:w="850" w:type="dxa"/>
          </w:tcPr>
          <w:p w14:paraId="30D3D9DF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-</w:t>
            </w:r>
          </w:p>
        </w:tc>
        <w:tc>
          <w:tcPr>
            <w:tcW w:w="2268" w:type="dxa"/>
          </w:tcPr>
          <w:p w14:paraId="4A5A1940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безплатно</w:t>
            </w:r>
          </w:p>
        </w:tc>
        <w:tc>
          <w:tcPr>
            <w:tcW w:w="1418" w:type="dxa"/>
          </w:tcPr>
          <w:p w14:paraId="7D8792E6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-</w:t>
            </w:r>
          </w:p>
        </w:tc>
        <w:tc>
          <w:tcPr>
            <w:tcW w:w="992" w:type="dxa"/>
          </w:tcPr>
          <w:p w14:paraId="551B7BE9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  <w:t>1442</w:t>
            </w:r>
          </w:p>
        </w:tc>
      </w:tr>
      <w:tr w:rsidR="00F71FE1" w:rsidRPr="00F71FE1" w14:paraId="079ACE0B" w14:textId="77777777" w:rsidTr="00605A21">
        <w:tc>
          <w:tcPr>
            <w:tcW w:w="710" w:type="dxa"/>
          </w:tcPr>
          <w:p w14:paraId="77864497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  <w:t>9.</w:t>
            </w:r>
          </w:p>
        </w:tc>
        <w:tc>
          <w:tcPr>
            <w:tcW w:w="2409" w:type="dxa"/>
          </w:tcPr>
          <w:p w14:paraId="75024E76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 xml:space="preserve">Отразяване на промени в </w:t>
            </w:r>
          </w:p>
          <w:p w14:paraId="7488FD93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lastRenderedPageBreak/>
              <w:t xml:space="preserve">обстоятелствата, вписани в </w:t>
            </w:r>
          </w:p>
          <w:p w14:paraId="4674E238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 xml:space="preserve">разрешение за таксиметров превоз на </w:t>
            </w:r>
          </w:p>
          <w:p w14:paraId="0D1754E4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пътници</w:t>
            </w:r>
          </w:p>
        </w:tc>
        <w:tc>
          <w:tcPr>
            <w:tcW w:w="993" w:type="dxa"/>
          </w:tcPr>
          <w:p w14:paraId="53205A70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lastRenderedPageBreak/>
              <w:t>14</w:t>
            </w:r>
          </w:p>
        </w:tc>
        <w:tc>
          <w:tcPr>
            <w:tcW w:w="850" w:type="dxa"/>
          </w:tcPr>
          <w:p w14:paraId="1B3A4997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-</w:t>
            </w:r>
          </w:p>
        </w:tc>
        <w:tc>
          <w:tcPr>
            <w:tcW w:w="2268" w:type="dxa"/>
          </w:tcPr>
          <w:p w14:paraId="2625E399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безплатно</w:t>
            </w:r>
          </w:p>
        </w:tc>
        <w:tc>
          <w:tcPr>
            <w:tcW w:w="1418" w:type="dxa"/>
          </w:tcPr>
          <w:p w14:paraId="169931D6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-</w:t>
            </w:r>
          </w:p>
        </w:tc>
        <w:tc>
          <w:tcPr>
            <w:tcW w:w="992" w:type="dxa"/>
          </w:tcPr>
          <w:p w14:paraId="0E199CA3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  <w:t>3167</w:t>
            </w:r>
          </w:p>
        </w:tc>
      </w:tr>
      <w:tr w:rsidR="00F71FE1" w:rsidRPr="00F71FE1" w14:paraId="49E6B3A5" w14:textId="77777777" w:rsidTr="00605A21">
        <w:tc>
          <w:tcPr>
            <w:tcW w:w="710" w:type="dxa"/>
          </w:tcPr>
          <w:p w14:paraId="58DF31A5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  <w:t>10.</w:t>
            </w:r>
          </w:p>
        </w:tc>
        <w:tc>
          <w:tcPr>
            <w:tcW w:w="2409" w:type="dxa"/>
          </w:tcPr>
          <w:p w14:paraId="058062E2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 xml:space="preserve">Издаване на дубликат на </w:t>
            </w:r>
          </w:p>
          <w:p w14:paraId="295E26B5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 xml:space="preserve">удостоверение за регистрация за </w:t>
            </w:r>
          </w:p>
          <w:p w14:paraId="1BFFC6D9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 xml:space="preserve">извършване на таксиметров превоз </w:t>
            </w:r>
          </w:p>
          <w:p w14:paraId="3E7C252F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на пътници</w:t>
            </w:r>
          </w:p>
        </w:tc>
        <w:tc>
          <w:tcPr>
            <w:tcW w:w="993" w:type="dxa"/>
          </w:tcPr>
          <w:p w14:paraId="3BAB5850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7</w:t>
            </w:r>
          </w:p>
        </w:tc>
        <w:tc>
          <w:tcPr>
            <w:tcW w:w="850" w:type="dxa"/>
          </w:tcPr>
          <w:p w14:paraId="3767BF8B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-</w:t>
            </w:r>
          </w:p>
        </w:tc>
        <w:tc>
          <w:tcPr>
            <w:tcW w:w="2268" w:type="dxa"/>
          </w:tcPr>
          <w:p w14:paraId="222C001B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безплатно</w:t>
            </w:r>
          </w:p>
        </w:tc>
        <w:tc>
          <w:tcPr>
            <w:tcW w:w="1418" w:type="dxa"/>
          </w:tcPr>
          <w:p w14:paraId="0D0CBFAA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-</w:t>
            </w:r>
          </w:p>
        </w:tc>
        <w:tc>
          <w:tcPr>
            <w:tcW w:w="992" w:type="dxa"/>
          </w:tcPr>
          <w:p w14:paraId="3D21848C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  <w:t>815</w:t>
            </w:r>
          </w:p>
        </w:tc>
      </w:tr>
      <w:tr w:rsidR="00F71FE1" w:rsidRPr="00F71FE1" w14:paraId="1C8118FF" w14:textId="77777777" w:rsidTr="00605A21">
        <w:tc>
          <w:tcPr>
            <w:tcW w:w="710" w:type="dxa"/>
          </w:tcPr>
          <w:p w14:paraId="3286910A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  <w:t>11.</w:t>
            </w:r>
          </w:p>
        </w:tc>
        <w:tc>
          <w:tcPr>
            <w:tcW w:w="2409" w:type="dxa"/>
          </w:tcPr>
          <w:p w14:paraId="6F770D23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 xml:space="preserve">Приемане на уведомление за работно </w:t>
            </w:r>
          </w:p>
          <w:p w14:paraId="453FF61E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 xml:space="preserve">време при откриване на обект или </w:t>
            </w:r>
          </w:p>
          <w:p w14:paraId="41D1C739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 xml:space="preserve">заявяване промяна на работното </w:t>
            </w:r>
          </w:p>
          <w:p w14:paraId="27D4A5E2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време на обекта</w:t>
            </w:r>
          </w:p>
        </w:tc>
        <w:tc>
          <w:tcPr>
            <w:tcW w:w="993" w:type="dxa"/>
          </w:tcPr>
          <w:p w14:paraId="23EC9037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7</w:t>
            </w:r>
          </w:p>
        </w:tc>
        <w:tc>
          <w:tcPr>
            <w:tcW w:w="850" w:type="dxa"/>
          </w:tcPr>
          <w:p w14:paraId="456561E6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-</w:t>
            </w:r>
          </w:p>
        </w:tc>
        <w:tc>
          <w:tcPr>
            <w:tcW w:w="2268" w:type="dxa"/>
          </w:tcPr>
          <w:p w14:paraId="5D699F2D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безплатно</w:t>
            </w:r>
          </w:p>
        </w:tc>
        <w:tc>
          <w:tcPr>
            <w:tcW w:w="1418" w:type="dxa"/>
          </w:tcPr>
          <w:p w14:paraId="380C6D65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-</w:t>
            </w:r>
          </w:p>
        </w:tc>
        <w:tc>
          <w:tcPr>
            <w:tcW w:w="992" w:type="dxa"/>
          </w:tcPr>
          <w:p w14:paraId="4FCD92AF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  <w:t>3087</w:t>
            </w:r>
          </w:p>
        </w:tc>
      </w:tr>
      <w:tr w:rsidR="00F71FE1" w:rsidRPr="00F71FE1" w14:paraId="509E75F3" w14:textId="77777777" w:rsidTr="00605A21">
        <w:tc>
          <w:tcPr>
            <w:tcW w:w="710" w:type="dxa"/>
          </w:tcPr>
          <w:p w14:paraId="1FA8A4D0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  <w:t>12.</w:t>
            </w:r>
          </w:p>
        </w:tc>
        <w:tc>
          <w:tcPr>
            <w:tcW w:w="2409" w:type="dxa"/>
          </w:tcPr>
          <w:p w14:paraId="23C77F8E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 xml:space="preserve">Регистриране на места за </w:t>
            </w:r>
          </w:p>
          <w:p w14:paraId="377522B5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 xml:space="preserve">настаняване клас „В“ – апартаменти </w:t>
            </w:r>
          </w:p>
          <w:p w14:paraId="23C15578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за гости и стаи за гости</w:t>
            </w:r>
          </w:p>
        </w:tc>
        <w:tc>
          <w:tcPr>
            <w:tcW w:w="993" w:type="dxa"/>
          </w:tcPr>
          <w:p w14:paraId="4AF89CA8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7</w:t>
            </w:r>
          </w:p>
        </w:tc>
        <w:tc>
          <w:tcPr>
            <w:tcW w:w="850" w:type="dxa"/>
          </w:tcPr>
          <w:p w14:paraId="3E9EBE7C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-</w:t>
            </w:r>
          </w:p>
        </w:tc>
        <w:tc>
          <w:tcPr>
            <w:tcW w:w="2268" w:type="dxa"/>
          </w:tcPr>
          <w:p w14:paraId="6AFE72A3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16"/>
                <w:szCs w:val="16"/>
                <w:lang w:eastAsia="bg-BG"/>
              </w:rPr>
              <w:t>Съгласно Тарифа за таксите, които се събират по Закона за туризма</w:t>
            </w:r>
          </w:p>
        </w:tc>
        <w:tc>
          <w:tcPr>
            <w:tcW w:w="1418" w:type="dxa"/>
          </w:tcPr>
          <w:p w14:paraId="3E80BE04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-</w:t>
            </w:r>
          </w:p>
        </w:tc>
        <w:tc>
          <w:tcPr>
            <w:tcW w:w="992" w:type="dxa"/>
          </w:tcPr>
          <w:p w14:paraId="6C068162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  <w:t>3122</w:t>
            </w:r>
          </w:p>
        </w:tc>
      </w:tr>
      <w:tr w:rsidR="00F71FE1" w:rsidRPr="00F71FE1" w14:paraId="5D9EB37C" w14:textId="77777777" w:rsidTr="00605A21">
        <w:tc>
          <w:tcPr>
            <w:tcW w:w="710" w:type="dxa"/>
          </w:tcPr>
          <w:p w14:paraId="6A1FD41A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  <w:t>13.</w:t>
            </w:r>
          </w:p>
        </w:tc>
        <w:tc>
          <w:tcPr>
            <w:tcW w:w="2409" w:type="dxa"/>
          </w:tcPr>
          <w:p w14:paraId="6218C7B4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Разрешително за удължено работно време</w:t>
            </w:r>
          </w:p>
        </w:tc>
        <w:tc>
          <w:tcPr>
            <w:tcW w:w="993" w:type="dxa"/>
          </w:tcPr>
          <w:p w14:paraId="6BB2318F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7</w:t>
            </w:r>
          </w:p>
        </w:tc>
        <w:tc>
          <w:tcPr>
            <w:tcW w:w="850" w:type="dxa"/>
          </w:tcPr>
          <w:p w14:paraId="2E242DBE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-</w:t>
            </w:r>
          </w:p>
        </w:tc>
        <w:tc>
          <w:tcPr>
            <w:tcW w:w="2268" w:type="dxa"/>
          </w:tcPr>
          <w:p w14:paraId="3CFB8FFD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15,00  евро/ден</w:t>
            </w:r>
          </w:p>
        </w:tc>
        <w:tc>
          <w:tcPr>
            <w:tcW w:w="1418" w:type="dxa"/>
          </w:tcPr>
          <w:p w14:paraId="19CFBF12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-</w:t>
            </w:r>
          </w:p>
        </w:tc>
        <w:tc>
          <w:tcPr>
            <w:tcW w:w="992" w:type="dxa"/>
          </w:tcPr>
          <w:p w14:paraId="51E1C711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  <w:t>-</w:t>
            </w:r>
          </w:p>
        </w:tc>
      </w:tr>
      <w:tr w:rsidR="00F71FE1" w:rsidRPr="00F71FE1" w14:paraId="7F367F50" w14:textId="77777777" w:rsidTr="00605A21">
        <w:tc>
          <w:tcPr>
            <w:tcW w:w="710" w:type="dxa"/>
          </w:tcPr>
          <w:p w14:paraId="2C5893DC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  <w:t>14.</w:t>
            </w:r>
          </w:p>
        </w:tc>
        <w:tc>
          <w:tcPr>
            <w:tcW w:w="2409" w:type="dxa"/>
          </w:tcPr>
          <w:p w14:paraId="5D2D2368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 xml:space="preserve">Издаване на заповед за удължено работно време след 22.00/23.00 часа за една година </w:t>
            </w:r>
          </w:p>
        </w:tc>
        <w:tc>
          <w:tcPr>
            <w:tcW w:w="993" w:type="dxa"/>
          </w:tcPr>
          <w:p w14:paraId="27B4275F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7</w:t>
            </w:r>
          </w:p>
        </w:tc>
        <w:tc>
          <w:tcPr>
            <w:tcW w:w="850" w:type="dxa"/>
          </w:tcPr>
          <w:p w14:paraId="45573224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-</w:t>
            </w:r>
          </w:p>
        </w:tc>
        <w:tc>
          <w:tcPr>
            <w:tcW w:w="2268" w:type="dxa"/>
          </w:tcPr>
          <w:p w14:paraId="3D2B659F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 xml:space="preserve">1380,00 евро </w:t>
            </w:r>
            <w:proofErr w:type="spellStart"/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вносими</w:t>
            </w:r>
            <w:proofErr w:type="spellEnd"/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 xml:space="preserve"> еднократно.</w:t>
            </w:r>
          </w:p>
          <w:p w14:paraId="44E656BC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</w:tc>
        <w:tc>
          <w:tcPr>
            <w:tcW w:w="1418" w:type="dxa"/>
          </w:tcPr>
          <w:p w14:paraId="539A3932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-</w:t>
            </w:r>
          </w:p>
        </w:tc>
        <w:tc>
          <w:tcPr>
            <w:tcW w:w="992" w:type="dxa"/>
          </w:tcPr>
          <w:p w14:paraId="5E911744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  <w:t>-</w:t>
            </w:r>
          </w:p>
        </w:tc>
      </w:tr>
      <w:tr w:rsidR="00F71FE1" w:rsidRPr="00F71FE1" w14:paraId="74202FB1" w14:textId="77777777" w:rsidTr="00605A21">
        <w:tc>
          <w:tcPr>
            <w:tcW w:w="710" w:type="dxa"/>
          </w:tcPr>
          <w:p w14:paraId="68BF2AAD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  <w:lastRenderedPageBreak/>
              <w:t>15.</w:t>
            </w:r>
          </w:p>
        </w:tc>
        <w:tc>
          <w:tcPr>
            <w:tcW w:w="2409" w:type="dxa"/>
          </w:tcPr>
          <w:p w14:paraId="08D5308D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Съгласуване на транспортна схема</w:t>
            </w:r>
          </w:p>
          <w:p w14:paraId="75B454CE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а) до 100 км.</w:t>
            </w:r>
          </w:p>
          <w:p w14:paraId="22265CE5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б) над 100 кв.</w:t>
            </w:r>
          </w:p>
        </w:tc>
        <w:tc>
          <w:tcPr>
            <w:tcW w:w="993" w:type="dxa"/>
          </w:tcPr>
          <w:p w14:paraId="34C692FC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7</w:t>
            </w:r>
          </w:p>
        </w:tc>
        <w:tc>
          <w:tcPr>
            <w:tcW w:w="850" w:type="dxa"/>
          </w:tcPr>
          <w:p w14:paraId="4101A690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-</w:t>
            </w:r>
          </w:p>
        </w:tc>
        <w:tc>
          <w:tcPr>
            <w:tcW w:w="2268" w:type="dxa"/>
          </w:tcPr>
          <w:p w14:paraId="775FB40E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14:paraId="2D8B83CF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а) 25,50 евро./линия</w:t>
            </w:r>
          </w:p>
          <w:p w14:paraId="5C4C6674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б)51,00 евро/линия</w:t>
            </w:r>
          </w:p>
        </w:tc>
        <w:tc>
          <w:tcPr>
            <w:tcW w:w="1418" w:type="dxa"/>
          </w:tcPr>
          <w:p w14:paraId="7A034A34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color w:val="FF0000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color w:val="FF0000"/>
                <w:sz w:val="20"/>
                <w:szCs w:val="20"/>
                <w:lang w:eastAsia="bg-BG"/>
              </w:rPr>
              <w:t>-</w:t>
            </w:r>
          </w:p>
        </w:tc>
        <w:tc>
          <w:tcPr>
            <w:tcW w:w="992" w:type="dxa"/>
          </w:tcPr>
          <w:p w14:paraId="6B429377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b/>
                <w:bCs/>
                <w:color w:val="FF0000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b/>
                <w:bCs/>
                <w:color w:val="FF0000"/>
                <w:sz w:val="20"/>
                <w:szCs w:val="20"/>
                <w:lang w:eastAsia="bg-BG"/>
              </w:rPr>
              <w:t>-</w:t>
            </w:r>
          </w:p>
        </w:tc>
      </w:tr>
      <w:tr w:rsidR="00F71FE1" w:rsidRPr="00F71FE1" w14:paraId="35FC50E4" w14:textId="77777777" w:rsidTr="00605A21">
        <w:tc>
          <w:tcPr>
            <w:tcW w:w="710" w:type="dxa"/>
          </w:tcPr>
          <w:p w14:paraId="11D2960F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  <w:t>16.</w:t>
            </w:r>
          </w:p>
        </w:tc>
        <w:tc>
          <w:tcPr>
            <w:tcW w:w="2409" w:type="dxa"/>
          </w:tcPr>
          <w:p w14:paraId="56D3818F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Издаване на пропуск за временно спиране в ЦГЧ:</w:t>
            </w:r>
          </w:p>
          <w:p w14:paraId="0B1E2910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а) годишно</w:t>
            </w:r>
          </w:p>
          <w:p w14:paraId="1F1A03AF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б) месечно</w:t>
            </w:r>
          </w:p>
        </w:tc>
        <w:tc>
          <w:tcPr>
            <w:tcW w:w="993" w:type="dxa"/>
          </w:tcPr>
          <w:p w14:paraId="440C253E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7</w:t>
            </w:r>
          </w:p>
        </w:tc>
        <w:tc>
          <w:tcPr>
            <w:tcW w:w="850" w:type="dxa"/>
          </w:tcPr>
          <w:p w14:paraId="20FD9F1B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-</w:t>
            </w:r>
          </w:p>
        </w:tc>
        <w:tc>
          <w:tcPr>
            <w:tcW w:w="2268" w:type="dxa"/>
          </w:tcPr>
          <w:p w14:paraId="3CCD91A5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14:paraId="355941AE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14:paraId="3C3988C7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14:paraId="06410899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14:paraId="07F381F1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а) 51,00 евро</w:t>
            </w:r>
          </w:p>
          <w:p w14:paraId="23CCC269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б) 5,00 евро</w:t>
            </w:r>
          </w:p>
        </w:tc>
        <w:tc>
          <w:tcPr>
            <w:tcW w:w="1418" w:type="dxa"/>
          </w:tcPr>
          <w:p w14:paraId="014AF10B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-</w:t>
            </w:r>
          </w:p>
        </w:tc>
        <w:tc>
          <w:tcPr>
            <w:tcW w:w="992" w:type="dxa"/>
          </w:tcPr>
          <w:p w14:paraId="330DDDA2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  <w:t>-</w:t>
            </w:r>
          </w:p>
        </w:tc>
      </w:tr>
      <w:tr w:rsidR="00F71FE1" w:rsidRPr="00F71FE1" w14:paraId="4FC88839" w14:textId="77777777" w:rsidTr="00605A21">
        <w:tc>
          <w:tcPr>
            <w:tcW w:w="9640" w:type="dxa"/>
            <w:gridSpan w:val="7"/>
            <w:shd w:val="clear" w:color="auto" w:fill="BDD6EE"/>
          </w:tcPr>
          <w:p w14:paraId="2BB81348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b/>
                <w:bCs/>
                <w:i/>
                <w:iCs/>
                <w:sz w:val="20"/>
                <w:szCs w:val="20"/>
                <w:lang w:eastAsia="bg-BG"/>
              </w:rPr>
              <w:t>VIII. АДМИНИСТРАТИВНИ УСЛУГИ „НОТАРИАЛНА ДЕЙНОСТ“/</w:t>
            </w:r>
            <w:proofErr w:type="spellStart"/>
            <w:r w:rsidRPr="00F71FE1">
              <w:rPr>
                <w:rFonts w:ascii="Verdana" w:eastAsia="Calibri" w:hAnsi="Verdana" w:cs="Times New Roman"/>
                <w:b/>
                <w:bCs/>
                <w:i/>
                <w:iCs/>
                <w:sz w:val="20"/>
                <w:szCs w:val="20"/>
                <w:lang w:eastAsia="bg-BG"/>
              </w:rPr>
              <w:t>с.Душанци</w:t>
            </w:r>
            <w:proofErr w:type="spellEnd"/>
          </w:p>
        </w:tc>
      </w:tr>
      <w:tr w:rsidR="00F71FE1" w:rsidRPr="00F71FE1" w14:paraId="7E3BCC4D" w14:textId="77777777" w:rsidTr="00605A21">
        <w:tc>
          <w:tcPr>
            <w:tcW w:w="710" w:type="dxa"/>
          </w:tcPr>
          <w:p w14:paraId="5B1ECF18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val="ru-RU" w:eastAsia="bg-BG"/>
              </w:rPr>
            </w:pPr>
            <w:r w:rsidRPr="00F71FE1">
              <w:rPr>
                <w:rFonts w:ascii="Verdana" w:eastAsia="Calibri" w:hAnsi="Verdana" w:cs="Times New Roman"/>
                <w:b/>
                <w:bCs/>
                <w:sz w:val="20"/>
                <w:szCs w:val="20"/>
                <w:lang w:val="ru-RU" w:eastAsia="bg-BG"/>
              </w:rPr>
              <w:t>1.</w:t>
            </w:r>
          </w:p>
        </w:tc>
        <w:tc>
          <w:tcPr>
            <w:tcW w:w="2409" w:type="dxa"/>
          </w:tcPr>
          <w:p w14:paraId="47FBA422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 xml:space="preserve">Нотариално удостоверяване на </w:t>
            </w:r>
          </w:p>
          <w:p w14:paraId="1BD49315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 xml:space="preserve">подписите на частни документи, </w:t>
            </w:r>
          </w:p>
          <w:p w14:paraId="451B413B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 xml:space="preserve">които са едностранни актове и не </w:t>
            </w:r>
          </w:p>
          <w:p w14:paraId="41A23B8A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подлежат на вписване</w:t>
            </w:r>
          </w:p>
        </w:tc>
        <w:tc>
          <w:tcPr>
            <w:tcW w:w="993" w:type="dxa"/>
          </w:tcPr>
          <w:p w14:paraId="07D30570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1</w:t>
            </w:r>
          </w:p>
        </w:tc>
        <w:tc>
          <w:tcPr>
            <w:tcW w:w="850" w:type="dxa"/>
          </w:tcPr>
          <w:p w14:paraId="4584472B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-</w:t>
            </w:r>
          </w:p>
        </w:tc>
        <w:tc>
          <w:tcPr>
            <w:tcW w:w="2268" w:type="dxa"/>
          </w:tcPr>
          <w:p w14:paraId="7EAB2046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16"/>
                <w:szCs w:val="16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16"/>
                <w:szCs w:val="16"/>
                <w:lang w:eastAsia="bg-BG"/>
              </w:rPr>
              <w:t xml:space="preserve">Съгласно Тарифа </w:t>
            </w:r>
          </w:p>
          <w:p w14:paraId="06020D9A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16"/>
                <w:szCs w:val="16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16"/>
                <w:szCs w:val="16"/>
                <w:lang w:eastAsia="bg-BG"/>
              </w:rPr>
              <w:t xml:space="preserve">за нотариалните </w:t>
            </w:r>
          </w:p>
          <w:p w14:paraId="17D07D47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16"/>
                <w:szCs w:val="16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16"/>
                <w:szCs w:val="16"/>
                <w:lang w:eastAsia="bg-BG"/>
              </w:rPr>
              <w:t xml:space="preserve">такси към Закона </w:t>
            </w:r>
          </w:p>
          <w:p w14:paraId="3462C657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16"/>
                <w:szCs w:val="16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16"/>
                <w:szCs w:val="16"/>
                <w:lang w:eastAsia="bg-BG"/>
              </w:rPr>
              <w:t xml:space="preserve">за нотариусите и </w:t>
            </w:r>
          </w:p>
          <w:p w14:paraId="4C5FBE43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16"/>
                <w:szCs w:val="16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16"/>
                <w:szCs w:val="16"/>
                <w:lang w:eastAsia="bg-BG"/>
              </w:rPr>
              <w:t xml:space="preserve">нотариалната </w:t>
            </w:r>
          </w:p>
          <w:p w14:paraId="1012F532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16"/>
                <w:szCs w:val="16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16"/>
                <w:szCs w:val="16"/>
                <w:lang w:eastAsia="bg-BG"/>
              </w:rPr>
              <w:t>дейност</w:t>
            </w:r>
          </w:p>
        </w:tc>
        <w:tc>
          <w:tcPr>
            <w:tcW w:w="1418" w:type="dxa"/>
          </w:tcPr>
          <w:p w14:paraId="4255455F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</w:tc>
        <w:tc>
          <w:tcPr>
            <w:tcW w:w="992" w:type="dxa"/>
          </w:tcPr>
          <w:p w14:paraId="5C532EEB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  <w:t>2015</w:t>
            </w:r>
          </w:p>
        </w:tc>
      </w:tr>
      <w:tr w:rsidR="00F71FE1" w:rsidRPr="00F71FE1" w14:paraId="55865D52" w14:textId="77777777" w:rsidTr="00605A21">
        <w:tc>
          <w:tcPr>
            <w:tcW w:w="710" w:type="dxa"/>
          </w:tcPr>
          <w:p w14:paraId="5719AB7E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  <w:t>2.</w:t>
            </w:r>
          </w:p>
        </w:tc>
        <w:tc>
          <w:tcPr>
            <w:tcW w:w="2409" w:type="dxa"/>
          </w:tcPr>
          <w:p w14:paraId="0ED4F4FE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 xml:space="preserve">Нотариално удостоверяване на </w:t>
            </w:r>
          </w:p>
          <w:p w14:paraId="1AC75D30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 xml:space="preserve">верността на преписи и извлечения </w:t>
            </w:r>
          </w:p>
          <w:p w14:paraId="6D4EB4A8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от документи и книжа</w:t>
            </w:r>
          </w:p>
        </w:tc>
        <w:tc>
          <w:tcPr>
            <w:tcW w:w="993" w:type="dxa"/>
          </w:tcPr>
          <w:p w14:paraId="7F757009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1</w:t>
            </w:r>
          </w:p>
        </w:tc>
        <w:tc>
          <w:tcPr>
            <w:tcW w:w="850" w:type="dxa"/>
          </w:tcPr>
          <w:p w14:paraId="575815C2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-</w:t>
            </w:r>
          </w:p>
        </w:tc>
        <w:tc>
          <w:tcPr>
            <w:tcW w:w="2268" w:type="dxa"/>
          </w:tcPr>
          <w:p w14:paraId="6947A37E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16"/>
                <w:szCs w:val="16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16"/>
                <w:szCs w:val="16"/>
                <w:lang w:eastAsia="bg-BG"/>
              </w:rPr>
              <w:t xml:space="preserve">Съгласно Тарифа </w:t>
            </w:r>
          </w:p>
          <w:p w14:paraId="7C5807D0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16"/>
                <w:szCs w:val="16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16"/>
                <w:szCs w:val="16"/>
                <w:lang w:eastAsia="bg-BG"/>
              </w:rPr>
              <w:t xml:space="preserve">за нотариалните </w:t>
            </w:r>
          </w:p>
          <w:p w14:paraId="5830BE1B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16"/>
                <w:szCs w:val="16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16"/>
                <w:szCs w:val="16"/>
                <w:lang w:eastAsia="bg-BG"/>
              </w:rPr>
              <w:t xml:space="preserve">такси към Закона </w:t>
            </w:r>
          </w:p>
          <w:p w14:paraId="60FA0246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16"/>
                <w:szCs w:val="16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16"/>
                <w:szCs w:val="16"/>
                <w:lang w:eastAsia="bg-BG"/>
              </w:rPr>
              <w:t xml:space="preserve">за нотариусите и </w:t>
            </w:r>
          </w:p>
          <w:p w14:paraId="723629EB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16"/>
                <w:szCs w:val="16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16"/>
                <w:szCs w:val="16"/>
                <w:lang w:eastAsia="bg-BG"/>
              </w:rPr>
              <w:t xml:space="preserve">нотариалната </w:t>
            </w:r>
          </w:p>
          <w:p w14:paraId="22F30B31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16"/>
                <w:szCs w:val="16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16"/>
                <w:szCs w:val="16"/>
                <w:lang w:eastAsia="bg-BG"/>
              </w:rPr>
              <w:t>дейност</w:t>
            </w:r>
          </w:p>
        </w:tc>
        <w:tc>
          <w:tcPr>
            <w:tcW w:w="1418" w:type="dxa"/>
          </w:tcPr>
          <w:p w14:paraId="61012327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</w:tc>
        <w:tc>
          <w:tcPr>
            <w:tcW w:w="992" w:type="dxa"/>
          </w:tcPr>
          <w:p w14:paraId="03AE6C88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  <w:t>2072</w:t>
            </w:r>
          </w:p>
        </w:tc>
      </w:tr>
      <w:tr w:rsidR="00F71FE1" w:rsidRPr="00F71FE1" w14:paraId="4686BAAF" w14:textId="77777777" w:rsidTr="00605A21">
        <w:tc>
          <w:tcPr>
            <w:tcW w:w="710" w:type="dxa"/>
          </w:tcPr>
          <w:p w14:paraId="1EB6EA4F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  <w:t>3.</w:t>
            </w:r>
          </w:p>
        </w:tc>
        <w:tc>
          <w:tcPr>
            <w:tcW w:w="2409" w:type="dxa"/>
          </w:tcPr>
          <w:p w14:paraId="6A47922B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 xml:space="preserve">Нотариално удостоверяване на </w:t>
            </w:r>
          </w:p>
          <w:p w14:paraId="56BF61AC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 xml:space="preserve">подписа и съдържанието на </w:t>
            </w:r>
          </w:p>
          <w:p w14:paraId="0712EC76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 xml:space="preserve">пълномощно по чл. 37 от Закона за </w:t>
            </w:r>
          </w:p>
          <w:p w14:paraId="7C0630B2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задълженията и договорите</w:t>
            </w:r>
          </w:p>
        </w:tc>
        <w:tc>
          <w:tcPr>
            <w:tcW w:w="993" w:type="dxa"/>
          </w:tcPr>
          <w:p w14:paraId="148727F5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1</w:t>
            </w:r>
          </w:p>
          <w:p w14:paraId="2014AF42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14:paraId="549434DE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14:paraId="54BD03D6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14:paraId="724904C0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14:paraId="76483C0C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14:paraId="4C3493C4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14:paraId="1815A657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14:paraId="119B0CCF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14:paraId="04471355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</w:tc>
        <w:tc>
          <w:tcPr>
            <w:tcW w:w="850" w:type="dxa"/>
          </w:tcPr>
          <w:p w14:paraId="35BD44D9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lastRenderedPageBreak/>
              <w:t>-</w:t>
            </w:r>
          </w:p>
        </w:tc>
        <w:tc>
          <w:tcPr>
            <w:tcW w:w="2268" w:type="dxa"/>
          </w:tcPr>
          <w:p w14:paraId="39070FAD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16"/>
                <w:szCs w:val="16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16"/>
                <w:szCs w:val="16"/>
                <w:lang w:eastAsia="bg-BG"/>
              </w:rPr>
              <w:t xml:space="preserve">Съгласно Тарифа </w:t>
            </w:r>
          </w:p>
          <w:p w14:paraId="5EF12754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16"/>
                <w:szCs w:val="16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16"/>
                <w:szCs w:val="16"/>
                <w:lang w:eastAsia="bg-BG"/>
              </w:rPr>
              <w:t xml:space="preserve">за нотариалните </w:t>
            </w:r>
          </w:p>
          <w:p w14:paraId="647EA64B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16"/>
                <w:szCs w:val="16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16"/>
                <w:szCs w:val="16"/>
                <w:lang w:eastAsia="bg-BG"/>
              </w:rPr>
              <w:t xml:space="preserve">такси към Закона </w:t>
            </w:r>
          </w:p>
          <w:p w14:paraId="69BE70D9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16"/>
                <w:szCs w:val="16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16"/>
                <w:szCs w:val="16"/>
                <w:lang w:eastAsia="bg-BG"/>
              </w:rPr>
              <w:t xml:space="preserve">за нотариусите и </w:t>
            </w:r>
          </w:p>
          <w:p w14:paraId="49FC1A5C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16"/>
                <w:szCs w:val="16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16"/>
                <w:szCs w:val="16"/>
                <w:lang w:eastAsia="bg-BG"/>
              </w:rPr>
              <w:t xml:space="preserve">нотариалната </w:t>
            </w:r>
          </w:p>
          <w:p w14:paraId="678C19FB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16"/>
                <w:szCs w:val="16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16"/>
                <w:szCs w:val="16"/>
                <w:lang w:eastAsia="bg-BG"/>
              </w:rPr>
              <w:t>дейност</w:t>
            </w:r>
          </w:p>
        </w:tc>
        <w:tc>
          <w:tcPr>
            <w:tcW w:w="1418" w:type="dxa"/>
          </w:tcPr>
          <w:p w14:paraId="04CD94DE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</w:tc>
        <w:tc>
          <w:tcPr>
            <w:tcW w:w="992" w:type="dxa"/>
          </w:tcPr>
          <w:p w14:paraId="5DD4C497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  <w:t>2094</w:t>
            </w:r>
          </w:p>
        </w:tc>
      </w:tr>
      <w:tr w:rsidR="00F71FE1" w:rsidRPr="00F71FE1" w14:paraId="615D4F23" w14:textId="77777777" w:rsidTr="00605A21">
        <w:tc>
          <w:tcPr>
            <w:tcW w:w="9640" w:type="dxa"/>
            <w:gridSpan w:val="7"/>
            <w:shd w:val="clear" w:color="auto" w:fill="BDD6EE"/>
          </w:tcPr>
          <w:p w14:paraId="39B49FA5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b/>
                <w:bCs/>
                <w:i/>
                <w:iCs/>
                <w:sz w:val="20"/>
                <w:szCs w:val="20"/>
                <w:lang w:eastAsia="bg-BG"/>
              </w:rPr>
              <w:t>IX</w:t>
            </w:r>
            <w:r w:rsidRPr="00F71FE1">
              <w:rPr>
                <w:rFonts w:ascii="Verdana" w:eastAsia="Calibri" w:hAnsi="Verdana" w:cs="Times New Roman"/>
                <w:b/>
                <w:bCs/>
                <w:i/>
                <w:iCs/>
                <w:sz w:val="20"/>
                <w:szCs w:val="20"/>
                <w:lang w:val="ru-RU" w:eastAsia="bg-BG"/>
              </w:rPr>
              <w:t xml:space="preserve">. </w:t>
            </w:r>
            <w:r w:rsidRPr="00F71FE1">
              <w:rPr>
                <w:rFonts w:ascii="Verdana" w:eastAsia="Calibri" w:hAnsi="Verdana" w:cs="Times New Roman"/>
                <w:b/>
                <w:bCs/>
                <w:i/>
                <w:iCs/>
                <w:sz w:val="20"/>
                <w:szCs w:val="20"/>
                <w:lang w:eastAsia="bg-BG"/>
              </w:rPr>
              <w:t>ДРУГИ АДМИНИСТРАТИВНИ И АДМИНИСТРАТИВНО-ПРАВНИ УСЛУГИ</w:t>
            </w:r>
          </w:p>
        </w:tc>
      </w:tr>
      <w:tr w:rsidR="00F71FE1" w:rsidRPr="00F71FE1" w14:paraId="1152CA06" w14:textId="77777777" w:rsidTr="00605A21">
        <w:tc>
          <w:tcPr>
            <w:tcW w:w="710" w:type="dxa"/>
          </w:tcPr>
          <w:p w14:paraId="53B1D585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  <w:t>1.</w:t>
            </w:r>
          </w:p>
        </w:tc>
        <w:tc>
          <w:tcPr>
            <w:tcW w:w="2409" w:type="dxa"/>
          </w:tcPr>
          <w:p w14:paraId="6859270E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По производства за настаняване под наем, продажби, замяна или учредяване на вещни права върху общински имоти се заплаща такса:</w:t>
            </w:r>
          </w:p>
          <w:p w14:paraId="3F3C38D3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а) за настаняване под наем в жилищни и нежилищни имоти</w:t>
            </w:r>
          </w:p>
          <w:p w14:paraId="045CD058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14:paraId="77B183B3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б) за продажба, замяна или учредяване на вещни права върху общински имоти</w:t>
            </w:r>
          </w:p>
          <w:p w14:paraId="70167205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14:paraId="28211DBB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</w:tc>
        <w:tc>
          <w:tcPr>
            <w:tcW w:w="993" w:type="dxa"/>
          </w:tcPr>
          <w:p w14:paraId="197E68C6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-</w:t>
            </w:r>
          </w:p>
          <w:p w14:paraId="2186459B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14:paraId="3728FE56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14:paraId="3AB1F778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14:paraId="586F8258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14:paraId="48E85C4F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14:paraId="152A2396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14:paraId="0CA3DFA7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14:paraId="05C7B8F4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</w:tc>
        <w:tc>
          <w:tcPr>
            <w:tcW w:w="850" w:type="dxa"/>
          </w:tcPr>
          <w:p w14:paraId="5A0F0D5B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-</w:t>
            </w:r>
          </w:p>
          <w:p w14:paraId="0E80360D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14:paraId="67A649F7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14:paraId="7170803D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14:paraId="03F49980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14:paraId="59B1885C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14:paraId="0AC9087E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14:paraId="5D577FCC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14:paraId="00CE8D87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</w:tc>
        <w:tc>
          <w:tcPr>
            <w:tcW w:w="2268" w:type="dxa"/>
          </w:tcPr>
          <w:p w14:paraId="0F183469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14:paraId="2E9F54BF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14:paraId="3182F5FF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14:paraId="0824083A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14:paraId="695C46F6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14:paraId="141B422B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14:paraId="74C631E7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14:paraId="7275534A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14:paraId="1A093F23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14:paraId="6FC7E1ED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а)</w:t>
            </w:r>
            <w:r w:rsidRPr="00F71FE1">
              <w:rPr>
                <w:rFonts w:ascii="Arial Narrow" w:eastAsia="SimSun" w:hAnsi="Arial Narrow" w:cs="All Times New Roman"/>
                <w:sz w:val="24"/>
                <w:szCs w:val="24"/>
                <w:lang w:eastAsia="bg-BG"/>
              </w:rPr>
              <w:t xml:space="preserve"> </w:t>
            </w: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7,60 евро</w:t>
            </w:r>
          </w:p>
          <w:p w14:paraId="6233347C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14:paraId="61716EC2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14:paraId="57B2F007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14:paraId="06AF176F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 xml:space="preserve">б) 2% от пазарната стойност </w:t>
            </w:r>
          </w:p>
          <w:p w14:paraId="0622BD77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</w:tc>
        <w:tc>
          <w:tcPr>
            <w:tcW w:w="1418" w:type="dxa"/>
          </w:tcPr>
          <w:p w14:paraId="7DCB4449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-</w:t>
            </w:r>
          </w:p>
        </w:tc>
        <w:tc>
          <w:tcPr>
            <w:tcW w:w="992" w:type="dxa"/>
          </w:tcPr>
          <w:p w14:paraId="7A079E5A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-</w:t>
            </w:r>
          </w:p>
        </w:tc>
      </w:tr>
      <w:tr w:rsidR="00F71FE1" w:rsidRPr="00F71FE1" w14:paraId="31292F1E" w14:textId="77777777" w:rsidTr="00605A21">
        <w:tc>
          <w:tcPr>
            <w:tcW w:w="710" w:type="dxa"/>
          </w:tcPr>
          <w:p w14:paraId="301D0E3D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  <w:t>2.</w:t>
            </w:r>
          </w:p>
        </w:tc>
        <w:tc>
          <w:tcPr>
            <w:tcW w:w="2409" w:type="dxa"/>
          </w:tcPr>
          <w:p w14:paraId="65B80DA1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Издаване на удостоверение УП – 1, УП- 2,  И УП-30</w:t>
            </w:r>
          </w:p>
        </w:tc>
        <w:tc>
          <w:tcPr>
            <w:tcW w:w="993" w:type="dxa"/>
          </w:tcPr>
          <w:p w14:paraId="60EFC0AA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7</w:t>
            </w:r>
          </w:p>
        </w:tc>
        <w:tc>
          <w:tcPr>
            <w:tcW w:w="850" w:type="dxa"/>
          </w:tcPr>
          <w:p w14:paraId="68BF182A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-</w:t>
            </w:r>
          </w:p>
        </w:tc>
        <w:tc>
          <w:tcPr>
            <w:tcW w:w="2268" w:type="dxa"/>
          </w:tcPr>
          <w:p w14:paraId="060EFE5E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безплатно</w:t>
            </w:r>
          </w:p>
        </w:tc>
        <w:tc>
          <w:tcPr>
            <w:tcW w:w="1418" w:type="dxa"/>
          </w:tcPr>
          <w:p w14:paraId="08412056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-</w:t>
            </w:r>
          </w:p>
        </w:tc>
        <w:tc>
          <w:tcPr>
            <w:tcW w:w="992" w:type="dxa"/>
          </w:tcPr>
          <w:p w14:paraId="458241F5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-</w:t>
            </w:r>
          </w:p>
        </w:tc>
      </w:tr>
      <w:tr w:rsidR="00F71FE1" w:rsidRPr="00F71FE1" w14:paraId="4DE7DB92" w14:textId="77777777" w:rsidTr="00605A21">
        <w:tc>
          <w:tcPr>
            <w:tcW w:w="710" w:type="dxa"/>
          </w:tcPr>
          <w:p w14:paraId="140166F2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  <w:t>3.</w:t>
            </w:r>
          </w:p>
        </w:tc>
        <w:tc>
          <w:tcPr>
            <w:tcW w:w="2409" w:type="dxa"/>
          </w:tcPr>
          <w:p w14:paraId="14D70B9D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Издаване на заверен препис – извлечение от решения, протоколи, заповеди и други актове</w:t>
            </w:r>
          </w:p>
        </w:tc>
        <w:tc>
          <w:tcPr>
            <w:tcW w:w="993" w:type="dxa"/>
          </w:tcPr>
          <w:p w14:paraId="18E53445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7</w:t>
            </w:r>
          </w:p>
        </w:tc>
        <w:tc>
          <w:tcPr>
            <w:tcW w:w="850" w:type="dxa"/>
          </w:tcPr>
          <w:p w14:paraId="2C12F151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-</w:t>
            </w:r>
          </w:p>
        </w:tc>
        <w:tc>
          <w:tcPr>
            <w:tcW w:w="2268" w:type="dxa"/>
          </w:tcPr>
          <w:p w14:paraId="6DC07761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2,50 евро</w:t>
            </w:r>
          </w:p>
        </w:tc>
        <w:tc>
          <w:tcPr>
            <w:tcW w:w="1418" w:type="dxa"/>
          </w:tcPr>
          <w:p w14:paraId="0BB0C4F8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-</w:t>
            </w:r>
          </w:p>
        </w:tc>
        <w:tc>
          <w:tcPr>
            <w:tcW w:w="992" w:type="dxa"/>
          </w:tcPr>
          <w:p w14:paraId="178113F8" w14:textId="77777777" w:rsidR="00F71FE1" w:rsidRPr="00F71FE1" w:rsidRDefault="00F71FE1" w:rsidP="00F71FE1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-</w:t>
            </w:r>
          </w:p>
        </w:tc>
      </w:tr>
    </w:tbl>
    <w:p w14:paraId="53ADE4C1" w14:textId="60F14151" w:rsidR="000701BD" w:rsidRDefault="000701BD" w:rsidP="007E1F38">
      <w:pPr>
        <w:spacing w:line="360" w:lineRule="auto"/>
        <w:jc w:val="center"/>
        <w:rPr>
          <w:rFonts w:ascii="Verdana" w:hAnsi="Verdana"/>
          <w:b/>
          <w:sz w:val="20"/>
          <w:szCs w:val="20"/>
        </w:rPr>
      </w:pPr>
    </w:p>
    <w:p w14:paraId="0709C3A8" w14:textId="5EEDD9C5" w:rsidR="007E1F38" w:rsidRDefault="007E1F38" w:rsidP="007E1F38">
      <w:pPr>
        <w:spacing w:line="360" w:lineRule="auto"/>
        <w:jc w:val="center"/>
        <w:rPr>
          <w:rFonts w:ascii="Verdana" w:hAnsi="Verdana"/>
          <w:b/>
          <w:sz w:val="20"/>
          <w:szCs w:val="20"/>
        </w:rPr>
      </w:pPr>
    </w:p>
    <w:p w14:paraId="4DA4992D" w14:textId="4A1E272C" w:rsidR="007E1F38" w:rsidRDefault="007E1F38" w:rsidP="007E1F38">
      <w:pPr>
        <w:spacing w:line="360" w:lineRule="auto"/>
        <w:jc w:val="center"/>
        <w:rPr>
          <w:rFonts w:ascii="Verdana" w:hAnsi="Verdana"/>
          <w:b/>
          <w:sz w:val="20"/>
          <w:szCs w:val="20"/>
        </w:rPr>
      </w:pPr>
    </w:p>
    <w:p w14:paraId="01D18F44" w14:textId="5F71D3BB" w:rsidR="006205DD" w:rsidRDefault="006205DD" w:rsidP="007E1F38">
      <w:pPr>
        <w:spacing w:line="360" w:lineRule="auto"/>
        <w:jc w:val="center"/>
        <w:rPr>
          <w:rFonts w:ascii="Verdana" w:hAnsi="Verdana"/>
          <w:b/>
          <w:sz w:val="20"/>
          <w:szCs w:val="20"/>
        </w:rPr>
      </w:pPr>
    </w:p>
    <w:p w14:paraId="1AA59A92" w14:textId="5E278C82" w:rsidR="006205DD" w:rsidRDefault="006205DD" w:rsidP="00F71FE1">
      <w:pPr>
        <w:spacing w:line="360" w:lineRule="auto"/>
        <w:rPr>
          <w:rFonts w:ascii="Verdana" w:hAnsi="Verdana"/>
          <w:b/>
          <w:sz w:val="20"/>
          <w:szCs w:val="20"/>
        </w:rPr>
      </w:pPr>
    </w:p>
    <w:p w14:paraId="172F5B08" w14:textId="77777777" w:rsidR="008D2816" w:rsidRPr="00495BD4" w:rsidRDefault="008D2816" w:rsidP="008D2816">
      <w:pPr>
        <w:spacing w:after="0" w:line="360" w:lineRule="auto"/>
        <w:jc w:val="center"/>
        <w:rPr>
          <w:rFonts w:ascii="Verdana" w:eastAsia="Calibri" w:hAnsi="Verdana" w:cs="Times New Roman"/>
          <w:b/>
          <w:sz w:val="20"/>
          <w:szCs w:val="20"/>
          <w:lang w:eastAsia="bg-BG"/>
        </w:rPr>
      </w:pPr>
      <w:r w:rsidRPr="00495BD4">
        <w:rPr>
          <w:rFonts w:ascii="Verdana" w:eastAsia="Calibri" w:hAnsi="Verdana" w:cs="Times New Roman"/>
          <w:b/>
          <w:sz w:val="20"/>
          <w:szCs w:val="20"/>
          <w:lang w:eastAsia="bg-BG"/>
        </w:rPr>
        <w:t>Приложение №4</w:t>
      </w:r>
    </w:p>
    <w:p w14:paraId="6CD34EC5" w14:textId="2698CDA2" w:rsidR="008D2816" w:rsidRPr="006B15AA" w:rsidRDefault="008D2816" w:rsidP="008D2816">
      <w:pPr>
        <w:spacing w:after="0" w:line="240" w:lineRule="auto"/>
        <w:jc w:val="center"/>
        <w:rPr>
          <w:rFonts w:ascii="Verdana" w:eastAsia="Times New Roman" w:hAnsi="Verdana" w:cs="Times New Roman"/>
          <w:b/>
          <w:bCs/>
          <w:iCs/>
          <w:color w:val="000000"/>
          <w:sz w:val="20"/>
          <w:szCs w:val="20"/>
          <w:lang w:eastAsia="bg-BG"/>
        </w:rPr>
      </w:pPr>
      <w:r w:rsidRPr="00495BD4">
        <w:rPr>
          <w:rFonts w:ascii="Verdana" w:eastAsia="Times New Roman" w:hAnsi="Verdana" w:cs="Times New Roman"/>
          <w:b/>
          <w:bCs/>
          <w:iCs/>
          <w:color w:val="000000"/>
          <w:sz w:val="20"/>
          <w:szCs w:val="20"/>
          <w:lang w:eastAsia="bg-BG"/>
        </w:rPr>
        <w:t>(изм. с Решение № 130/25.09.2025</w:t>
      </w:r>
      <w:r w:rsidR="002D09E4" w:rsidRPr="00495BD4">
        <w:rPr>
          <w:rFonts w:ascii="Verdana" w:eastAsia="Times New Roman" w:hAnsi="Verdana" w:cs="Times New Roman"/>
          <w:b/>
          <w:bCs/>
          <w:iCs/>
          <w:color w:val="000000"/>
          <w:sz w:val="20"/>
          <w:szCs w:val="20"/>
          <w:lang w:eastAsia="bg-BG"/>
        </w:rPr>
        <w:t xml:space="preserve"> г. на ОбС </w:t>
      </w:r>
      <w:r w:rsidR="00F71FE1">
        <w:rPr>
          <w:rFonts w:ascii="Verdana" w:eastAsia="Times New Roman" w:hAnsi="Verdana" w:cs="Times New Roman"/>
          <w:b/>
          <w:bCs/>
          <w:iCs/>
          <w:color w:val="000000"/>
          <w:sz w:val="20"/>
          <w:szCs w:val="20"/>
          <w:lang w:eastAsia="bg-BG"/>
        </w:rPr>
        <w:t>–</w:t>
      </w:r>
      <w:r w:rsidR="002D09E4" w:rsidRPr="00495BD4">
        <w:rPr>
          <w:rFonts w:ascii="Verdana" w:eastAsia="Times New Roman" w:hAnsi="Verdana" w:cs="Times New Roman"/>
          <w:b/>
          <w:bCs/>
          <w:iCs/>
          <w:color w:val="000000"/>
          <w:sz w:val="20"/>
          <w:szCs w:val="20"/>
          <w:lang w:eastAsia="bg-BG"/>
        </w:rPr>
        <w:t xml:space="preserve"> Пирдоп</w:t>
      </w:r>
      <w:r w:rsidR="00F71FE1">
        <w:rPr>
          <w:rFonts w:ascii="Verdana" w:eastAsia="Times New Roman" w:hAnsi="Verdana" w:cs="Times New Roman"/>
          <w:b/>
          <w:bCs/>
          <w:iCs/>
          <w:color w:val="000000"/>
          <w:sz w:val="20"/>
          <w:szCs w:val="20"/>
          <w:lang w:eastAsia="bg-BG"/>
        </w:rPr>
        <w:t>, изм. с Решение № 120/30.07.2026г., в сила от 01.09.2026г.</w:t>
      </w:r>
      <w:r w:rsidRPr="00495BD4">
        <w:rPr>
          <w:rFonts w:ascii="Verdana" w:eastAsia="Times New Roman" w:hAnsi="Verdana" w:cs="Times New Roman"/>
          <w:b/>
          <w:bCs/>
          <w:iCs/>
          <w:color w:val="000000"/>
          <w:sz w:val="20"/>
          <w:szCs w:val="20"/>
          <w:lang w:eastAsia="bg-BG"/>
        </w:rPr>
        <w:t>)</w:t>
      </w:r>
    </w:p>
    <w:p w14:paraId="607D19D4" w14:textId="77777777" w:rsidR="008D2816" w:rsidRDefault="008D2816" w:rsidP="008D2816">
      <w:pPr>
        <w:spacing w:after="0" w:line="360" w:lineRule="auto"/>
        <w:jc w:val="center"/>
        <w:rPr>
          <w:rFonts w:ascii="Verdana" w:eastAsia="Calibri" w:hAnsi="Verdana" w:cs="Times New Roman"/>
          <w:b/>
          <w:sz w:val="20"/>
          <w:szCs w:val="20"/>
          <w:lang w:val="ru-RU" w:eastAsia="bg-BG"/>
        </w:rPr>
      </w:pPr>
    </w:p>
    <w:tbl>
      <w:tblPr>
        <w:tblW w:w="10185" w:type="dxa"/>
        <w:jc w:val="center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25"/>
        <w:gridCol w:w="3540"/>
        <w:gridCol w:w="840"/>
        <w:gridCol w:w="960"/>
        <w:gridCol w:w="960"/>
        <w:gridCol w:w="1440"/>
        <w:gridCol w:w="1320"/>
      </w:tblGrid>
      <w:tr w:rsidR="00F71FE1" w:rsidRPr="00F71FE1" w14:paraId="4CAA1881" w14:textId="77777777" w:rsidTr="00605A21">
        <w:trPr>
          <w:trHeight w:val="652"/>
          <w:jc w:val="center"/>
        </w:trPr>
        <w:tc>
          <w:tcPr>
            <w:tcW w:w="10185" w:type="dxa"/>
            <w:gridSpan w:val="7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CC2E5"/>
            <w:vAlign w:val="center"/>
          </w:tcPr>
          <w:p w14:paraId="620DF62D" w14:textId="77777777" w:rsidR="00F71FE1" w:rsidRPr="00F71FE1" w:rsidRDefault="00F71FE1" w:rsidP="00F71FE1">
            <w:pPr>
              <w:spacing w:after="0" w:line="360" w:lineRule="auto"/>
              <w:jc w:val="both"/>
              <w:rPr>
                <w:rFonts w:ascii="Verdana" w:eastAsia="Calibri" w:hAnsi="Verdana" w:cs="Times New Roman"/>
                <w:b/>
                <w:i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b/>
                <w:i/>
                <w:sz w:val="20"/>
                <w:szCs w:val="20"/>
                <w:lang w:val="en-US" w:eastAsia="bg-BG"/>
              </w:rPr>
              <w:t>I</w:t>
            </w:r>
            <w:r w:rsidRPr="00F71FE1">
              <w:rPr>
                <w:rFonts w:ascii="Verdana" w:eastAsia="Calibri" w:hAnsi="Verdana" w:cs="Times New Roman"/>
                <w:b/>
                <w:i/>
                <w:sz w:val="20"/>
                <w:szCs w:val="20"/>
                <w:lang w:val="ru-RU" w:eastAsia="bg-BG"/>
              </w:rPr>
              <w:t xml:space="preserve">. </w:t>
            </w:r>
            <w:r w:rsidRPr="00F71FE1">
              <w:rPr>
                <w:rFonts w:ascii="Verdana" w:eastAsia="Calibri" w:hAnsi="Verdana" w:cs="Times New Roman"/>
                <w:b/>
                <w:i/>
                <w:sz w:val="20"/>
                <w:szCs w:val="20"/>
                <w:lang w:eastAsia="bg-BG"/>
              </w:rPr>
              <w:t>Базисни наемни цени за 1 кв.м./месец при отдаване под наем на общинска собственост в община Пирдоп</w:t>
            </w:r>
          </w:p>
        </w:tc>
      </w:tr>
      <w:tr w:rsidR="00F71FE1" w:rsidRPr="00F71FE1" w14:paraId="28E58E20" w14:textId="77777777" w:rsidTr="00605A21">
        <w:trPr>
          <w:jc w:val="center"/>
        </w:trPr>
        <w:tc>
          <w:tcPr>
            <w:tcW w:w="112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CC2E5"/>
            <w:vAlign w:val="center"/>
            <w:hideMark/>
          </w:tcPr>
          <w:p w14:paraId="347AE5E1" w14:textId="77777777" w:rsidR="00F71FE1" w:rsidRPr="00F71FE1" w:rsidRDefault="00F71FE1" w:rsidP="00F71FE1">
            <w:pPr>
              <w:spacing w:after="0" w:line="360" w:lineRule="auto"/>
              <w:jc w:val="center"/>
              <w:rPr>
                <w:rFonts w:ascii="Verdana" w:eastAsia="Calibri" w:hAnsi="Verdana" w:cs="Times New Roman"/>
                <w:b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b/>
                <w:sz w:val="20"/>
                <w:szCs w:val="20"/>
                <w:lang w:eastAsia="bg-BG"/>
              </w:rPr>
              <w:t>№</w:t>
            </w:r>
          </w:p>
          <w:p w14:paraId="69D1BA7C" w14:textId="77777777" w:rsidR="00F71FE1" w:rsidRPr="00F71FE1" w:rsidRDefault="00F71FE1" w:rsidP="00F71FE1">
            <w:pPr>
              <w:spacing w:after="0" w:line="360" w:lineRule="auto"/>
              <w:jc w:val="center"/>
              <w:rPr>
                <w:rFonts w:ascii="Verdana" w:eastAsia="Calibri" w:hAnsi="Verdana" w:cs="Times New Roman"/>
                <w:b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b/>
                <w:sz w:val="20"/>
                <w:szCs w:val="20"/>
                <w:lang w:eastAsia="bg-BG"/>
              </w:rPr>
              <w:t>п/р</w:t>
            </w:r>
          </w:p>
        </w:tc>
        <w:tc>
          <w:tcPr>
            <w:tcW w:w="3540" w:type="dxa"/>
            <w:vMerge w:val="restart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shd w:val="clear" w:color="auto" w:fill="9CC2E5"/>
            <w:vAlign w:val="center"/>
            <w:hideMark/>
          </w:tcPr>
          <w:p w14:paraId="2DEC0768" w14:textId="77777777" w:rsidR="00F71FE1" w:rsidRPr="00F71FE1" w:rsidRDefault="00F71FE1" w:rsidP="00F71FE1">
            <w:pPr>
              <w:spacing w:after="0" w:line="360" w:lineRule="auto"/>
              <w:jc w:val="center"/>
              <w:rPr>
                <w:rFonts w:ascii="Verdana" w:eastAsia="Calibri" w:hAnsi="Verdana" w:cs="Times New Roman"/>
                <w:b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b/>
                <w:sz w:val="20"/>
                <w:szCs w:val="20"/>
                <w:lang w:eastAsia="bg-BG"/>
              </w:rPr>
              <w:t>Наименование</w:t>
            </w:r>
          </w:p>
        </w:tc>
        <w:tc>
          <w:tcPr>
            <w:tcW w:w="2760" w:type="dxa"/>
            <w:gridSpan w:val="3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shd w:val="clear" w:color="auto" w:fill="9CC2E5"/>
            <w:vAlign w:val="center"/>
            <w:hideMark/>
          </w:tcPr>
          <w:p w14:paraId="52E4EAE2" w14:textId="77777777" w:rsidR="00F71FE1" w:rsidRPr="00F71FE1" w:rsidRDefault="00F71FE1" w:rsidP="00F71FE1">
            <w:pPr>
              <w:spacing w:after="0" w:line="360" w:lineRule="auto"/>
              <w:jc w:val="center"/>
              <w:rPr>
                <w:rFonts w:ascii="Verdana" w:eastAsia="Calibri" w:hAnsi="Verdana" w:cs="Times New Roman"/>
                <w:b/>
                <w:sz w:val="20"/>
                <w:szCs w:val="20"/>
                <w:lang w:eastAsia="bg-BG"/>
              </w:rPr>
            </w:pPr>
            <w:proofErr w:type="spellStart"/>
            <w:r w:rsidRPr="00F71FE1">
              <w:rPr>
                <w:rFonts w:ascii="Verdana" w:eastAsia="Calibri" w:hAnsi="Verdana" w:cs="Times New Roman"/>
                <w:b/>
                <w:sz w:val="20"/>
                <w:szCs w:val="20"/>
                <w:lang w:eastAsia="bg-BG"/>
              </w:rPr>
              <w:t>гр.Пирдоп</w:t>
            </w:r>
            <w:proofErr w:type="spellEnd"/>
          </w:p>
        </w:tc>
        <w:tc>
          <w:tcPr>
            <w:tcW w:w="1440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shd w:val="clear" w:color="auto" w:fill="9CC2E5"/>
            <w:vAlign w:val="center"/>
            <w:hideMark/>
          </w:tcPr>
          <w:p w14:paraId="3313D298" w14:textId="77777777" w:rsidR="00F71FE1" w:rsidRPr="00F71FE1" w:rsidRDefault="00F71FE1" w:rsidP="00F71FE1">
            <w:pPr>
              <w:spacing w:after="0" w:line="360" w:lineRule="auto"/>
              <w:jc w:val="center"/>
              <w:rPr>
                <w:rFonts w:ascii="Verdana" w:eastAsia="Calibri" w:hAnsi="Verdana" w:cs="Times New Roman"/>
                <w:b/>
                <w:sz w:val="20"/>
                <w:szCs w:val="20"/>
                <w:lang w:eastAsia="bg-BG"/>
              </w:rPr>
            </w:pPr>
            <w:proofErr w:type="spellStart"/>
            <w:r w:rsidRPr="00F71FE1">
              <w:rPr>
                <w:rFonts w:ascii="Verdana" w:eastAsia="Calibri" w:hAnsi="Verdana" w:cs="Times New Roman"/>
                <w:b/>
                <w:sz w:val="20"/>
                <w:szCs w:val="20"/>
                <w:lang w:eastAsia="bg-BG"/>
              </w:rPr>
              <w:t>с.Душанци</w:t>
            </w:r>
            <w:proofErr w:type="spellEnd"/>
          </w:p>
        </w:tc>
        <w:tc>
          <w:tcPr>
            <w:tcW w:w="1320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shd w:val="clear" w:color="auto" w:fill="9CC2E5"/>
            <w:vAlign w:val="center"/>
            <w:hideMark/>
          </w:tcPr>
          <w:p w14:paraId="1A82D9AD" w14:textId="77777777" w:rsidR="00F71FE1" w:rsidRPr="00F71FE1" w:rsidRDefault="00F71FE1" w:rsidP="00F71FE1">
            <w:pPr>
              <w:spacing w:after="0" w:line="360" w:lineRule="auto"/>
              <w:jc w:val="center"/>
              <w:rPr>
                <w:rFonts w:ascii="Verdana" w:eastAsia="Calibri" w:hAnsi="Verdana" w:cs="Times New Roman"/>
                <w:b/>
                <w:sz w:val="20"/>
                <w:szCs w:val="20"/>
                <w:lang w:eastAsia="bg-BG"/>
              </w:rPr>
            </w:pPr>
            <w:proofErr w:type="spellStart"/>
            <w:r w:rsidRPr="00F71FE1">
              <w:rPr>
                <w:rFonts w:ascii="Verdana" w:eastAsia="Calibri" w:hAnsi="Verdana" w:cs="Times New Roman"/>
                <w:b/>
                <w:sz w:val="20"/>
                <w:szCs w:val="20"/>
                <w:lang w:eastAsia="bg-BG"/>
              </w:rPr>
              <w:t>гр.Пирдоп</w:t>
            </w:r>
            <w:proofErr w:type="spellEnd"/>
          </w:p>
        </w:tc>
      </w:tr>
      <w:tr w:rsidR="00F71FE1" w:rsidRPr="00F71FE1" w14:paraId="783D2B7B" w14:textId="77777777" w:rsidTr="00605A21">
        <w:trPr>
          <w:jc w:val="center"/>
        </w:trPr>
        <w:tc>
          <w:tcPr>
            <w:tcW w:w="1125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CC2E5"/>
            <w:vAlign w:val="center"/>
            <w:hideMark/>
          </w:tcPr>
          <w:p w14:paraId="098A3805" w14:textId="77777777" w:rsidR="00F71FE1" w:rsidRPr="00F71FE1" w:rsidRDefault="00F71FE1" w:rsidP="00F71FE1">
            <w:pPr>
              <w:spacing w:after="0" w:line="360" w:lineRule="auto"/>
              <w:jc w:val="center"/>
              <w:rPr>
                <w:rFonts w:ascii="Verdana" w:eastAsia="Calibri" w:hAnsi="Verdana" w:cs="Times New Roman"/>
                <w:b/>
                <w:sz w:val="20"/>
                <w:szCs w:val="20"/>
                <w:lang w:eastAsia="bg-BG"/>
              </w:rPr>
            </w:pPr>
          </w:p>
        </w:tc>
        <w:tc>
          <w:tcPr>
            <w:tcW w:w="3540" w:type="dxa"/>
            <w:vMerge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shd w:val="clear" w:color="auto" w:fill="9CC2E5"/>
            <w:vAlign w:val="center"/>
            <w:hideMark/>
          </w:tcPr>
          <w:p w14:paraId="1693DBDB" w14:textId="77777777" w:rsidR="00F71FE1" w:rsidRPr="00F71FE1" w:rsidRDefault="00F71FE1" w:rsidP="00F71FE1">
            <w:pPr>
              <w:spacing w:after="0" w:line="360" w:lineRule="auto"/>
              <w:jc w:val="center"/>
              <w:rPr>
                <w:rFonts w:ascii="Verdana" w:eastAsia="Calibri" w:hAnsi="Verdana" w:cs="Times New Roman"/>
                <w:b/>
                <w:sz w:val="20"/>
                <w:szCs w:val="20"/>
                <w:lang w:eastAsia="bg-BG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shd w:val="clear" w:color="auto" w:fill="9CC2E5"/>
            <w:vAlign w:val="center"/>
            <w:hideMark/>
          </w:tcPr>
          <w:p w14:paraId="41661156" w14:textId="77777777" w:rsidR="00F71FE1" w:rsidRPr="00F71FE1" w:rsidRDefault="00F71FE1" w:rsidP="00F71FE1">
            <w:pPr>
              <w:spacing w:after="0" w:line="360" w:lineRule="auto"/>
              <w:jc w:val="center"/>
              <w:rPr>
                <w:rFonts w:ascii="Verdana" w:eastAsia="Calibri" w:hAnsi="Verdana" w:cs="Times New Roman"/>
                <w:b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b/>
                <w:sz w:val="20"/>
                <w:szCs w:val="20"/>
                <w:lang w:eastAsia="bg-BG"/>
              </w:rPr>
              <w:t>първа зона</w:t>
            </w:r>
          </w:p>
          <w:p w14:paraId="03B3F39A" w14:textId="77777777" w:rsidR="00F71FE1" w:rsidRPr="00F71FE1" w:rsidRDefault="00F71FE1" w:rsidP="00F71FE1">
            <w:pPr>
              <w:spacing w:after="0" w:line="360" w:lineRule="auto"/>
              <w:jc w:val="center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(евро)</w:t>
            </w:r>
          </w:p>
        </w:tc>
        <w:tc>
          <w:tcPr>
            <w:tcW w:w="96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shd w:val="clear" w:color="auto" w:fill="9CC2E5"/>
            <w:vAlign w:val="center"/>
            <w:hideMark/>
          </w:tcPr>
          <w:p w14:paraId="299508E1" w14:textId="77777777" w:rsidR="00F71FE1" w:rsidRPr="00F71FE1" w:rsidRDefault="00F71FE1" w:rsidP="00F71FE1">
            <w:pPr>
              <w:spacing w:after="0" w:line="360" w:lineRule="auto"/>
              <w:jc w:val="center"/>
              <w:rPr>
                <w:rFonts w:ascii="Verdana" w:eastAsia="Calibri" w:hAnsi="Verdana" w:cs="Times New Roman"/>
                <w:b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b/>
                <w:sz w:val="20"/>
                <w:szCs w:val="20"/>
                <w:lang w:eastAsia="bg-BG"/>
              </w:rPr>
              <w:t>втора зона</w:t>
            </w:r>
          </w:p>
          <w:p w14:paraId="5582607A" w14:textId="77777777" w:rsidR="00F71FE1" w:rsidRPr="00F71FE1" w:rsidRDefault="00F71FE1" w:rsidP="00F71FE1">
            <w:pPr>
              <w:spacing w:after="0" w:line="360" w:lineRule="auto"/>
              <w:jc w:val="center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(евро)</w:t>
            </w:r>
          </w:p>
        </w:tc>
        <w:tc>
          <w:tcPr>
            <w:tcW w:w="96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shd w:val="clear" w:color="auto" w:fill="9CC2E5"/>
            <w:vAlign w:val="center"/>
            <w:hideMark/>
          </w:tcPr>
          <w:p w14:paraId="05BBFFC4" w14:textId="77777777" w:rsidR="00F71FE1" w:rsidRPr="00F71FE1" w:rsidRDefault="00F71FE1" w:rsidP="00F71FE1">
            <w:pPr>
              <w:spacing w:after="0" w:line="360" w:lineRule="auto"/>
              <w:jc w:val="center"/>
              <w:rPr>
                <w:rFonts w:ascii="Verdana" w:eastAsia="Calibri" w:hAnsi="Verdana" w:cs="Times New Roman"/>
                <w:b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b/>
                <w:sz w:val="20"/>
                <w:szCs w:val="20"/>
                <w:lang w:eastAsia="bg-BG"/>
              </w:rPr>
              <w:t>трета</w:t>
            </w:r>
          </w:p>
          <w:p w14:paraId="184FB4B5" w14:textId="77777777" w:rsidR="00F71FE1" w:rsidRPr="00F71FE1" w:rsidRDefault="00F71FE1" w:rsidP="00F71FE1">
            <w:pPr>
              <w:spacing w:after="0" w:line="360" w:lineRule="auto"/>
              <w:jc w:val="center"/>
              <w:rPr>
                <w:rFonts w:ascii="Verdana" w:eastAsia="Calibri" w:hAnsi="Verdana" w:cs="Times New Roman"/>
                <w:b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b/>
                <w:sz w:val="20"/>
                <w:szCs w:val="20"/>
                <w:lang w:eastAsia="bg-BG"/>
              </w:rPr>
              <w:t>зона</w:t>
            </w:r>
          </w:p>
          <w:p w14:paraId="44D44790" w14:textId="77777777" w:rsidR="00F71FE1" w:rsidRPr="00F71FE1" w:rsidRDefault="00F71FE1" w:rsidP="00F71FE1">
            <w:pPr>
              <w:spacing w:after="0" w:line="360" w:lineRule="auto"/>
              <w:jc w:val="center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(евро)</w:t>
            </w:r>
          </w:p>
        </w:tc>
        <w:tc>
          <w:tcPr>
            <w:tcW w:w="1440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shd w:val="clear" w:color="auto" w:fill="9CC2E5"/>
            <w:vAlign w:val="center"/>
          </w:tcPr>
          <w:p w14:paraId="1ECA47EA" w14:textId="77777777" w:rsidR="00F71FE1" w:rsidRPr="00F71FE1" w:rsidRDefault="00F71FE1" w:rsidP="00F71FE1">
            <w:pPr>
              <w:spacing w:after="0" w:line="360" w:lineRule="auto"/>
              <w:jc w:val="center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14:paraId="5135A55D" w14:textId="77777777" w:rsidR="00F71FE1" w:rsidRPr="00F71FE1" w:rsidRDefault="00F71FE1" w:rsidP="00F71FE1">
            <w:pPr>
              <w:spacing w:after="0" w:line="360" w:lineRule="auto"/>
              <w:jc w:val="center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14:paraId="1215B3F5" w14:textId="77777777" w:rsidR="00F71FE1" w:rsidRPr="00F71FE1" w:rsidRDefault="00F71FE1" w:rsidP="00F71FE1">
            <w:pPr>
              <w:spacing w:after="0" w:line="360" w:lineRule="auto"/>
              <w:jc w:val="center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(евро)</w:t>
            </w:r>
          </w:p>
        </w:tc>
        <w:tc>
          <w:tcPr>
            <w:tcW w:w="1320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shd w:val="clear" w:color="auto" w:fill="9CC2E5"/>
            <w:vAlign w:val="center"/>
          </w:tcPr>
          <w:p w14:paraId="65A5894E" w14:textId="77777777" w:rsidR="00F71FE1" w:rsidRPr="00F71FE1" w:rsidRDefault="00F71FE1" w:rsidP="00F71FE1">
            <w:pPr>
              <w:spacing w:after="0" w:line="360" w:lineRule="auto"/>
              <w:jc w:val="center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14:paraId="1A91643B" w14:textId="77777777" w:rsidR="00F71FE1" w:rsidRPr="00F71FE1" w:rsidRDefault="00F71FE1" w:rsidP="00F71FE1">
            <w:pPr>
              <w:spacing w:after="0" w:line="360" w:lineRule="auto"/>
              <w:jc w:val="center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14:paraId="56BEFEAE" w14:textId="77777777" w:rsidR="00F71FE1" w:rsidRPr="00F71FE1" w:rsidRDefault="00F71FE1" w:rsidP="00F71FE1">
            <w:pPr>
              <w:spacing w:after="0" w:line="360" w:lineRule="auto"/>
              <w:jc w:val="center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(евро)</w:t>
            </w:r>
          </w:p>
        </w:tc>
      </w:tr>
      <w:tr w:rsidR="00F71FE1" w:rsidRPr="00F71FE1" w14:paraId="608DEE2C" w14:textId="77777777" w:rsidTr="00605A21">
        <w:trPr>
          <w:jc w:val="center"/>
        </w:trPr>
        <w:tc>
          <w:tcPr>
            <w:tcW w:w="112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DD6EE"/>
            <w:vAlign w:val="center"/>
          </w:tcPr>
          <w:p w14:paraId="5DB9F874" w14:textId="77777777" w:rsidR="00F71FE1" w:rsidRPr="00F71FE1" w:rsidRDefault="00F71FE1" w:rsidP="00F71FE1">
            <w:pPr>
              <w:spacing w:after="0" w:line="360" w:lineRule="auto"/>
              <w:jc w:val="center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</w:tc>
        <w:tc>
          <w:tcPr>
            <w:tcW w:w="35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shd w:val="clear" w:color="auto" w:fill="BDD6EE"/>
            <w:vAlign w:val="center"/>
            <w:hideMark/>
          </w:tcPr>
          <w:p w14:paraId="427D7433" w14:textId="77777777" w:rsidR="00F71FE1" w:rsidRPr="00F71FE1" w:rsidRDefault="00F71FE1" w:rsidP="00F71FE1">
            <w:pPr>
              <w:spacing w:after="0" w:line="360" w:lineRule="auto"/>
              <w:jc w:val="center"/>
              <w:rPr>
                <w:rFonts w:ascii="Verdana" w:eastAsia="Calibri" w:hAnsi="Verdana" w:cs="Times New Roman"/>
                <w:b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b/>
                <w:sz w:val="20"/>
                <w:szCs w:val="20"/>
                <w:lang w:eastAsia="bg-BG"/>
              </w:rPr>
              <w:t>А. Общински терени за: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shd w:val="clear" w:color="auto" w:fill="BDD6EE"/>
            <w:vAlign w:val="center"/>
          </w:tcPr>
          <w:p w14:paraId="61DF9E3E" w14:textId="77777777" w:rsidR="00F71FE1" w:rsidRPr="00F71FE1" w:rsidRDefault="00F71FE1" w:rsidP="00F71FE1">
            <w:pPr>
              <w:spacing w:after="0" w:line="360" w:lineRule="auto"/>
              <w:jc w:val="center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shd w:val="clear" w:color="auto" w:fill="BDD6EE"/>
            <w:vAlign w:val="center"/>
          </w:tcPr>
          <w:p w14:paraId="5AC6A8EF" w14:textId="77777777" w:rsidR="00F71FE1" w:rsidRPr="00F71FE1" w:rsidRDefault="00F71FE1" w:rsidP="00F71FE1">
            <w:pPr>
              <w:spacing w:after="0" w:line="360" w:lineRule="auto"/>
              <w:jc w:val="center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shd w:val="clear" w:color="auto" w:fill="BDD6EE"/>
            <w:vAlign w:val="center"/>
          </w:tcPr>
          <w:p w14:paraId="124BAEB2" w14:textId="77777777" w:rsidR="00F71FE1" w:rsidRPr="00F71FE1" w:rsidRDefault="00F71FE1" w:rsidP="00F71FE1">
            <w:pPr>
              <w:spacing w:after="0" w:line="360" w:lineRule="auto"/>
              <w:jc w:val="center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shd w:val="clear" w:color="auto" w:fill="BDD6EE"/>
            <w:vAlign w:val="center"/>
          </w:tcPr>
          <w:p w14:paraId="7C799C48" w14:textId="77777777" w:rsidR="00F71FE1" w:rsidRPr="00F71FE1" w:rsidRDefault="00F71FE1" w:rsidP="00F71FE1">
            <w:pPr>
              <w:spacing w:after="0" w:line="360" w:lineRule="auto"/>
              <w:jc w:val="center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shd w:val="clear" w:color="auto" w:fill="BDD6EE"/>
            <w:vAlign w:val="center"/>
          </w:tcPr>
          <w:p w14:paraId="606D6A25" w14:textId="77777777" w:rsidR="00F71FE1" w:rsidRPr="00F71FE1" w:rsidRDefault="00F71FE1" w:rsidP="00F71FE1">
            <w:pPr>
              <w:spacing w:after="0" w:line="360" w:lineRule="auto"/>
              <w:jc w:val="center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</w:tc>
      </w:tr>
      <w:tr w:rsidR="00F71FE1" w:rsidRPr="00F71FE1" w14:paraId="3C7A3CDF" w14:textId="77777777" w:rsidTr="00605A21">
        <w:trPr>
          <w:jc w:val="center"/>
        </w:trPr>
        <w:tc>
          <w:tcPr>
            <w:tcW w:w="112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FF6FAEE" w14:textId="77777777" w:rsidR="00F71FE1" w:rsidRPr="00F71FE1" w:rsidRDefault="00F71FE1" w:rsidP="00F71FE1">
            <w:pPr>
              <w:spacing w:after="0" w:line="360" w:lineRule="auto"/>
              <w:jc w:val="center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1.</w:t>
            </w:r>
          </w:p>
        </w:tc>
        <w:tc>
          <w:tcPr>
            <w:tcW w:w="35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1055A5A" w14:textId="77777777" w:rsidR="00F71FE1" w:rsidRPr="00F71FE1" w:rsidRDefault="00F71FE1" w:rsidP="00F71FE1">
            <w:pPr>
              <w:spacing w:after="0"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Търговска дейност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567D2A9" w14:textId="77777777" w:rsidR="00F71FE1" w:rsidRPr="00F71FE1" w:rsidRDefault="00F71FE1" w:rsidP="00F71FE1">
            <w:pPr>
              <w:spacing w:after="0" w:line="360" w:lineRule="auto"/>
              <w:jc w:val="center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2,00</w:t>
            </w:r>
          </w:p>
        </w:tc>
        <w:tc>
          <w:tcPr>
            <w:tcW w:w="96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B097E6E" w14:textId="77777777" w:rsidR="00F71FE1" w:rsidRPr="00F71FE1" w:rsidRDefault="00F71FE1" w:rsidP="00F71FE1">
            <w:pPr>
              <w:spacing w:after="0" w:line="360" w:lineRule="auto"/>
              <w:jc w:val="center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1,70</w:t>
            </w:r>
          </w:p>
        </w:tc>
        <w:tc>
          <w:tcPr>
            <w:tcW w:w="96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6440984" w14:textId="77777777" w:rsidR="00F71FE1" w:rsidRPr="00F71FE1" w:rsidRDefault="00F71FE1" w:rsidP="00F71FE1">
            <w:pPr>
              <w:spacing w:after="0" w:line="360" w:lineRule="auto"/>
              <w:jc w:val="center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1,40</w:t>
            </w:r>
          </w:p>
        </w:tc>
        <w:tc>
          <w:tcPr>
            <w:tcW w:w="14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B2DF8B4" w14:textId="77777777" w:rsidR="00F71FE1" w:rsidRPr="00F71FE1" w:rsidRDefault="00F71FE1" w:rsidP="00F71FE1">
            <w:pPr>
              <w:spacing w:after="0" w:line="360" w:lineRule="auto"/>
              <w:jc w:val="center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1,70</w:t>
            </w:r>
          </w:p>
        </w:tc>
        <w:tc>
          <w:tcPr>
            <w:tcW w:w="132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</w:tcPr>
          <w:p w14:paraId="1DAACCA9" w14:textId="77777777" w:rsidR="00F71FE1" w:rsidRPr="00F71FE1" w:rsidRDefault="00F71FE1" w:rsidP="00F71FE1">
            <w:pPr>
              <w:spacing w:after="0" w:line="360" w:lineRule="auto"/>
              <w:jc w:val="center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</w:tc>
      </w:tr>
      <w:tr w:rsidR="00F71FE1" w:rsidRPr="00F71FE1" w14:paraId="2AB96222" w14:textId="77777777" w:rsidTr="00605A21">
        <w:trPr>
          <w:jc w:val="center"/>
        </w:trPr>
        <w:tc>
          <w:tcPr>
            <w:tcW w:w="112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87E09CF" w14:textId="77777777" w:rsidR="00F71FE1" w:rsidRPr="00F71FE1" w:rsidRDefault="00F71FE1" w:rsidP="00F71FE1">
            <w:pPr>
              <w:spacing w:after="0" w:line="360" w:lineRule="auto"/>
              <w:jc w:val="center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2.</w:t>
            </w:r>
          </w:p>
        </w:tc>
        <w:tc>
          <w:tcPr>
            <w:tcW w:w="35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64B1906" w14:textId="77777777" w:rsidR="00F71FE1" w:rsidRPr="00F71FE1" w:rsidRDefault="00F71FE1" w:rsidP="00F71FE1">
            <w:pPr>
              <w:spacing w:after="0"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Нетърговска дейност (производствени нужди, монтаж на гараж и др.)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A0BD851" w14:textId="77777777" w:rsidR="00F71FE1" w:rsidRPr="00F71FE1" w:rsidRDefault="00F71FE1" w:rsidP="00F71FE1">
            <w:pPr>
              <w:spacing w:after="0" w:line="360" w:lineRule="auto"/>
              <w:jc w:val="center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1,40</w:t>
            </w:r>
          </w:p>
        </w:tc>
        <w:tc>
          <w:tcPr>
            <w:tcW w:w="96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3766CCC" w14:textId="77777777" w:rsidR="00F71FE1" w:rsidRPr="00F71FE1" w:rsidRDefault="00F71FE1" w:rsidP="00F71FE1">
            <w:pPr>
              <w:spacing w:after="0" w:line="360" w:lineRule="auto"/>
              <w:jc w:val="center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1,20</w:t>
            </w:r>
          </w:p>
        </w:tc>
        <w:tc>
          <w:tcPr>
            <w:tcW w:w="96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138B1FE" w14:textId="77777777" w:rsidR="00F71FE1" w:rsidRPr="00F71FE1" w:rsidRDefault="00F71FE1" w:rsidP="00F71FE1">
            <w:pPr>
              <w:spacing w:after="0" w:line="360" w:lineRule="auto"/>
              <w:jc w:val="center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2,00</w:t>
            </w:r>
          </w:p>
        </w:tc>
        <w:tc>
          <w:tcPr>
            <w:tcW w:w="14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711159E" w14:textId="77777777" w:rsidR="00F71FE1" w:rsidRPr="00F71FE1" w:rsidRDefault="00F71FE1" w:rsidP="00F71FE1">
            <w:pPr>
              <w:spacing w:after="0" w:line="360" w:lineRule="auto"/>
              <w:jc w:val="center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1,20</w:t>
            </w:r>
          </w:p>
        </w:tc>
        <w:tc>
          <w:tcPr>
            <w:tcW w:w="132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</w:tcPr>
          <w:p w14:paraId="65773F04" w14:textId="77777777" w:rsidR="00F71FE1" w:rsidRPr="00F71FE1" w:rsidRDefault="00F71FE1" w:rsidP="00F71FE1">
            <w:pPr>
              <w:spacing w:after="0" w:line="360" w:lineRule="auto"/>
              <w:jc w:val="center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</w:tc>
      </w:tr>
      <w:tr w:rsidR="00F71FE1" w:rsidRPr="00F71FE1" w14:paraId="60750DBA" w14:textId="77777777" w:rsidTr="00605A21">
        <w:trPr>
          <w:jc w:val="center"/>
        </w:trPr>
        <w:tc>
          <w:tcPr>
            <w:tcW w:w="112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4F6787D" w14:textId="77777777" w:rsidR="00F71FE1" w:rsidRPr="00F71FE1" w:rsidRDefault="00F71FE1" w:rsidP="00F71FE1">
            <w:pPr>
              <w:spacing w:after="0" w:line="360" w:lineRule="auto"/>
              <w:jc w:val="center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3.</w:t>
            </w:r>
          </w:p>
        </w:tc>
        <w:tc>
          <w:tcPr>
            <w:tcW w:w="35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E79077D" w14:textId="77777777" w:rsidR="00F71FE1" w:rsidRPr="00F71FE1" w:rsidRDefault="00F71FE1" w:rsidP="00F71FE1">
            <w:pPr>
              <w:spacing w:after="0"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Монтаж на терминално устройство АТМ (банкомат)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</w:tcPr>
          <w:p w14:paraId="2421031B" w14:textId="77777777" w:rsidR="00F71FE1" w:rsidRPr="00F71FE1" w:rsidRDefault="00F71FE1" w:rsidP="00F71FE1">
            <w:pPr>
              <w:spacing w:after="0" w:line="360" w:lineRule="auto"/>
              <w:jc w:val="center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14:paraId="2180DB3B" w14:textId="77777777" w:rsidR="00F71FE1" w:rsidRPr="00F71FE1" w:rsidRDefault="00F71FE1" w:rsidP="00F71FE1">
            <w:pPr>
              <w:spacing w:after="0" w:line="360" w:lineRule="auto"/>
              <w:jc w:val="center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25,50</w:t>
            </w:r>
          </w:p>
        </w:tc>
        <w:tc>
          <w:tcPr>
            <w:tcW w:w="96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</w:tcPr>
          <w:p w14:paraId="676737A7" w14:textId="77777777" w:rsidR="00F71FE1" w:rsidRPr="00F71FE1" w:rsidRDefault="00F71FE1" w:rsidP="00F71FE1">
            <w:pPr>
              <w:spacing w:after="0" w:line="360" w:lineRule="auto"/>
              <w:jc w:val="center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14:paraId="7DCEFDF8" w14:textId="77777777" w:rsidR="00F71FE1" w:rsidRPr="00F71FE1" w:rsidRDefault="00F71FE1" w:rsidP="00F71FE1">
            <w:pPr>
              <w:spacing w:after="0" w:line="360" w:lineRule="auto"/>
              <w:jc w:val="center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25,50</w:t>
            </w:r>
          </w:p>
        </w:tc>
        <w:tc>
          <w:tcPr>
            <w:tcW w:w="96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</w:tcPr>
          <w:p w14:paraId="08F2206A" w14:textId="77777777" w:rsidR="00F71FE1" w:rsidRPr="00F71FE1" w:rsidRDefault="00F71FE1" w:rsidP="00F71FE1">
            <w:pPr>
              <w:spacing w:after="0" w:line="360" w:lineRule="auto"/>
              <w:jc w:val="center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14:paraId="4BD225CC" w14:textId="77777777" w:rsidR="00F71FE1" w:rsidRPr="00F71FE1" w:rsidRDefault="00F71FE1" w:rsidP="00F71FE1">
            <w:pPr>
              <w:spacing w:after="0" w:line="360" w:lineRule="auto"/>
              <w:jc w:val="center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25,50</w:t>
            </w:r>
          </w:p>
        </w:tc>
        <w:tc>
          <w:tcPr>
            <w:tcW w:w="14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</w:tcPr>
          <w:p w14:paraId="5800F227" w14:textId="77777777" w:rsidR="00F71FE1" w:rsidRPr="00F71FE1" w:rsidRDefault="00F71FE1" w:rsidP="00F71FE1">
            <w:pPr>
              <w:spacing w:after="0" w:line="360" w:lineRule="auto"/>
              <w:jc w:val="center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14:paraId="3756A35A" w14:textId="77777777" w:rsidR="00F71FE1" w:rsidRPr="00F71FE1" w:rsidRDefault="00F71FE1" w:rsidP="00F71FE1">
            <w:pPr>
              <w:spacing w:after="0" w:line="360" w:lineRule="auto"/>
              <w:jc w:val="center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25,50</w:t>
            </w:r>
          </w:p>
        </w:tc>
        <w:tc>
          <w:tcPr>
            <w:tcW w:w="132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</w:tcPr>
          <w:p w14:paraId="11C57DBA" w14:textId="77777777" w:rsidR="00F71FE1" w:rsidRPr="00F71FE1" w:rsidRDefault="00F71FE1" w:rsidP="00F71FE1">
            <w:pPr>
              <w:spacing w:after="0" w:line="360" w:lineRule="auto"/>
              <w:jc w:val="center"/>
              <w:rPr>
                <w:rFonts w:ascii="Verdana" w:eastAsia="Calibri" w:hAnsi="Verdana" w:cs="Times New Roman"/>
                <w:b/>
                <w:sz w:val="20"/>
                <w:szCs w:val="20"/>
                <w:lang w:eastAsia="bg-BG"/>
              </w:rPr>
            </w:pPr>
          </w:p>
        </w:tc>
      </w:tr>
      <w:tr w:rsidR="00F71FE1" w:rsidRPr="00F71FE1" w14:paraId="59639076" w14:textId="77777777" w:rsidTr="00605A21">
        <w:trPr>
          <w:jc w:val="center"/>
        </w:trPr>
        <w:tc>
          <w:tcPr>
            <w:tcW w:w="112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59C8B84" w14:textId="77777777" w:rsidR="00F71FE1" w:rsidRPr="00F71FE1" w:rsidRDefault="00F71FE1" w:rsidP="00F71FE1">
            <w:pPr>
              <w:spacing w:after="0" w:line="360" w:lineRule="auto"/>
              <w:jc w:val="center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4.</w:t>
            </w:r>
          </w:p>
        </w:tc>
        <w:tc>
          <w:tcPr>
            <w:tcW w:w="35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1A0EC7E" w14:textId="77777777" w:rsidR="00F71FE1" w:rsidRPr="00F71FE1" w:rsidRDefault="00F71FE1" w:rsidP="00F71FE1">
            <w:pPr>
              <w:spacing w:after="0" w:line="360" w:lineRule="auto"/>
              <w:rPr>
                <w:rFonts w:ascii="Verdana" w:eastAsia="Calibri" w:hAnsi="Verdana" w:cs="Times New Roman"/>
                <w:b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Монтаж на физическа инфраструктура във връзка с електронни съобщителни мрежи.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59D77AF" w14:textId="77777777" w:rsidR="00F71FE1" w:rsidRPr="00F71FE1" w:rsidRDefault="00F71FE1" w:rsidP="00F71FE1">
            <w:pPr>
              <w:spacing w:after="0" w:line="360" w:lineRule="auto"/>
              <w:jc w:val="center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25,50</w:t>
            </w:r>
          </w:p>
        </w:tc>
        <w:tc>
          <w:tcPr>
            <w:tcW w:w="96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5057394" w14:textId="77777777" w:rsidR="00F71FE1" w:rsidRPr="00F71FE1" w:rsidRDefault="00F71FE1" w:rsidP="00F71FE1">
            <w:pPr>
              <w:spacing w:after="0" w:line="360" w:lineRule="auto"/>
              <w:jc w:val="center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25,50</w:t>
            </w:r>
          </w:p>
        </w:tc>
        <w:tc>
          <w:tcPr>
            <w:tcW w:w="96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D2FCA1C" w14:textId="77777777" w:rsidR="00F71FE1" w:rsidRPr="00F71FE1" w:rsidRDefault="00F71FE1" w:rsidP="00F71FE1">
            <w:pPr>
              <w:spacing w:after="0" w:line="360" w:lineRule="auto"/>
              <w:jc w:val="center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25,50</w:t>
            </w:r>
          </w:p>
        </w:tc>
        <w:tc>
          <w:tcPr>
            <w:tcW w:w="14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D6969BE" w14:textId="77777777" w:rsidR="00F71FE1" w:rsidRPr="00F71FE1" w:rsidRDefault="00F71FE1" w:rsidP="00F71FE1">
            <w:pPr>
              <w:spacing w:after="0" w:line="360" w:lineRule="auto"/>
              <w:jc w:val="center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25,50</w:t>
            </w:r>
          </w:p>
        </w:tc>
        <w:tc>
          <w:tcPr>
            <w:tcW w:w="132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</w:tcPr>
          <w:p w14:paraId="700A6221" w14:textId="77777777" w:rsidR="00F71FE1" w:rsidRPr="00F71FE1" w:rsidRDefault="00F71FE1" w:rsidP="00F71FE1">
            <w:pPr>
              <w:spacing w:after="0" w:line="360" w:lineRule="auto"/>
              <w:jc w:val="center"/>
              <w:rPr>
                <w:rFonts w:ascii="Verdana" w:eastAsia="Calibri" w:hAnsi="Verdana" w:cs="Times New Roman"/>
                <w:b/>
                <w:sz w:val="20"/>
                <w:szCs w:val="20"/>
                <w:lang w:eastAsia="bg-BG"/>
              </w:rPr>
            </w:pPr>
          </w:p>
        </w:tc>
      </w:tr>
      <w:tr w:rsidR="00F71FE1" w:rsidRPr="00F71FE1" w14:paraId="3CA771B8" w14:textId="77777777" w:rsidTr="00605A21">
        <w:trPr>
          <w:jc w:val="center"/>
        </w:trPr>
        <w:tc>
          <w:tcPr>
            <w:tcW w:w="112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BA9DE1A" w14:textId="77777777" w:rsidR="00F71FE1" w:rsidRPr="00F71FE1" w:rsidRDefault="00F71FE1" w:rsidP="00F71FE1">
            <w:pPr>
              <w:spacing w:after="0" w:line="360" w:lineRule="auto"/>
              <w:jc w:val="center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5.</w:t>
            </w:r>
          </w:p>
        </w:tc>
        <w:tc>
          <w:tcPr>
            <w:tcW w:w="35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EBA601E" w14:textId="77777777" w:rsidR="00F71FE1" w:rsidRPr="00F71FE1" w:rsidRDefault="00F71FE1" w:rsidP="00F71FE1">
            <w:pPr>
              <w:spacing w:after="0"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Търговски нужди, извън регулация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</w:tcPr>
          <w:p w14:paraId="6F061C1D" w14:textId="77777777" w:rsidR="00F71FE1" w:rsidRPr="00F71FE1" w:rsidRDefault="00F71FE1" w:rsidP="00F71FE1">
            <w:pPr>
              <w:spacing w:after="0" w:line="360" w:lineRule="auto"/>
              <w:jc w:val="center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</w:tcPr>
          <w:p w14:paraId="58716DBC" w14:textId="77777777" w:rsidR="00F71FE1" w:rsidRPr="00F71FE1" w:rsidRDefault="00F71FE1" w:rsidP="00F71FE1">
            <w:pPr>
              <w:spacing w:after="0" w:line="360" w:lineRule="auto"/>
              <w:jc w:val="center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</w:tcPr>
          <w:p w14:paraId="128BA00A" w14:textId="77777777" w:rsidR="00F71FE1" w:rsidRPr="00F71FE1" w:rsidRDefault="00F71FE1" w:rsidP="00F71FE1">
            <w:pPr>
              <w:spacing w:after="0" w:line="360" w:lineRule="auto"/>
              <w:jc w:val="center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18751D7" w14:textId="77777777" w:rsidR="00F71FE1" w:rsidRPr="00F71FE1" w:rsidRDefault="00F71FE1" w:rsidP="00F71FE1">
            <w:pPr>
              <w:spacing w:after="0" w:line="360" w:lineRule="auto"/>
              <w:jc w:val="center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0,70</w:t>
            </w:r>
          </w:p>
        </w:tc>
        <w:tc>
          <w:tcPr>
            <w:tcW w:w="132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F5B4D0C" w14:textId="77777777" w:rsidR="00F71FE1" w:rsidRPr="00F71FE1" w:rsidRDefault="00F71FE1" w:rsidP="00F71FE1">
            <w:pPr>
              <w:spacing w:after="0" w:line="360" w:lineRule="auto"/>
              <w:jc w:val="center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0,70</w:t>
            </w:r>
          </w:p>
        </w:tc>
      </w:tr>
      <w:tr w:rsidR="00F71FE1" w:rsidRPr="00F71FE1" w14:paraId="4892A026" w14:textId="77777777" w:rsidTr="00605A21">
        <w:trPr>
          <w:jc w:val="center"/>
        </w:trPr>
        <w:tc>
          <w:tcPr>
            <w:tcW w:w="112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EC267B2" w14:textId="77777777" w:rsidR="00F71FE1" w:rsidRPr="00F71FE1" w:rsidRDefault="00F71FE1" w:rsidP="00F71FE1">
            <w:pPr>
              <w:spacing w:after="0" w:line="360" w:lineRule="auto"/>
              <w:jc w:val="center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6.</w:t>
            </w:r>
          </w:p>
        </w:tc>
        <w:tc>
          <w:tcPr>
            <w:tcW w:w="35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3111F4A" w14:textId="77777777" w:rsidR="00F71FE1" w:rsidRPr="00F71FE1" w:rsidRDefault="00F71FE1" w:rsidP="00F71FE1">
            <w:pPr>
              <w:spacing w:after="0"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Нетърговски нужди, извън регулация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</w:tcPr>
          <w:p w14:paraId="42EA04AB" w14:textId="77777777" w:rsidR="00F71FE1" w:rsidRPr="00F71FE1" w:rsidRDefault="00F71FE1" w:rsidP="00F71FE1">
            <w:pPr>
              <w:spacing w:after="0" w:line="360" w:lineRule="auto"/>
              <w:jc w:val="center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</w:tcPr>
          <w:p w14:paraId="26C1E31A" w14:textId="77777777" w:rsidR="00F71FE1" w:rsidRPr="00F71FE1" w:rsidRDefault="00F71FE1" w:rsidP="00F71FE1">
            <w:pPr>
              <w:spacing w:after="0" w:line="360" w:lineRule="auto"/>
              <w:jc w:val="center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</w:tcPr>
          <w:p w14:paraId="773211CB" w14:textId="77777777" w:rsidR="00F71FE1" w:rsidRPr="00F71FE1" w:rsidRDefault="00F71FE1" w:rsidP="00F71FE1">
            <w:pPr>
              <w:spacing w:after="0" w:line="360" w:lineRule="auto"/>
              <w:jc w:val="center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6E17F2C" w14:textId="77777777" w:rsidR="00F71FE1" w:rsidRPr="00F71FE1" w:rsidRDefault="00F71FE1" w:rsidP="00F71FE1">
            <w:pPr>
              <w:spacing w:after="0" w:line="360" w:lineRule="auto"/>
              <w:jc w:val="center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0,30</w:t>
            </w:r>
          </w:p>
        </w:tc>
        <w:tc>
          <w:tcPr>
            <w:tcW w:w="132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3D8A084" w14:textId="77777777" w:rsidR="00F71FE1" w:rsidRPr="00F71FE1" w:rsidRDefault="00F71FE1" w:rsidP="00F71FE1">
            <w:pPr>
              <w:spacing w:after="0" w:line="360" w:lineRule="auto"/>
              <w:jc w:val="center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0,30</w:t>
            </w:r>
          </w:p>
        </w:tc>
      </w:tr>
      <w:tr w:rsidR="00F71FE1" w:rsidRPr="00F71FE1" w14:paraId="0DC44BC3" w14:textId="77777777" w:rsidTr="00605A21">
        <w:trPr>
          <w:jc w:val="center"/>
        </w:trPr>
        <w:tc>
          <w:tcPr>
            <w:tcW w:w="112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DD6EE"/>
            <w:vAlign w:val="center"/>
          </w:tcPr>
          <w:p w14:paraId="3C16B47C" w14:textId="77777777" w:rsidR="00F71FE1" w:rsidRPr="00F71FE1" w:rsidRDefault="00F71FE1" w:rsidP="00F71FE1">
            <w:pPr>
              <w:spacing w:after="0" w:line="360" w:lineRule="auto"/>
              <w:jc w:val="center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</w:tc>
        <w:tc>
          <w:tcPr>
            <w:tcW w:w="35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shd w:val="clear" w:color="auto" w:fill="BDD6EE"/>
            <w:vAlign w:val="center"/>
            <w:hideMark/>
          </w:tcPr>
          <w:p w14:paraId="4E16DB5A" w14:textId="77777777" w:rsidR="00F71FE1" w:rsidRPr="00F71FE1" w:rsidRDefault="00F71FE1" w:rsidP="00F71FE1">
            <w:pPr>
              <w:spacing w:after="0" w:line="360" w:lineRule="auto"/>
              <w:jc w:val="center"/>
              <w:rPr>
                <w:rFonts w:ascii="Verdana" w:eastAsia="Calibri" w:hAnsi="Verdana" w:cs="Times New Roman"/>
                <w:b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b/>
                <w:sz w:val="20"/>
                <w:szCs w:val="20"/>
                <w:lang w:eastAsia="bg-BG"/>
              </w:rPr>
              <w:t>Б. Общински помещения за: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shd w:val="clear" w:color="auto" w:fill="BDD6EE"/>
            <w:vAlign w:val="center"/>
          </w:tcPr>
          <w:p w14:paraId="5DE9F185" w14:textId="77777777" w:rsidR="00F71FE1" w:rsidRPr="00F71FE1" w:rsidRDefault="00F71FE1" w:rsidP="00F71FE1">
            <w:pPr>
              <w:spacing w:after="0" w:line="360" w:lineRule="auto"/>
              <w:jc w:val="center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shd w:val="clear" w:color="auto" w:fill="BDD6EE"/>
            <w:vAlign w:val="center"/>
          </w:tcPr>
          <w:p w14:paraId="72E375BF" w14:textId="77777777" w:rsidR="00F71FE1" w:rsidRPr="00F71FE1" w:rsidRDefault="00F71FE1" w:rsidP="00F71FE1">
            <w:pPr>
              <w:spacing w:after="0" w:line="360" w:lineRule="auto"/>
              <w:jc w:val="center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shd w:val="clear" w:color="auto" w:fill="BDD6EE"/>
            <w:vAlign w:val="center"/>
          </w:tcPr>
          <w:p w14:paraId="1B2918F3" w14:textId="77777777" w:rsidR="00F71FE1" w:rsidRPr="00F71FE1" w:rsidRDefault="00F71FE1" w:rsidP="00F71FE1">
            <w:pPr>
              <w:spacing w:after="0" w:line="360" w:lineRule="auto"/>
              <w:jc w:val="center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shd w:val="clear" w:color="auto" w:fill="BDD6EE"/>
            <w:vAlign w:val="center"/>
          </w:tcPr>
          <w:p w14:paraId="12AEDFCC" w14:textId="77777777" w:rsidR="00F71FE1" w:rsidRPr="00F71FE1" w:rsidRDefault="00F71FE1" w:rsidP="00F71FE1">
            <w:pPr>
              <w:spacing w:after="0" w:line="360" w:lineRule="auto"/>
              <w:jc w:val="center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shd w:val="clear" w:color="auto" w:fill="BDD6EE"/>
            <w:vAlign w:val="center"/>
          </w:tcPr>
          <w:p w14:paraId="59CC4D74" w14:textId="77777777" w:rsidR="00F71FE1" w:rsidRPr="00F71FE1" w:rsidRDefault="00F71FE1" w:rsidP="00F71FE1">
            <w:pPr>
              <w:spacing w:after="0" w:line="360" w:lineRule="auto"/>
              <w:jc w:val="center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</w:tc>
      </w:tr>
      <w:tr w:rsidR="00F71FE1" w:rsidRPr="00F71FE1" w14:paraId="61B7C0D1" w14:textId="77777777" w:rsidTr="00605A21">
        <w:trPr>
          <w:jc w:val="center"/>
        </w:trPr>
        <w:tc>
          <w:tcPr>
            <w:tcW w:w="112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E9B2B8A" w14:textId="77777777" w:rsidR="00F71FE1" w:rsidRPr="00F71FE1" w:rsidRDefault="00F71FE1" w:rsidP="00F71FE1">
            <w:pPr>
              <w:spacing w:after="0" w:line="360" w:lineRule="auto"/>
              <w:jc w:val="center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1.</w:t>
            </w:r>
          </w:p>
        </w:tc>
        <w:tc>
          <w:tcPr>
            <w:tcW w:w="35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1E233B5" w14:textId="77777777" w:rsidR="00F71FE1" w:rsidRPr="00F71FE1" w:rsidRDefault="00F71FE1" w:rsidP="00F71FE1">
            <w:pPr>
              <w:spacing w:after="0"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Търговски нужди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DE69A25" w14:textId="77777777" w:rsidR="00F71FE1" w:rsidRPr="00F71FE1" w:rsidRDefault="00F71FE1" w:rsidP="00F71FE1">
            <w:pPr>
              <w:spacing w:after="0" w:line="360" w:lineRule="auto"/>
              <w:jc w:val="center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3,00</w:t>
            </w:r>
          </w:p>
        </w:tc>
        <w:tc>
          <w:tcPr>
            <w:tcW w:w="96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2B44CCA" w14:textId="77777777" w:rsidR="00F71FE1" w:rsidRPr="00F71FE1" w:rsidRDefault="00F71FE1" w:rsidP="00F71FE1">
            <w:pPr>
              <w:spacing w:after="0" w:line="360" w:lineRule="auto"/>
              <w:jc w:val="center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2,50</w:t>
            </w:r>
          </w:p>
        </w:tc>
        <w:tc>
          <w:tcPr>
            <w:tcW w:w="96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9F2C8EE" w14:textId="77777777" w:rsidR="00F71FE1" w:rsidRPr="00F71FE1" w:rsidRDefault="00F71FE1" w:rsidP="00F71FE1">
            <w:pPr>
              <w:spacing w:after="0" w:line="360" w:lineRule="auto"/>
              <w:jc w:val="center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2,00</w:t>
            </w:r>
          </w:p>
        </w:tc>
        <w:tc>
          <w:tcPr>
            <w:tcW w:w="14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21353B7" w14:textId="77777777" w:rsidR="00F71FE1" w:rsidRPr="00F71FE1" w:rsidRDefault="00F71FE1" w:rsidP="00F71FE1">
            <w:pPr>
              <w:spacing w:after="0" w:line="360" w:lineRule="auto"/>
              <w:jc w:val="center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2,50</w:t>
            </w:r>
          </w:p>
        </w:tc>
        <w:tc>
          <w:tcPr>
            <w:tcW w:w="132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</w:tcPr>
          <w:p w14:paraId="5A7F539E" w14:textId="77777777" w:rsidR="00F71FE1" w:rsidRPr="00F71FE1" w:rsidRDefault="00F71FE1" w:rsidP="00F71FE1">
            <w:pPr>
              <w:spacing w:after="0" w:line="360" w:lineRule="auto"/>
              <w:jc w:val="center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</w:tc>
      </w:tr>
      <w:tr w:rsidR="00F71FE1" w:rsidRPr="00F71FE1" w14:paraId="236548CE" w14:textId="77777777" w:rsidTr="00605A21">
        <w:trPr>
          <w:jc w:val="center"/>
        </w:trPr>
        <w:tc>
          <w:tcPr>
            <w:tcW w:w="112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16D0BC2" w14:textId="77777777" w:rsidR="00F71FE1" w:rsidRPr="00F71FE1" w:rsidRDefault="00F71FE1" w:rsidP="00F71FE1">
            <w:pPr>
              <w:spacing w:after="0" w:line="360" w:lineRule="auto"/>
              <w:jc w:val="center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2.</w:t>
            </w:r>
          </w:p>
        </w:tc>
        <w:tc>
          <w:tcPr>
            <w:tcW w:w="35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F68F8A7" w14:textId="77777777" w:rsidR="00F71FE1" w:rsidRPr="00F71FE1" w:rsidRDefault="00F71FE1" w:rsidP="00F71FE1">
            <w:pPr>
              <w:spacing w:after="0"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Нетърговски нужди (производствена дейност, услуги, общ. Гаражи и др.)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</w:tcPr>
          <w:p w14:paraId="6917FD13" w14:textId="77777777" w:rsidR="00F71FE1" w:rsidRPr="00F71FE1" w:rsidRDefault="00F71FE1" w:rsidP="00F71FE1">
            <w:pPr>
              <w:spacing w:after="0" w:line="360" w:lineRule="auto"/>
              <w:jc w:val="center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14:paraId="5854BD02" w14:textId="77777777" w:rsidR="00F71FE1" w:rsidRPr="00F71FE1" w:rsidRDefault="00F71FE1" w:rsidP="00F71FE1">
            <w:pPr>
              <w:spacing w:after="0" w:line="360" w:lineRule="auto"/>
              <w:jc w:val="center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1,20</w:t>
            </w:r>
          </w:p>
        </w:tc>
        <w:tc>
          <w:tcPr>
            <w:tcW w:w="96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</w:tcPr>
          <w:p w14:paraId="45E3E046" w14:textId="77777777" w:rsidR="00F71FE1" w:rsidRPr="00F71FE1" w:rsidRDefault="00F71FE1" w:rsidP="00F71FE1">
            <w:pPr>
              <w:spacing w:after="0" w:line="360" w:lineRule="auto"/>
              <w:jc w:val="center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14:paraId="521FC282" w14:textId="77777777" w:rsidR="00F71FE1" w:rsidRPr="00F71FE1" w:rsidRDefault="00F71FE1" w:rsidP="00F71FE1">
            <w:pPr>
              <w:spacing w:after="0" w:line="360" w:lineRule="auto"/>
              <w:jc w:val="center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0,90</w:t>
            </w:r>
          </w:p>
        </w:tc>
        <w:tc>
          <w:tcPr>
            <w:tcW w:w="96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</w:tcPr>
          <w:p w14:paraId="2775D057" w14:textId="77777777" w:rsidR="00F71FE1" w:rsidRPr="00F71FE1" w:rsidRDefault="00F71FE1" w:rsidP="00F71FE1">
            <w:pPr>
              <w:spacing w:after="0" w:line="360" w:lineRule="auto"/>
              <w:jc w:val="center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14:paraId="6DC66EA6" w14:textId="77777777" w:rsidR="00F71FE1" w:rsidRPr="00F71FE1" w:rsidRDefault="00F71FE1" w:rsidP="00F71FE1">
            <w:pPr>
              <w:spacing w:after="0" w:line="360" w:lineRule="auto"/>
              <w:jc w:val="center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0,60</w:t>
            </w:r>
          </w:p>
        </w:tc>
        <w:tc>
          <w:tcPr>
            <w:tcW w:w="14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</w:tcPr>
          <w:p w14:paraId="708FB65C" w14:textId="77777777" w:rsidR="00F71FE1" w:rsidRPr="00F71FE1" w:rsidRDefault="00F71FE1" w:rsidP="00F71FE1">
            <w:pPr>
              <w:spacing w:after="0" w:line="360" w:lineRule="auto"/>
              <w:jc w:val="center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14:paraId="5453E287" w14:textId="77777777" w:rsidR="00F71FE1" w:rsidRPr="00F71FE1" w:rsidRDefault="00F71FE1" w:rsidP="00F71FE1">
            <w:pPr>
              <w:spacing w:after="0" w:line="360" w:lineRule="auto"/>
              <w:jc w:val="center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0,90</w:t>
            </w:r>
          </w:p>
        </w:tc>
        <w:tc>
          <w:tcPr>
            <w:tcW w:w="132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</w:tcPr>
          <w:p w14:paraId="31263FAB" w14:textId="77777777" w:rsidR="00F71FE1" w:rsidRPr="00F71FE1" w:rsidRDefault="00F71FE1" w:rsidP="00F71FE1">
            <w:pPr>
              <w:spacing w:after="0" w:line="360" w:lineRule="auto"/>
              <w:jc w:val="center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</w:tc>
      </w:tr>
      <w:tr w:rsidR="00F71FE1" w:rsidRPr="00F71FE1" w14:paraId="3ADB8FC8" w14:textId="77777777" w:rsidTr="00605A21">
        <w:trPr>
          <w:jc w:val="center"/>
        </w:trPr>
        <w:tc>
          <w:tcPr>
            <w:tcW w:w="112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FA6DDD3" w14:textId="77777777" w:rsidR="00F71FE1" w:rsidRPr="00F71FE1" w:rsidRDefault="00F71FE1" w:rsidP="00F71FE1">
            <w:pPr>
              <w:spacing w:after="0" w:line="360" w:lineRule="auto"/>
              <w:jc w:val="center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3.</w:t>
            </w:r>
          </w:p>
        </w:tc>
        <w:tc>
          <w:tcPr>
            <w:tcW w:w="35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F98E36F" w14:textId="77777777" w:rsidR="00F71FE1" w:rsidRPr="00F71FE1" w:rsidRDefault="00F71FE1" w:rsidP="00F71FE1">
            <w:pPr>
              <w:spacing w:after="0"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Административни нужди (офиси и др.)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759F5DC" w14:textId="77777777" w:rsidR="00F71FE1" w:rsidRPr="00F71FE1" w:rsidRDefault="00F71FE1" w:rsidP="00F71FE1">
            <w:pPr>
              <w:spacing w:after="0" w:line="360" w:lineRule="auto"/>
              <w:jc w:val="center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1,90</w:t>
            </w:r>
          </w:p>
        </w:tc>
        <w:tc>
          <w:tcPr>
            <w:tcW w:w="96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139DF47" w14:textId="77777777" w:rsidR="00F71FE1" w:rsidRPr="00F71FE1" w:rsidRDefault="00F71FE1" w:rsidP="00F71FE1">
            <w:pPr>
              <w:spacing w:after="0" w:line="360" w:lineRule="auto"/>
              <w:jc w:val="center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1,60</w:t>
            </w:r>
          </w:p>
        </w:tc>
        <w:tc>
          <w:tcPr>
            <w:tcW w:w="96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4375EEB" w14:textId="77777777" w:rsidR="00F71FE1" w:rsidRPr="00F71FE1" w:rsidRDefault="00F71FE1" w:rsidP="00F71FE1">
            <w:pPr>
              <w:spacing w:after="0" w:line="360" w:lineRule="auto"/>
              <w:jc w:val="center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1,30</w:t>
            </w:r>
          </w:p>
        </w:tc>
        <w:tc>
          <w:tcPr>
            <w:tcW w:w="14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B4112B8" w14:textId="77777777" w:rsidR="00F71FE1" w:rsidRPr="00F71FE1" w:rsidRDefault="00F71FE1" w:rsidP="00F71FE1">
            <w:pPr>
              <w:spacing w:after="0" w:line="360" w:lineRule="auto"/>
              <w:jc w:val="center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1,60</w:t>
            </w:r>
          </w:p>
        </w:tc>
        <w:tc>
          <w:tcPr>
            <w:tcW w:w="132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</w:tcPr>
          <w:p w14:paraId="0A780EC7" w14:textId="77777777" w:rsidR="00F71FE1" w:rsidRPr="00F71FE1" w:rsidRDefault="00F71FE1" w:rsidP="00F71FE1">
            <w:pPr>
              <w:spacing w:after="0" w:line="360" w:lineRule="auto"/>
              <w:jc w:val="center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</w:tc>
      </w:tr>
      <w:tr w:rsidR="00F71FE1" w:rsidRPr="00F71FE1" w14:paraId="060353AC" w14:textId="77777777" w:rsidTr="00605A21">
        <w:trPr>
          <w:jc w:val="center"/>
        </w:trPr>
        <w:tc>
          <w:tcPr>
            <w:tcW w:w="112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427BAEF" w14:textId="77777777" w:rsidR="00F71FE1" w:rsidRPr="00F71FE1" w:rsidRDefault="00F71FE1" w:rsidP="00F71FE1">
            <w:pPr>
              <w:spacing w:after="0" w:line="360" w:lineRule="auto"/>
              <w:jc w:val="center"/>
              <w:rPr>
                <w:rFonts w:ascii="Verdana" w:eastAsia="Calibri" w:hAnsi="Verdana" w:cs="Times New Roman"/>
                <w:b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bCs/>
                <w:sz w:val="20"/>
                <w:szCs w:val="20"/>
                <w:lang w:eastAsia="bg-BG"/>
              </w:rPr>
              <w:t xml:space="preserve">4. </w:t>
            </w:r>
          </w:p>
        </w:tc>
        <w:tc>
          <w:tcPr>
            <w:tcW w:w="35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33B1D0B" w14:textId="77777777" w:rsidR="00F71FE1" w:rsidRPr="00F71FE1" w:rsidRDefault="00F71FE1" w:rsidP="00F71FE1">
            <w:pPr>
              <w:spacing w:after="0"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Рехабилитация на обект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DD60E02" w14:textId="77777777" w:rsidR="00F71FE1" w:rsidRPr="00F71FE1" w:rsidRDefault="00F71FE1" w:rsidP="00F71FE1">
            <w:pPr>
              <w:spacing w:after="0" w:line="360" w:lineRule="auto"/>
              <w:jc w:val="center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0,20</w:t>
            </w:r>
          </w:p>
        </w:tc>
        <w:tc>
          <w:tcPr>
            <w:tcW w:w="96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7E4227E" w14:textId="77777777" w:rsidR="00F71FE1" w:rsidRPr="00F71FE1" w:rsidRDefault="00F71FE1" w:rsidP="00F71FE1">
            <w:pPr>
              <w:spacing w:after="0" w:line="360" w:lineRule="auto"/>
              <w:jc w:val="center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0,20</w:t>
            </w:r>
          </w:p>
        </w:tc>
        <w:tc>
          <w:tcPr>
            <w:tcW w:w="96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60C055A" w14:textId="77777777" w:rsidR="00F71FE1" w:rsidRPr="00F71FE1" w:rsidRDefault="00F71FE1" w:rsidP="00F71FE1">
            <w:pPr>
              <w:spacing w:after="0" w:line="360" w:lineRule="auto"/>
              <w:jc w:val="center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0,10</w:t>
            </w:r>
          </w:p>
        </w:tc>
        <w:tc>
          <w:tcPr>
            <w:tcW w:w="14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63635C5" w14:textId="77777777" w:rsidR="00F71FE1" w:rsidRPr="00F71FE1" w:rsidRDefault="00F71FE1" w:rsidP="00F71FE1">
            <w:pPr>
              <w:spacing w:after="0" w:line="360" w:lineRule="auto"/>
              <w:jc w:val="center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0,20</w:t>
            </w:r>
          </w:p>
        </w:tc>
        <w:tc>
          <w:tcPr>
            <w:tcW w:w="132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</w:tcPr>
          <w:p w14:paraId="78B9ABDE" w14:textId="77777777" w:rsidR="00F71FE1" w:rsidRPr="00F71FE1" w:rsidRDefault="00F71FE1" w:rsidP="00F71FE1">
            <w:pPr>
              <w:spacing w:after="0" w:line="360" w:lineRule="auto"/>
              <w:jc w:val="center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</w:tc>
      </w:tr>
      <w:tr w:rsidR="00F71FE1" w:rsidRPr="00F71FE1" w14:paraId="3172F676" w14:textId="77777777" w:rsidTr="00605A21">
        <w:trPr>
          <w:trHeight w:val="1381"/>
          <w:jc w:val="center"/>
        </w:trPr>
        <w:tc>
          <w:tcPr>
            <w:tcW w:w="112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8AD8FE0" w14:textId="77777777" w:rsidR="00F71FE1" w:rsidRPr="00F71FE1" w:rsidRDefault="00F71FE1" w:rsidP="00F71FE1">
            <w:pPr>
              <w:spacing w:after="0" w:line="360" w:lineRule="auto"/>
              <w:jc w:val="center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lastRenderedPageBreak/>
              <w:t>5.</w:t>
            </w:r>
          </w:p>
        </w:tc>
        <w:tc>
          <w:tcPr>
            <w:tcW w:w="35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5756C86" w14:textId="77777777" w:rsidR="00F71FE1" w:rsidRPr="00F71FE1" w:rsidRDefault="00F71FE1" w:rsidP="00F71FE1">
            <w:pPr>
              <w:spacing w:after="0"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Животновъдни дейности, извън регулация (за сгради и помещения), включително с прилежащата площ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</w:tcPr>
          <w:p w14:paraId="44D13CF3" w14:textId="77777777" w:rsidR="00F71FE1" w:rsidRPr="00F71FE1" w:rsidRDefault="00F71FE1" w:rsidP="00F71FE1">
            <w:pPr>
              <w:spacing w:after="0" w:line="360" w:lineRule="auto"/>
              <w:jc w:val="center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</w:tcPr>
          <w:p w14:paraId="2A1C222D" w14:textId="77777777" w:rsidR="00F71FE1" w:rsidRPr="00F71FE1" w:rsidRDefault="00F71FE1" w:rsidP="00F71FE1">
            <w:pPr>
              <w:spacing w:after="0" w:line="360" w:lineRule="auto"/>
              <w:jc w:val="center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</w:tcPr>
          <w:p w14:paraId="1457E168" w14:textId="77777777" w:rsidR="00F71FE1" w:rsidRPr="00F71FE1" w:rsidRDefault="00F71FE1" w:rsidP="00F71FE1">
            <w:pPr>
              <w:spacing w:after="0" w:line="360" w:lineRule="auto"/>
              <w:jc w:val="center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</w:tcPr>
          <w:p w14:paraId="0A6F0A15" w14:textId="77777777" w:rsidR="00F71FE1" w:rsidRPr="00F71FE1" w:rsidRDefault="00F71FE1" w:rsidP="00F71FE1">
            <w:pPr>
              <w:spacing w:after="0" w:line="360" w:lineRule="auto"/>
              <w:jc w:val="center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0,10</w:t>
            </w:r>
          </w:p>
          <w:p w14:paraId="60E27D0D" w14:textId="77777777" w:rsidR="00F71FE1" w:rsidRPr="00F71FE1" w:rsidRDefault="00F71FE1" w:rsidP="00F71FE1">
            <w:pPr>
              <w:spacing w:after="0" w:line="360" w:lineRule="auto"/>
              <w:jc w:val="center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14:paraId="6BE4491E" w14:textId="77777777" w:rsidR="00F71FE1" w:rsidRPr="00F71FE1" w:rsidRDefault="00F71FE1" w:rsidP="00F71FE1">
            <w:pPr>
              <w:spacing w:after="0" w:line="360" w:lineRule="auto"/>
              <w:jc w:val="center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</w:tcPr>
          <w:p w14:paraId="2FD5E53B" w14:textId="77777777" w:rsidR="00F71FE1" w:rsidRPr="00F71FE1" w:rsidRDefault="00F71FE1" w:rsidP="00F71FE1">
            <w:pPr>
              <w:spacing w:after="0" w:line="360" w:lineRule="auto"/>
              <w:jc w:val="center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0,10</w:t>
            </w:r>
          </w:p>
          <w:p w14:paraId="3BC7E07A" w14:textId="77777777" w:rsidR="00F71FE1" w:rsidRPr="00F71FE1" w:rsidRDefault="00F71FE1" w:rsidP="00F71FE1">
            <w:pPr>
              <w:spacing w:after="0" w:line="360" w:lineRule="auto"/>
              <w:jc w:val="center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14:paraId="7DFB6C34" w14:textId="77777777" w:rsidR="00F71FE1" w:rsidRPr="00F71FE1" w:rsidRDefault="00F71FE1" w:rsidP="00F71FE1">
            <w:pPr>
              <w:spacing w:after="0" w:line="360" w:lineRule="auto"/>
              <w:jc w:val="center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</w:tc>
      </w:tr>
      <w:tr w:rsidR="00F71FE1" w:rsidRPr="00F71FE1" w14:paraId="1F36E053" w14:textId="77777777" w:rsidTr="00605A21">
        <w:trPr>
          <w:jc w:val="center"/>
        </w:trPr>
        <w:tc>
          <w:tcPr>
            <w:tcW w:w="112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DD6EE"/>
            <w:vAlign w:val="center"/>
          </w:tcPr>
          <w:p w14:paraId="2265D22E" w14:textId="77777777" w:rsidR="00F71FE1" w:rsidRPr="00F71FE1" w:rsidRDefault="00F71FE1" w:rsidP="00F71FE1">
            <w:pPr>
              <w:spacing w:after="0" w:line="360" w:lineRule="auto"/>
              <w:jc w:val="center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</w:tc>
        <w:tc>
          <w:tcPr>
            <w:tcW w:w="35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shd w:val="clear" w:color="auto" w:fill="BDD6EE"/>
            <w:vAlign w:val="center"/>
            <w:hideMark/>
          </w:tcPr>
          <w:p w14:paraId="373CE2DD" w14:textId="77777777" w:rsidR="00F71FE1" w:rsidRPr="00F71FE1" w:rsidRDefault="00F71FE1" w:rsidP="00F71FE1">
            <w:pPr>
              <w:spacing w:after="0" w:line="360" w:lineRule="auto"/>
              <w:jc w:val="center"/>
              <w:rPr>
                <w:rFonts w:ascii="Verdana" w:eastAsia="Calibri" w:hAnsi="Verdana" w:cs="Times New Roman"/>
                <w:b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b/>
                <w:sz w:val="20"/>
                <w:szCs w:val="20"/>
                <w:lang w:eastAsia="bg-BG"/>
              </w:rPr>
              <w:t>В. Жилищна наемна цена: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shd w:val="clear" w:color="auto" w:fill="BDD6EE"/>
            <w:vAlign w:val="center"/>
          </w:tcPr>
          <w:p w14:paraId="35D7FBF2" w14:textId="77777777" w:rsidR="00F71FE1" w:rsidRPr="00F71FE1" w:rsidRDefault="00F71FE1" w:rsidP="00F71FE1">
            <w:pPr>
              <w:spacing w:after="0" w:line="360" w:lineRule="auto"/>
              <w:jc w:val="center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shd w:val="clear" w:color="auto" w:fill="BDD6EE"/>
            <w:vAlign w:val="center"/>
          </w:tcPr>
          <w:p w14:paraId="39E94D94" w14:textId="77777777" w:rsidR="00F71FE1" w:rsidRPr="00F71FE1" w:rsidRDefault="00F71FE1" w:rsidP="00F71FE1">
            <w:pPr>
              <w:spacing w:after="0" w:line="360" w:lineRule="auto"/>
              <w:jc w:val="center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shd w:val="clear" w:color="auto" w:fill="BDD6EE"/>
            <w:vAlign w:val="center"/>
          </w:tcPr>
          <w:p w14:paraId="4651F85D" w14:textId="77777777" w:rsidR="00F71FE1" w:rsidRPr="00F71FE1" w:rsidRDefault="00F71FE1" w:rsidP="00F71FE1">
            <w:pPr>
              <w:spacing w:after="0" w:line="360" w:lineRule="auto"/>
              <w:jc w:val="center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shd w:val="clear" w:color="auto" w:fill="BDD6EE"/>
            <w:vAlign w:val="center"/>
          </w:tcPr>
          <w:p w14:paraId="51B1DA35" w14:textId="77777777" w:rsidR="00F71FE1" w:rsidRPr="00F71FE1" w:rsidRDefault="00F71FE1" w:rsidP="00F71FE1">
            <w:pPr>
              <w:spacing w:after="0" w:line="360" w:lineRule="auto"/>
              <w:jc w:val="center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shd w:val="clear" w:color="auto" w:fill="BDD6EE"/>
            <w:vAlign w:val="center"/>
          </w:tcPr>
          <w:p w14:paraId="2F0CF59A" w14:textId="77777777" w:rsidR="00F71FE1" w:rsidRPr="00F71FE1" w:rsidRDefault="00F71FE1" w:rsidP="00F71FE1">
            <w:pPr>
              <w:spacing w:after="0" w:line="360" w:lineRule="auto"/>
              <w:jc w:val="center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</w:tc>
      </w:tr>
      <w:tr w:rsidR="00F71FE1" w:rsidRPr="00F71FE1" w14:paraId="0E250948" w14:textId="77777777" w:rsidTr="00605A21">
        <w:trPr>
          <w:jc w:val="center"/>
        </w:trPr>
        <w:tc>
          <w:tcPr>
            <w:tcW w:w="112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7489FA7" w14:textId="77777777" w:rsidR="00F71FE1" w:rsidRPr="00F71FE1" w:rsidRDefault="00F71FE1" w:rsidP="00F71FE1">
            <w:pPr>
              <w:spacing w:after="0" w:line="360" w:lineRule="auto"/>
              <w:jc w:val="center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1.</w:t>
            </w:r>
          </w:p>
        </w:tc>
        <w:tc>
          <w:tcPr>
            <w:tcW w:w="35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82198CB" w14:textId="77777777" w:rsidR="00F71FE1" w:rsidRPr="00F71FE1" w:rsidRDefault="00F71FE1" w:rsidP="00F71FE1">
            <w:pPr>
              <w:spacing w:after="0"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За масивни с дървен гредоред, бетонови плочи или панели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</w:tcPr>
          <w:p w14:paraId="1BEF7665" w14:textId="77777777" w:rsidR="00F71FE1" w:rsidRPr="00F71FE1" w:rsidRDefault="00F71FE1" w:rsidP="00F71FE1">
            <w:pPr>
              <w:spacing w:after="0" w:line="360" w:lineRule="auto"/>
              <w:jc w:val="center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14:paraId="4C9DC194" w14:textId="77777777" w:rsidR="00F71FE1" w:rsidRPr="00F71FE1" w:rsidRDefault="00F71FE1" w:rsidP="00F71FE1">
            <w:pPr>
              <w:spacing w:after="0" w:line="360" w:lineRule="auto"/>
              <w:jc w:val="center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0,60</w:t>
            </w:r>
          </w:p>
        </w:tc>
        <w:tc>
          <w:tcPr>
            <w:tcW w:w="96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</w:tcPr>
          <w:p w14:paraId="5B183024" w14:textId="77777777" w:rsidR="00F71FE1" w:rsidRPr="00F71FE1" w:rsidRDefault="00F71FE1" w:rsidP="00F71FE1">
            <w:pPr>
              <w:spacing w:after="0" w:line="360" w:lineRule="auto"/>
              <w:jc w:val="center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14:paraId="49FBCC10" w14:textId="77777777" w:rsidR="00F71FE1" w:rsidRPr="00F71FE1" w:rsidRDefault="00F71FE1" w:rsidP="00F71FE1">
            <w:pPr>
              <w:spacing w:after="0" w:line="360" w:lineRule="auto"/>
              <w:jc w:val="center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0,60</w:t>
            </w:r>
          </w:p>
        </w:tc>
        <w:tc>
          <w:tcPr>
            <w:tcW w:w="96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</w:tcPr>
          <w:p w14:paraId="5BD06CBC" w14:textId="77777777" w:rsidR="00F71FE1" w:rsidRPr="00F71FE1" w:rsidRDefault="00F71FE1" w:rsidP="00F71FE1">
            <w:pPr>
              <w:spacing w:after="0" w:line="360" w:lineRule="auto"/>
              <w:jc w:val="center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14:paraId="65E849DA" w14:textId="77777777" w:rsidR="00F71FE1" w:rsidRPr="00F71FE1" w:rsidRDefault="00F71FE1" w:rsidP="00F71FE1">
            <w:pPr>
              <w:spacing w:after="0" w:line="360" w:lineRule="auto"/>
              <w:jc w:val="center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0,60</w:t>
            </w:r>
          </w:p>
        </w:tc>
        <w:tc>
          <w:tcPr>
            <w:tcW w:w="14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</w:tcPr>
          <w:p w14:paraId="1B661D12" w14:textId="77777777" w:rsidR="00F71FE1" w:rsidRPr="00F71FE1" w:rsidRDefault="00F71FE1" w:rsidP="00F71FE1">
            <w:pPr>
              <w:spacing w:after="0" w:line="360" w:lineRule="auto"/>
              <w:jc w:val="center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14:paraId="3775EC18" w14:textId="77777777" w:rsidR="00F71FE1" w:rsidRPr="00F71FE1" w:rsidRDefault="00F71FE1" w:rsidP="00F71FE1">
            <w:pPr>
              <w:spacing w:after="0" w:line="360" w:lineRule="auto"/>
              <w:jc w:val="center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0,60</w:t>
            </w:r>
          </w:p>
        </w:tc>
        <w:tc>
          <w:tcPr>
            <w:tcW w:w="132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</w:tcPr>
          <w:p w14:paraId="41EF232B" w14:textId="77777777" w:rsidR="00F71FE1" w:rsidRPr="00F71FE1" w:rsidRDefault="00F71FE1" w:rsidP="00F71FE1">
            <w:pPr>
              <w:spacing w:after="0" w:line="360" w:lineRule="auto"/>
              <w:jc w:val="center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</w:tc>
      </w:tr>
      <w:tr w:rsidR="00F71FE1" w:rsidRPr="00F71FE1" w14:paraId="5B70A73D" w14:textId="77777777" w:rsidTr="00605A21">
        <w:trPr>
          <w:jc w:val="center"/>
        </w:trPr>
        <w:tc>
          <w:tcPr>
            <w:tcW w:w="112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DE1CEC5" w14:textId="77777777" w:rsidR="00F71FE1" w:rsidRPr="00F71FE1" w:rsidRDefault="00F71FE1" w:rsidP="00F71FE1">
            <w:pPr>
              <w:spacing w:after="0" w:line="360" w:lineRule="auto"/>
              <w:jc w:val="center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2.</w:t>
            </w:r>
          </w:p>
        </w:tc>
        <w:tc>
          <w:tcPr>
            <w:tcW w:w="35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AC63D93" w14:textId="77777777" w:rsidR="00F71FE1" w:rsidRPr="00F71FE1" w:rsidRDefault="00F71FE1" w:rsidP="00F71FE1">
            <w:pPr>
              <w:spacing w:after="0"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Пазарна наемна цена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234FA5B" w14:textId="77777777" w:rsidR="00F71FE1" w:rsidRPr="00F71FE1" w:rsidRDefault="00F71FE1" w:rsidP="00F71FE1">
            <w:pPr>
              <w:spacing w:after="0" w:line="360" w:lineRule="auto"/>
              <w:jc w:val="center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1,30</w:t>
            </w:r>
          </w:p>
        </w:tc>
        <w:tc>
          <w:tcPr>
            <w:tcW w:w="96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575599E" w14:textId="77777777" w:rsidR="00F71FE1" w:rsidRPr="00F71FE1" w:rsidRDefault="00F71FE1" w:rsidP="00F71FE1">
            <w:pPr>
              <w:spacing w:after="0" w:line="360" w:lineRule="auto"/>
              <w:jc w:val="center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1,30</w:t>
            </w:r>
          </w:p>
        </w:tc>
        <w:tc>
          <w:tcPr>
            <w:tcW w:w="96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1FBACBD" w14:textId="77777777" w:rsidR="00F71FE1" w:rsidRPr="00F71FE1" w:rsidRDefault="00F71FE1" w:rsidP="00F71FE1">
            <w:pPr>
              <w:spacing w:after="0" w:line="360" w:lineRule="auto"/>
              <w:jc w:val="center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1,30</w:t>
            </w:r>
          </w:p>
        </w:tc>
        <w:tc>
          <w:tcPr>
            <w:tcW w:w="14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F1E73D3" w14:textId="77777777" w:rsidR="00F71FE1" w:rsidRPr="00F71FE1" w:rsidRDefault="00F71FE1" w:rsidP="00F71FE1">
            <w:pPr>
              <w:spacing w:after="0" w:line="360" w:lineRule="auto"/>
              <w:jc w:val="center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1,30</w:t>
            </w:r>
          </w:p>
        </w:tc>
        <w:tc>
          <w:tcPr>
            <w:tcW w:w="132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E4E4317" w14:textId="77777777" w:rsidR="00F71FE1" w:rsidRPr="00F71FE1" w:rsidRDefault="00F71FE1" w:rsidP="00F71FE1">
            <w:pPr>
              <w:spacing w:after="0" w:line="360" w:lineRule="auto"/>
              <w:jc w:val="center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</w:tc>
      </w:tr>
    </w:tbl>
    <w:p w14:paraId="5ABD3EAB" w14:textId="4F158FCD" w:rsidR="008D2816" w:rsidRPr="008D2816" w:rsidRDefault="008D2816" w:rsidP="008D2816">
      <w:pPr>
        <w:spacing w:after="0" w:line="360" w:lineRule="auto"/>
        <w:rPr>
          <w:rFonts w:ascii="Verdana" w:eastAsia="Calibri" w:hAnsi="Verdana" w:cs="Times New Roman"/>
          <w:i/>
          <w:sz w:val="20"/>
          <w:szCs w:val="20"/>
          <w:lang w:eastAsia="bg-BG"/>
        </w:rPr>
      </w:pPr>
    </w:p>
    <w:tbl>
      <w:tblPr>
        <w:tblStyle w:val="ae"/>
        <w:tblW w:w="10340" w:type="dxa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34"/>
        <w:gridCol w:w="3724"/>
        <w:gridCol w:w="2265"/>
        <w:gridCol w:w="3117"/>
      </w:tblGrid>
      <w:tr w:rsidR="008D2816" w:rsidRPr="008D2816" w14:paraId="0C0AFC67" w14:textId="77777777" w:rsidTr="00C90CC8">
        <w:trPr>
          <w:jc w:val="center"/>
        </w:trPr>
        <w:tc>
          <w:tcPr>
            <w:tcW w:w="10340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CC2E5"/>
            <w:vAlign w:val="center"/>
          </w:tcPr>
          <w:p w14:paraId="3F932BFA" w14:textId="77777777" w:rsidR="008D2816" w:rsidRPr="008D2816" w:rsidRDefault="008D2816" w:rsidP="008D2816">
            <w:pPr>
              <w:spacing w:line="360" w:lineRule="auto"/>
              <w:jc w:val="both"/>
              <w:rPr>
                <w:rFonts w:ascii="Verdana" w:eastAsia="Calibri" w:hAnsi="Verdana" w:cs="Times New Roman"/>
                <w:b/>
                <w:sz w:val="20"/>
                <w:szCs w:val="20"/>
                <w:lang w:eastAsia="bg-BG"/>
              </w:rPr>
            </w:pPr>
            <w:r w:rsidRPr="008D2816">
              <w:rPr>
                <w:rFonts w:ascii="Verdana" w:eastAsia="Calibri" w:hAnsi="Verdana" w:cs="Times New Roman"/>
                <w:b/>
                <w:i/>
                <w:sz w:val="20"/>
                <w:szCs w:val="20"/>
                <w:lang w:eastAsia="bg-BG"/>
              </w:rPr>
              <w:t>II</w:t>
            </w:r>
            <w:r w:rsidRPr="008D2816">
              <w:rPr>
                <w:rFonts w:ascii="Verdana" w:eastAsia="Calibri" w:hAnsi="Verdana" w:cs="Times New Roman"/>
                <w:b/>
                <w:i/>
                <w:sz w:val="20"/>
                <w:szCs w:val="20"/>
                <w:lang w:val="ru-RU" w:eastAsia="bg-BG"/>
              </w:rPr>
              <w:t xml:space="preserve">. </w:t>
            </w:r>
            <w:r w:rsidRPr="008D2816">
              <w:rPr>
                <w:rFonts w:ascii="Verdana" w:eastAsia="Calibri" w:hAnsi="Verdana" w:cs="Times New Roman"/>
                <w:b/>
                <w:i/>
                <w:sz w:val="20"/>
                <w:szCs w:val="20"/>
                <w:lang w:eastAsia="bg-BG"/>
              </w:rPr>
              <w:t>Базисни наемни цени за 1 дка/стопанска година при отдаване под наем на</w:t>
            </w:r>
            <w:r w:rsidRPr="008D2816">
              <w:rPr>
                <w:rFonts w:ascii="Verdana" w:eastAsia="Calibri" w:hAnsi="Verdana" w:cs="Times New Roman"/>
                <w:b/>
                <w:i/>
                <w:sz w:val="20"/>
                <w:szCs w:val="20"/>
                <w:lang w:val="ru-RU" w:eastAsia="bg-BG"/>
              </w:rPr>
              <w:t xml:space="preserve"> </w:t>
            </w:r>
            <w:r w:rsidRPr="008D2816">
              <w:rPr>
                <w:rFonts w:ascii="Verdana" w:eastAsia="Calibri" w:hAnsi="Verdana" w:cs="Times New Roman"/>
                <w:b/>
                <w:i/>
                <w:sz w:val="20"/>
                <w:szCs w:val="20"/>
                <w:lang w:eastAsia="bg-BG"/>
              </w:rPr>
              <w:t>земеделски земи – общинска собственост в община Пирдоп</w:t>
            </w:r>
          </w:p>
        </w:tc>
      </w:tr>
      <w:tr w:rsidR="008D2816" w:rsidRPr="008D2816" w14:paraId="55602D24" w14:textId="77777777" w:rsidTr="00C90CC8">
        <w:trPr>
          <w:jc w:val="center"/>
        </w:trPr>
        <w:tc>
          <w:tcPr>
            <w:tcW w:w="12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CC2E5"/>
            <w:vAlign w:val="center"/>
            <w:hideMark/>
          </w:tcPr>
          <w:p w14:paraId="1C81A215" w14:textId="77777777" w:rsidR="008D2816" w:rsidRPr="008D2816" w:rsidRDefault="008D2816" w:rsidP="008D2816">
            <w:pPr>
              <w:spacing w:line="360" w:lineRule="auto"/>
              <w:jc w:val="center"/>
              <w:rPr>
                <w:rFonts w:ascii="Verdana" w:eastAsia="Calibri" w:hAnsi="Verdana" w:cs="Times New Roman"/>
                <w:b/>
                <w:sz w:val="20"/>
                <w:szCs w:val="20"/>
                <w:lang w:eastAsia="bg-BG"/>
              </w:rPr>
            </w:pPr>
            <w:r w:rsidRPr="008D2816">
              <w:rPr>
                <w:rFonts w:ascii="Verdana" w:eastAsia="Calibri" w:hAnsi="Verdana" w:cs="Times New Roman"/>
                <w:b/>
                <w:sz w:val="20"/>
                <w:szCs w:val="20"/>
                <w:lang w:eastAsia="bg-BG"/>
              </w:rPr>
              <w:t>№</w:t>
            </w:r>
          </w:p>
          <w:p w14:paraId="3433CEFB" w14:textId="77777777" w:rsidR="008D2816" w:rsidRPr="008D2816" w:rsidRDefault="008D2816" w:rsidP="008D2816">
            <w:pPr>
              <w:spacing w:line="360" w:lineRule="auto"/>
              <w:jc w:val="center"/>
              <w:rPr>
                <w:rFonts w:ascii="Verdana" w:eastAsia="Calibri" w:hAnsi="Verdana" w:cs="Times New Roman"/>
                <w:b/>
                <w:sz w:val="20"/>
                <w:szCs w:val="20"/>
                <w:lang w:eastAsia="bg-BG"/>
              </w:rPr>
            </w:pPr>
            <w:r w:rsidRPr="008D2816">
              <w:rPr>
                <w:rFonts w:ascii="Verdana" w:eastAsia="Calibri" w:hAnsi="Verdana" w:cs="Times New Roman"/>
                <w:b/>
                <w:sz w:val="20"/>
                <w:szCs w:val="20"/>
                <w:lang w:eastAsia="bg-BG"/>
              </w:rPr>
              <w:t>п/р</w:t>
            </w:r>
          </w:p>
        </w:tc>
        <w:tc>
          <w:tcPr>
            <w:tcW w:w="37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CC2E5"/>
            <w:vAlign w:val="center"/>
          </w:tcPr>
          <w:p w14:paraId="4298345F" w14:textId="77777777" w:rsidR="008D2816" w:rsidRPr="008D2816" w:rsidRDefault="008D2816" w:rsidP="008D2816">
            <w:pPr>
              <w:spacing w:line="360" w:lineRule="auto"/>
              <w:jc w:val="center"/>
              <w:rPr>
                <w:rFonts w:ascii="Verdana" w:eastAsia="Calibri" w:hAnsi="Verdana" w:cs="Times New Roman"/>
                <w:b/>
                <w:sz w:val="20"/>
                <w:szCs w:val="20"/>
                <w:lang w:eastAsia="bg-BG"/>
              </w:rPr>
            </w:pPr>
          </w:p>
          <w:p w14:paraId="641DFB66" w14:textId="77777777" w:rsidR="008D2816" w:rsidRPr="008D2816" w:rsidRDefault="008D2816" w:rsidP="008D2816">
            <w:pPr>
              <w:spacing w:line="360" w:lineRule="auto"/>
              <w:jc w:val="center"/>
              <w:rPr>
                <w:rFonts w:ascii="Verdana" w:eastAsia="Calibri" w:hAnsi="Verdana" w:cs="Times New Roman"/>
                <w:b/>
                <w:sz w:val="20"/>
                <w:szCs w:val="20"/>
                <w:lang w:eastAsia="bg-BG"/>
              </w:rPr>
            </w:pPr>
            <w:r w:rsidRPr="008D2816">
              <w:rPr>
                <w:rFonts w:ascii="Verdana" w:eastAsia="Calibri" w:hAnsi="Verdana" w:cs="Times New Roman"/>
                <w:b/>
                <w:sz w:val="20"/>
                <w:szCs w:val="20"/>
                <w:lang w:eastAsia="bg-BG"/>
              </w:rPr>
              <w:t xml:space="preserve">            Наименование</w:t>
            </w:r>
          </w:p>
          <w:p w14:paraId="6D425E8E" w14:textId="77777777" w:rsidR="008D2816" w:rsidRPr="008D2816" w:rsidRDefault="008D2816" w:rsidP="008D2816">
            <w:pPr>
              <w:spacing w:line="360" w:lineRule="auto"/>
              <w:jc w:val="center"/>
              <w:rPr>
                <w:rFonts w:ascii="Verdana" w:eastAsia="Calibri" w:hAnsi="Verdana" w:cs="Times New Roman"/>
                <w:b/>
                <w:sz w:val="20"/>
                <w:szCs w:val="20"/>
                <w:lang w:eastAsia="bg-BG"/>
              </w:rPr>
            </w:pPr>
          </w:p>
        </w:tc>
        <w:tc>
          <w:tcPr>
            <w:tcW w:w="22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CC2E5"/>
            <w:vAlign w:val="center"/>
            <w:hideMark/>
          </w:tcPr>
          <w:p w14:paraId="26325A02" w14:textId="77777777" w:rsidR="008D2816" w:rsidRPr="008D2816" w:rsidRDefault="008D2816" w:rsidP="008D2816">
            <w:pPr>
              <w:spacing w:line="360" w:lineRule="auto"/>
              <w:jc w:val="center"/>
              <w:rPr>
                <w:rFonts w:ascii="Verdana" w:eastAsia="Calibri" w:hAnsi="Verdana" w:cs="Times New Roman"/>
                <w:b/>
                <w:sz w:val="20"/>
                <w:szCs w:val="20"/>
                <w:lang w:eastAsia="bg-BG"/>
              </w:rPr>
            </w:pPr>
            <w:r w:rsidRPr="008D2816">
              <w:rPr>
                <w:rFonts w:ascii="Verdana" w:eastAsia="Calibri" w:hAnsi="Verdana" w:cs="Times New Roman"/>
                <w:b/>
                <w:sz w:val="20"/>
                <w:szCs w:val="20"/>
                <w:lang w:eastAsia="bg-BG"/>
              </w:rPr>
              <w:t>гр.Пирдоп</w:t>
            </w:r>
          </w:p>
          <w:p w14:paraId="74B3D245" w14:textId="2D82FFE0" w:rsidR="008D2816" w:rsidRPr="008D2816" w:rsidRDefault="008D2816" w:rsidP="008D2816">
            <w:pPr>
              <w:spacing w:line="360" w:lineRule="auto"/>
              <w:jc w:val="center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8D2816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(</w:t>
            </w:r>
            <w:r w:rsidR="0086664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евро</w:t>
            </w:r>
            <w:r w:rsidRPr="008D2816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)</w:t>
            </w:r>
          </w:p>
        </w:tc>
        <w:tc>
          <w:tcPr>
            <w:tcW w:w="31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CC2E5"/>
            <w:vAlign w:val="center"/>
            <w:hideMark/>
          </w:tcPr>
          <w:p w14:paraId="31968F36" w14:textId="77777777" w:rsidR="008D2816" w:rsidRPr="008D2816" w:rsidRDefault="008D2816" w:rsidP="008D2816">
            <w:pPr>
              <w:spacing w:line="360" w:lineRule="auto"/>
              <w:jc w:val="center"/>
              <w:rPr>
                <w:rFonts w:ascii="Verdana" w:eastAsia="Calibri" w:hAnsi="Verdana" w:cs="Times New Roman"/>
                <w:b/>
                <w:sz w:val="20"/>
                <w:szCs w:val="20"/>
                <w:lang w:eastAsia="bg-BG"/>
              </w:rPr>
            </w:pPr>
            <w:r w:rsidRPr="008D2816">
              <w:rPr>
                <w:rFonts w:ascii="Verdana" w:eastAsia="Calibri" w:hAnsi="Verdana" w:cs="Times New Roman"/>
                <w:b/>
                <w:sz w:val="20"/>
                <w:szCs w:val="20"/>
                <w:lang w:eastAsia="bg-BG"/>
              </w:rPr>
              <w:t>с.Душанци</w:t>
            </w:r>
          </w:p>
          <w:p w14:paraId="7800E50D" w14:textId="526E42C0" w:rsidR="008D2816" w:rsidRPr="008D2816" w:rsidRDefault="008D2816" w:rsidP="008D2816">
            <w:pPr>
              <w:spacing w:line="360" w:lineRule="auto"/>
              <w:jc w:val="center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8D2816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(</w:t>
            </w:r>
            <w:r w:rsidR="0086664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евро</w:t>
            </w:r>
            <w:r w:rsidRPr="008D2816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)</w:t>
            </w:r>
          </w:p>
        </w:tc>
      </w:tr>
      <w:tr w:rsidR="008D2816" w:rsidRPr="008D2816" w14:paraId="703917A4" w14:textId="77777777" w:rsidTr="00C90CC8">
        <w:trPr>
          <w:jc w:val="center"/>
        </w:trPr>
        <w:tc>
          <w:tcPr>
            <w:tcW w:w="123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5B09D03" w14:textId="77777777" w:rsidR="008D2816" w:rsidRPr="008D2816" w:rsidRDefault="008D2816" w:rsidP="008D2816">
            <w:pPr>
              <w:spacing w:line="360" w:lineRule="auto"/>
              <w:jc w:val="center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8D2816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1.</w:t>
            </w:r>
          </w:p>
        </w:tc>
        <w:tc>
          <w:tcPr>
            <w:tcW w:w="372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3845B40" w14:textId="77777777" w:rsidR="008D2816" w:rsidRPr="008D2816" w:rsidRDefault="008D2816" w:rsidP="008D2816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8D2816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Ниви</w:t>
            </w:r>
          </w:p>
        </w:tc>
        <w:tc>
          <w:tcPr>
            <w:tcW w:w="226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7AD73F3" w14:textId="3387C327" w:rsidR="008D2816" w:rsidRPr="008D2816" w:rsidRDefault="0086664B" w:rsidP="008D2816">
            <w:pPr>
              <w:spacing w:line="360" w:lineRule="auto"/>
              <w:jc w:val="center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6,14</w:t>
            </w:r>
          </w:p>
        </w:tc>
        <w:tc>
          <w:tcPr>
            <w:tcW w:w="311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44618FA" w14:textId="3248C1A8" w:rsidR="008D2816" w:rsidRPr="008D2816" w:rsidRDefault="0086664B" w:rsidP="008D2816">
            <w:pPr>
              <w:spacing w:line="360" w:lineRule="auto"/>
              <w:jc w:val="center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6,14</w:t>
            </w:r>
          </w:p>
        </w:tc>
      </w:tr>
      <w:tr w:rsidR="008D2816" w:rsidRPr="008D2816" w14:paraId="06E5BAE7" w14:textId="77777777" w:rsidTr="00C90CC8">
        <w:trPr>
          <w:jc w:val="center"/>
        </w:trPr>
        <w:tc>
          <w:tcPr>
            <w:tcW w:w="123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94CF333" w14:textId="77777777" w:rsidR="008D2816" w:rsidRPr="008D2816" w:rsidRDefault="008D2816" w:rsidP="008D2816">
            <w:pPr>
              <w:spacing w:line="360" w:lineRule="auto"/>
              <w:jc w:val="center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8D2816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2.</w:t>
            </w:r>
          </w:p>
        </w:tc>
        <w:tc>
          <w:tcPr>
            <w:tcW w:w="372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81AD8D8" w14:textId="77777777" w:rsidR="008D2816" w:rsidRPr="008D2816" w:rsidRDefault="008D2816" w:rsidP="008D2816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8D2816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Дере и/или овраг</w:t>
            </w:r>
          </w:p>
        </w:tc>
        <w:tc>
          <w:tcPr>
            <w:tcW w:w="226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8FDD732" w14:textId="3E150D01" w:rsidR="008D2816" w:rsidRPr="008D2816" w:rsidRDefault="0086664B" w:rsidP="008D2816">
            <w:pPr>
              <w:spacing w:line="360" w:lineRule="auto"/>
              <w:jc w:val="center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0,26</w:t>
            </w:r>
          </w:p>
        </w:tc>
        <w:tc>
          <w:tcPr>
            <w:tcW w:w="311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D357566" w14:textId="06198695" w:rsidR="008D2816" w:rsidRPr="008D2816" w:rsidRDefault="0086664B" w:rsidP="008D2816">
            <w:pPr>
              <w:spacing w:line="360" w:lineRule="auto"/>
              <w:jc w:val="center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0,26</w:t>
            </w:r>
          </w:p>
        </w:tc>
      </w:tr>
      <w:tr w:rsidR="008D2816" w:rsidRPr="008D2816" w14:paraId="4EDAC706" w14:textId="77777777" w:rsidTr="00C90CC8">
        <w:trPr>
          <w:jc w:val="center"/>
        </w:trPr>
        <w:tc>
          <w:tcPr>
            <w:tcW w:w="123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63FD250" w14:textId="77777777" w:rsidR="008D2816" w:rsidRPr="008D2816" w:rsidRDefault="008D2816" w:rsidP="008D2816">
            <w:pPr>
              <w:spacing w:line="360" w:lineRule="auto"/>
              <w:jc w:val="center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8D2816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3.</w:t>
            </w:r>
          </w:p>
        </w:tc>
        <w:tc>
          <w:tcPr>
            <w:tcW w:w="372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97408D9" w14:textId="77777777" w:rsidR="008D2816" w:rsidRPr="008D2816" w:rsidRDefault="008D2816" w:rsidP="008D2816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8D2816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Пасища, мери</w:t>
            </w:r>
          </w:p>
        </w:tc>
        <w:tc>
          <w:tcPr>
            <w:tcW w:w="226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384591C" w14:textId="311938C6" w:rsidR="008D2816" w:rsidRPr="008D2816" w:rsidRDefault="0086664B" w:rsidP="008D2816">
            <w:pPr>
              <w:spacing w:line="360" w:lineRule="auto"/>
              <w:jc w:val="center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4,09</w:t>
            </w:r>
          </w:p>
        </w:tc>
        <w:tc>
          <w:tcPr>
            <w:tcW w:w="311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75B2659" w14:textId="6E501C93" w:rsidR="008D2816" w:rsidRPr="008D2816" w:rsidRDefault="0086664B" w:rsidP="008D2816">
            <w:pPr>
              <w:spacing w:line="360" w:lineRule="auto"/>
              <w:jc w:val="center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4,09</w:t>
            </w:r>
          </w:p>
        </w:tc>
      </w:tr>
      <w:tr w:rsidR="008D2816" w:rsidRPr="008D2816" w14:paraId="78A93898" w14:textId="77777777" w:rsidTr="00C90CC8">
        <w:trPr>
          <w:jc w:val="center"/>
        </w:trPr>
        <w:tc>
          <w:tcPr>
            <w:tcW w:w="123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A120ED7" w14:textId="77777777" w:rsidR="008D2816" w:rsidRPr="008D2816" w:rsidRDefault="008D2816" w:rsidP="008D2816">
            <w:pPr>
              <w:spacing w:line="360" w:lineRule="auto"/>
              <w:jc w:val="center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8D2816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4.</w:t>
            </w:r>
          </w:p>
        </w:tc>
        <w:tc>
          <w:tcPr>
            <w:tcW w:w="372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1D029E4" w14:textId="77777777" w:rsidR="008D2816" w:rsidRPr="008D2816" w:rsidRDefault="008D2816" w:rsidP="008D2816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8D2816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Ливади</w:t>
            </w:r>
          </w:p>
        </w:tc>
        <w:tc>
          <w:tcPr>
            <w:tcW w:w="226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9E3FD3A" w14:textId="2B29E1E6" w:rsidR="008D2816" w:rsidRPr="008D2816" w:rsidRDefault="0086664B" w:rsidP="008D2816">
            <w:pPr>
              <w:spacing w:line="360" w:lineRule="auto"/>
              <w:jc w:val="center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5,11</w:t>
            </w:r>
          </w:p>
        </w:tc>
        <w:tc>
          <w:tcPr>
            <w:tcW w:w="311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A76550B" w14:textId="28A93B55" w:rsidR="008D2816" w:rsidRPr="008D2816" w:rsidRDefault="0086664B" w:rsidP="008D2816">
            <w:pPr>
              <w:spacing w:line="360" w:lineRule="auto"/>
              <w:jc w:val="center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5,11</w:t>
            </w:r>
          </w:p>
        </w:tc>
      </w:tr>
    </w:tbl>
    <w:p w14:paraId="2E463D48" w14:textId="57A9B5C4" w:rsidR="006205DD" w:rsidRDefault="006205DD" w:rsidP="007E1F38">
      <w:pPr>
        <w:spacing w:line="360" w:lineRule="auto"/>
        <w:jc w:val="center"/>
        <w:rPr>
          <w:rFonts w:ascii="Verdana" w:hAnsi="Verdana"/>
          <w:b/>
          <w:sz w:val="20"/>
          <w:szCs w:val="20"/>
        </w:rPr>
      </w:pPr>
    </w:p>
    <w:p w14:paraId="18FC16CF" w14:textId="74AEC53A" w:rsidR="00FD3B8C" w:rsidRDefault="00FD3B8C" w:rsidP="007E1F38">
      <w:pPr>
        <w:spacing w:line="360" w:lineRule="auto"/>
        <w:jc w:val="center"/>
        <w:rPr>
          <w:rFonts w:ascii="Verdana" w:hAnsi="Verdana"/>
          <w:b/>
          <w:sz w:val="20"/>
          <w:szCs w:val="20"/>
        </w:rPr>
      </w:pPr>
    </w:p>
    <w:p w14:paraId="60F193D0" w14:textId="77777777" w:rsidR="008D2816" w:rsidRPr="00495BD4" w:rsidRDefault="008D2816" w:rsidP="008D2816">
      <w:pPr>
        <w:spacing w:after="0" w:line="360" w:lineRule="auto"/>
        <w:jc w:val="center"/>
        <w:rPr>
          <w:rFonts w:ascii="Verdana" w:eastAsia="Calibri" w:hAnsi="Verdana" w:cs="Times New Roman"/>
          <w:b/>
          <w:sz w:val="20"/>
          <w:szCs w:val="20"/>
          <w:lang w:eastAsia="bg-BG"/>
        </w:rPr>
      </w:pPr>
      <w:r w:rsidRPr="00495BD4">
        <w:rPr>
          <w:rFonts w:ascii="Verdana" w:eastAsia="Calibri" w:hAnsi="Verdana" w:cs="Times New Roman"/>
          <w:b/>
          <w:sz w:val="20"/>
          <w:szCs w:val="20"/>
          <w:lang w:eastAsia="bg-BG"/>
        </w:rPr>
        <w:t>Приложение №5</w:t>
      </w:r>
    </w:p>
    <w:p w14:paraId="16B9BE21" w14:textId="2DC7EB3F" w:rsidR="00CD6C3B" w:rsidRPr="00495BD4" w:rsidRDefault="00CD6C3B" w:rsidP="00CD6C3B">
      <w:pPr>
        <w:spacing w:after="0" w:line="360" w:lineRule="auto"/>
        <w:jc w:val="center"/>
        <w:rPr>
          <w:rFonts w:ascii="Verdana" w:eastAsia="Calibri" w:hAnsi="Verdana" w:cs="Times New Roman"/>
          <w:b/>
          <w:bCs/>
          <w:i/>
          <w:iCs/>
          <w:sz w:val="20"/>
          <w:szCs w:val="20"/>
          <w:lang w:eastAsia="bg-BG"/>
        </w:rPr>
      </w:pPr>
      <w:r w:rsidRPr="00495BD4">
        <w:rPr>
          <w:rFonts w:ascii="Verdana" w:eastAsia="Times New Roman" w:hAnsi="Verdana" w:cs="Times New Roman"/>
          <w:b/>
          <w:bCs/>
          <w:iCs/>
          <w:color w:val="000000"/>
          <w:sz w:val="20"/>
          <w:szCs w:val="20"/>
          <w:lang w:eastAsia="bg-BG"/>
        </w:rPr>
        <w:t xml:space="preserve">(изм. с Решение № 130/25.09.2025 г. на ОбС </w:t>
      </w:r>
      <w:r w:rsidR="00F71FE1">
        <w:rPr>
          <w:rFonts w:ascii="Verdana" w:eastAsia="Times New Roman" w:hAnsi="Verdana" w:cs="Times New Roman"/>
          <w:b/>
          <w:bCs/>
          <w:iCs/>
          <w:color w:val="000000"/>
          <w:sz w:val="20"/>
          <w:szCs w:val="20"/>
          <w:lang w:eastAsia="bg-BG"/>
        </w:rPr>
        <w:t>–</w:t>
      </w:r>
      <w:r w:rsidRPr="00495BD4">
        <w:rPr>
          <w:rFonts w:ascii="Verdana" w:eastAsia="Times New Roman" w:hAnsi="Verdana" w:cs="Times New Roman"/>
          <w:b/>
          <w:bCs/>
          <w:iCs/>
          <w:color w:val="000000"/>
          <w:sz w:val="20"/>
          <w:szCs w:val="20"/>
          <w:lang w:eastAsia="bg-BG"/>
        </w:rPr>
        <w:t xml:space="preserve"> Пирдоп</w:t>
      </w:r>
      <w:r w:rsidR="00F71FE1">
        <w:rPr>
          <w:rFonts w:ascii="Verdana" w:eastAsia="Times New Roman" w:hAnsi="Verdana" w:cs="Times New Roman"/>
          <w:b/>
          <w:bCs/>
          <w:iCs/>
          <w:color w:val="000000"/>
          <w:sz w:val="20"/>
          <w:szCs w:val="20"/>
          <w:lang w:eastAsia="bg-BG"/>
        </w:rPr>
        <w:t>, изм. с Решение № 120/30.07.2026г. на ОбС – Пирдоп, в сила от 01.09.2026г.</w:t>
      </w:r>
      <w:r w:rsidRPr="00495BD4">
        <w:rPr>
          <w:rFonts w:ascii="Verdana" w:eastAsia="Times New Roman" w:hAnsi="Verdana" w:cs="Times New Roman"/>
          <w:b/>
          <w:bCs/>
          <w:iCs/>
          <w:color w:val="000000"/>
          <w:sz w:val="20"/>
          <w:szCs w:val="20"/>
          <w:lang w:eastAsia="bg-BG"/>
        </w:rPr>
        <w:t>)</w:t>
      </w:r>
    </w:p>
    <w:p w14:paraId="5B2290C4" w14:textId="5EADB610" w:rsidR="00DB1C69" w:rsidRDefault="008D2816" w:rsidP="00495BD4">
      <w:pPr>
        <w:spacing w:after="0" w:line="360" w:lineRule="auto"/>
        <w:jc w:val="center"/>
        <w:rPr>
          <w:rFonts w:ascii="Verdana" w:eastAsia="Times New Roman" w:hAnsi="Verdana" w:cs="Times New Roman"/>
          <w:b/>
          <w:bCs/>
          <w:iCs/>
          <w:color w:val="000000"/>
          <w:sz w:val="20"/>
          <w:szCs w:val="20"/>
          <w:lang w:eastAsia="bg-BG"/>
        </w:rPr>
      </w:pPr>
      <w:r w:rsidRPr="00495BD4">
        <w:rPr>
          <w:rFonts w:ascii="Verdana" w:eastAsia="Calibri" w:hAnsi="Verdana" w:cs="Times New Roman"/>
          <w:b/>
          <w:bCs/>
          <w:i/>
          <w:iCs/>
          <w:sz w:val="20"/>
          <w:szCs w:val="20"/>
          <w:lang w:eastAsia="bg-BG"/>
        </w:rPr>
        <w:t>Цени на неуредени със закон услуги</w:t>
      </w:r>
    </w:p>
    <w:p w14:paraId="3ECAD045" w14:textId="77777777" w:rsidR="008D2816" w:rsidRPr="008D2816" w:rsidRDefault="008D2816" w:rsidP="008D2816">
      <w:pPr>
        <w:spacing w:after="0" w:line="240" w:lineRule="auto"/>
        <w:jc w:val="center"/>
        <w:rPr>
          <w:rFonts w:ascii="Verdana" w:eastAsia="Times New Roman" w:hAnsi="Verdana" w:cs="Times New Roman"/>
          <w:b/>
          <w:bCs/>
          <w:iCs/>
          <w:color w:val="000000"/>
          <w:sz w:val="20"/>
          <w:szCs w:val="20"/>
          <w:lang w:eastAsia="bg-BG"/>
        </w:rPr>
      </w:pPr>
    </w:p>
    <w:tbl>
      <w:tblPr>
        <w:tblStyle w:val="ae"/>
        <w:tblW w:w="9209" w:type="dxa"/>
        <w:tblLook w:val="04A0" w:firstRow="1" w:lastRow="0" w:firstColumn="1" w:lastColumn="0" w:noHBand="0" w:noVBand="1"/>
      </w:tblPr>
      <w:tblGrid>
        <w:gridCol w:w="1281"/>
        <w:gridCol w:w="4987"/>
        <w:gridCol w:w="2941"/>
      </w:tblGrid>
      <w:tr w:rsidR="00F71FE1" w:rsidRPr="00F71FE1" w14:paraId="1BA43469" w14:textId="77777777" w:rsidTr="00605A21">
        <w:trPr>
          <w:trHeight w:val="530"/>
        </w:trPr>
        <w:tc>
          <w:tcPr>
            <w:tcW w:w="573" w:type="dxa"/>
            <w:shd w:val="clear" w:color="auto" w:fill="9CC2E5"/>
          </w:tcPr>
          <w:p w14:paraId="351A66E6" w14:textId="77777777" w:rsidR="00F71FE1" w:rsidRPr="00F71FE1" w:rsidRDefault="00F71FE1" w:rsidP="00F71FE1">
            <w:pPr>
              <w:spacing w:line="360" w:lineRule="auto"/>
              <w:ind w:firstLine="708"/>
              <w:jc w:val="both"/>
              <w:rPr>
                <w:rFonts w:ascii="Verdana" w:eastAsia="Calibri" w:hAnsi="Verdana" w:cs="Times New Roman"/>
                <w:b/>
                <w:sz w:val="20"/>
                <w:szCs w:val="20"/>
              </w:rPr>
            </w:pPr>
            <w:r w:rsidRPr="00F71FE1"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  <w:t xml:space="preserve">№ </w:t>
            </w:r>
          </w:p>
          <w:p w14:paraId="50EA5AE6" w14:textId="77777777" w:rsidR="00F71FE1" w:rsidRPr="00F71FE1" w:rsidRDefault="00F71FE1" w:rsidP="00F71FE1">
            <w:pPr>
              <w:spacing w:line="360" w:lineRule="auto"/>
              <w:ind w:firstLine="708"/>
              <w:jc w:val="both"/>
              <w:rPr>
                <w:rFonts w:ascii="Verdana" w:eastAsia="Calibri" w:hAnsi="Verdana" w:cs="Times New Roman"/>
                <w:b/>
                <w:sz w:val="20"/>
                <w:szCs w:val="20"/>
              </w:rPr>
            </w:pPr>
          </w:p>
        </w:tc>
        <w:tc>
          <w:tcPr>
            <w:tcW w:w="5471" w:type="dxa"/>
            <w:shd w:val="clear" w:color="auto" w:fill="9CC2E5"/>
          </w:tcPr>
          <w:p w14:paraId="49ADFF1F" w14:textId="77777777" w:rsidR="00F71FE1" w:rsidRPr="00F71FE1" w:rsidRDefault="00F71FE1" w:rsidP="00F71FE1">
            <w:pPr>
              <w:spacing w:line="360" w:lineRule="auto"/>
              <w:ind w:firstLine="708"/>
              <w:jc w:val="both"/>
              <w:rPr>
                <w:rFonts w:ascii="Verdana" w:eastAsia="Calibri" w:hAnsi="Verdana" w:cs="Times New Roman"/>
                <w:b/>
                <w:sz w:val="20"/>
                <w:szCs w:val="20"/>
              </w:rPr>
            </w:pPr>
            <w:r w:rsidRPr="00F71FE1"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  <w:t>Вид услуга</w:t>
            </w:r>
          </w:p>
        </w:tc>
        <w:tc>
          <w:tcPr>
            <w:tcW w:w="3165" w:type="dxa"/>
            <w:shd w:val="clear" w:color="auto" w:fill="9CC2E5"/>
          </w:tcPr>
          <w:p w14:paraId="332132BC" w14:textId="77777777" w:rsidR="00F71FE1" w:rsidRPr="00F71FE1" w:rsidRDefault="00F71FE1" w:rsidP="00F71FE1">
            <w:pPr>
              <w:spacing w:line="360" w:lineRule="auto"/>
              <w:ind w:firstLine="708"/>
              <w:jc w:val="both"/>
              <w:rPr>
                <w:rFonts w:ascii="Verdana" w:eastAsia="Calibri" w:hAnsi="Verdana" w:cs="Times New Roman"/>
                <w:b/>
                <w:sz w:val="20"/>
                <w:szCs w:val="20"/>
              </w:rPr>
            </w:pPr>
            <w:r w:rsidRPr="00F71FE1"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  <w:t>Цена</w:t>
            </w:r>
          </w:p>
        </w:tc>
      </w:tr>
      <w:tr w:rsidR="00F71FE1" w:rsidRPr="00F71FE1" w14:paraId="41451F13" w14:textId="77777777" w:rsidTr="00605A21">
        <w:tc>
          <w:tcPr>
            <w:tcW w:w="573" w:type="dxa"/>
          </w:tcPr>
          <w:p w14:paraId="057B5905" w14:textId="77777777" w:rsidR="00F71FE1" w:rsidRPr="00F71FE1" w:rsidRDefault="00F71FE1" w:rsidP="00F71FE1">
            <w:pPr>
              <w:spacing w:line="360" w:lineRule="auto"/>
              <w:ind w:firstLine="708"/>
              <w:jc w:val="both"/>
              <w:rPr>
                <w:rFonts w:ascii="Verdana" w:eastAsia="Calibri" w:hAnsi="Verdana" w:cs="Times New Roman"/>
                <w:b/>
                <w:sz w:val="20"/>
                <w:szCs w:val="20"/>
              </w:rPr>
            </w:pPr>
            <w:r w:rsidRPr="00F71FE1">
              <w:rPr>
                <w:rFonts w:ascii="Verdana" w:eastAsia="Calibri" w:hAnsi="Verdana" w:cs="Times New Roman"/>
                <w:b/>
                <w:sz w:val="20"/>
                <w:szCs w:val="20"/>
              </w:rPr>
              <w:t>1.</w:t>
            </w:r>
          </w:p>
        </w:tc>
        <w:tc>
          <w:tcPr>
            <w:tcW w:w="5471" w:type="dxa"/>
          </w:tcPr>
          <w:p w14:paraId="6812C31F" w14:textId="77777777" w:rsidR="00F71FE1" w:rsidRPr="00F71FE1" w:rsidRDefault="00F71FE1" w:rsidP="00F71FE1">
            <w:pPr>
              <w:spacing w:line="360" w:lineRule="auto"/>
              <w:ind w:firstLine="708"/>
              <w:jc w:val="both"/>
              <w:rPr>
                <w:rFonts w:ascii="Verdana" w:eastAsia="Calibri" w:hAnsi="Verdana" w:cs="Times New Roman"/>
                <w:sz w:val="20"/>
                <w:szCs w:val="20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</w:rPr>
              <w:t>Ползване на зали - общинска собственост</w:t>
            </w:r>
          </w:p>
        </w:tc>
        <w:tc>
          <w:tcPr>
            <w:tcW w:w="3165" w:type="dxa"/>
          </w:tcPr>
          <w:p w14:paraId="32D45FD8" w14:textId="77777777" w:rsidR="00F71FE1" w:rsidRPr="00F71FE1" w:rsidRDefault="00F71FE1" w:rsidP="00F71FE1">
            <w:pPr>
              <w:spacing w:line="360" w:lineRule="auto"/>
              <w:ind w:firstLine="708"/>
              <w:jc w:val="both"/>
              <w:rPr>
                <w:rFonts w:ascii="Verdana" w:eastAsia="Calibri" w:hAnsi="Verdana" w:cs="Times New Roman"/>
                <w:sz w:val="20"/>
                <w:szCs w:val="20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</w:rPr>
              <w:t>10,00 евро/час</w:t>
            </w:r>
          </w:p>
          <w:p w14:paraId="186DA44F" w14:textId="77777777" w:rsidR="00F71FE1" w:rsidRPr="00F71FE1" w:rsidRDefault="00F71FE1" w:rsidP="00F71FE1">
            <w:pPr>
              <w:spacing w:line="360" w:lineRule="auto"/>
              <w:ind w:firstLine="708"/>
              <w:jc w:val="both"/>
              <w:rPr>
                <w:rFonts w:ascii="Verdana" w:eastAsia="Calibri" w:hAnsi="Verdana" w:cs="Times New Roman"/>
                <w:b/>
                <w:sz w:val="20"/>
                <w:szCs w:val="20"/>
              </w:rPr>
            </w:pPr>
          </w:p>
        </w:tc>
      </w:tr>
      <w:tr w:rsidR="00F71FE1" w:rsidRPr="00F71FE1" w14:paraId="02718C7F" w14:textId="77777777" w:rsidTr="00605A21">
        <w:tc>
          <w:tcPr>
            <w:tcW w:w="573" w:type="dxa"/>
          </w:tcPr>
          <w:p w14:paraId="13C5F478" w14:textId="77777777" w:rsidR="00F71FE1" w:rsidRPr="00F71FE1" w:rsidRDefault="00F71FE1" w:rsidP="00F71FE1">
            <w:pPr>
              <w:spacing w:line="360" w:lineRule="auto"/>
              <w:ind w:firstLine="708"/>
              <w:jc w:val="both"/>
              <w:rPr>
                <w:rFonts w:ascii="Verdana" w:eastAsia="Calibri" w:hAnsi="Verdana" w:cs="Times New Roman"/>
                <w:b/>
                <w:sz w:val="20"/>
                <w:szCs w:val="20"/>
              </w:rPr>
            </w:pPr>
            <w:r w:rsidRPr="00F71FE1">
              <w:rPr>
                <w:rFonts w:ascii="Verdana" w:eastAsia="Calibri" w:hAnsi="Verdana" w:cs="Times New Roman"/>
                <w:b/>
                <w:sz w:val="20"/>
                <w:szCs w:val="20"/>
              </w:rPr>
              <w:t>2.</w:t>
            </w:r>
          </w:p>
        </w:tc>
        <w:tc>
          <w:tcPr>
            <w:tcW w:w="5471" w:type="dxa"/>
          </w:tcPr>
          <w:p w14:paraId="2C406DE5" w14:textId="77777777" w:rsidR="00F71FE1" w:rsidRPr="00F71FE1" w:rsidRDefault="00F71FE1" w:rsidP="00F71FE1">
            <w:pPr>
              <w:spacing w:line="360" w:lineRule="auto"/>
              <w:ind w:firstLine="708"/>
              <w:jc w:val="both"/>
              <w:rPr>
                <w:rFonts w:ascii="Verdana" w:eastAsia="Calibri" w:hAnsi="Verdana" w:cs="Times New Roman"/>
                <w:sz w:val="20"/>
                <w:szCs w:val="20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</w:rPr>
              <w:t>Депониране на производствени отпадъци, които нямат характер на опасни</w:t>
            </w:r>
          </w:p>
          <w:p w14:paraId="3EC4BCEA" w14:textId="77777777" w:rsidR="00F71FE1" w:rsidRPr="00F71FE1" w:rsidRDefault="00F71FE1" w:rsidP="00F71FE1">
            <w:pPr>
              <w:spacing w:line="360" w:lineRule="auto"/>
              <w:ind w:firstLine="708"/>
              <w:jc w:val="both"/>
              <w:rPr>
                <w:rFonts w:ascii="Verdana" w:eastAsia="Calibri" w:hAnsi="Verdana" w:cs="Times New Roman"/>
                <w:b/>
                <w:sz w:val="20"/>
                <w:szCs w:val="20"/>
              </w:rPr>
            </w:pPr>
          </w:p>
        </w:tc>
        <w:tc>
          <w:tcPr>
            <w:tcW w:w="3165" w:type="dxa"/>
          </w:tcPr>
          <w:p w14:paraId="1C9024DE" w14:textId="77777777" w:rsidR="00F71FE1" w:rsidRPr="00F71FE1" w:rsidRDefault="00F71FE1" w:rsidP="00F71FE1">
            <w:pPr>
              <w:spacing w:line="360" w:lineRule="auto"/>
              <w:ind w:firstLine="708"/>
              <w:jc w:val="both"/>
              <w:rPr>
                <w:rFonts w:ascii="Verdana" w:eastAsia="Calibri" w:hAnsi="Verdana" w:cs="Times New Roman"/>
                <w:sz w:val="20"/>
                <w:szCs w:val="20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</w:rPr>
              <w:t>255,00 евро/куб.м.</w:t>
            </w:r>
          </w:p>
          <w:p w14:paraId="60E3138A" w14:textId="77777777" w:rsidR="00F71FE1" w:rsidRPr="00F71FE1" w:rsidRDefault="00F71FE1" w:rsidP="00F71FE1">
            <w:pPr>
              <w:spacing w:line="360" w:lineRule="auto"/>
              <w:ind w:firstLine="708"/>
              <w:jc w:val="both"/>
              <w:rPr>
                <w:rFonts w:ascii="Verdana" w:eastAsia="Calibri" w:hAnsi="Verdana" w:cs="Times New Roman"/>
                <w:b/>
                <w:sz w:val="20"/>
                <w:szCs w:val="20"/>
              </w:rPr>
            </w:pPr>
          </w:p>
        </w:tc>
      </w:tr>
      <w:tr w:rsidR="00F71FE1" w:rsidRPr="00F71FE1" w14:paraId="3FF08319" w14:textId="77777777" w:rsidTr="00605A21">
        <w:tc>
          <w:tcPr>
            <w:tcW w:w="573" w:type="dxa"/>
          </w:tcPr>
          <w:p w14:paraId="5927A52C" w14:textId="77777777" w:rsidR="00F71FE1" w:rsidRPr="00F71FE1" w:rsidRDefault="00F71FE1" w:rsidP="00F71FE1">
            <w:pPr>
              <w:spacing w:line="360" w:lineRule="auto"/>
              <w:ind w:firstLine="708"/>
              <w:jc w:val="both"/>
              <w:rPr>
                <w:rFonts w:ascii="Verdana" w:eastAsia="Calibri" w:hAnsi="Verdana" w:cs="Times New Roman"/>
                <w:b/>
                <w:sz w:val="20"/>
                <w:szCs w:val="20"/>
              </w:rPr>
            </w:pPr>
            <w:r w:rsidRPr="00F71FE1">
              <w:rPr>
                <w:rFonts w:ascii="Verdana" w:eastAsia="Calibri" w:hAnsi="Verdana" w:cs="Times New Roman"/>
                <w:b/>
                <w:sz w:val="20"/>
                <w:szCs w:val="20"/>
              </w:rPr>
              <w:t>3.</w:t>
            </w:r>
          </w:p>
        </w:tc>
        <w:tc>
          <w:tcPr>
            <w:tcW w:w="5471" w:type="dxa"/>
          </w:tcPr>
          <w:p w14:paraId="60F87C4D" w14:textId="77777777" w:rsidR="00F71FE1" w:rsidRPr="00F71FE1" w:rsidRDefault="00F71FE1" w:rsidP="00F71FE1">
            <w:pPr>
              <w:spacing w:line="360" w:lineRule="auto"/>
              <w:ind w:firstLine="708"/>
              <w:jc w:val="both"/>
              <w:rPr>
                <w:rFonts w:ascii="Verdana" w:eastAsia="Calibri" w:hAnsi="Verdana" w:cs="Times New Roman"/>
                <w:sz w:val="20"/>
                <w:szCs w:val="20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</w:rPr>
              <w:t>Паркиране на общински паркинг</w:t>
            </w:r>
          </w:p>
        </w:tc>
        <w:tc>
          <w:tcPr>
            <w:tcW w:w="3165" w:type="dxa"/>
          </w:tcPr>
          <w:p w14:paraId="37C5755B" w14:textId="77777777" w:rsidR="00F71FE1" w:rsidRPr="00F71FE1" w:rsidRDefault="00F71FE1" w:rsidP="00F71FE1">
            <w:pPr>
              <w:spacing w:line="360" w:lineRule="auto"/>
              <w:ind w:firstLine="708"/>
              <w:jc w:val="both"/>
              <w:rPr>
                <w:rFonts w:ascii="Verdana" w:eastAsia="Calibri" w:hAnsi="Verdana" w:cs="Times New Roman"/>
                <w:sz w:val="20"/>
                <w:szCs w:val="20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</w:rPr>
              <w:t xml:space="preserve">В дните от понеделник до петък  вкл., за времето от 7.30ч. </w:t>
            </w:r>
            <w:r w:rsidRPr="00F71FE1">
              <w:rPr>
                <w:rFonts w:ascii="Verdana" w:eastAsia="Calibri" w:hAnsi="Verdana" w:cs="Times New Roman"/>
                <w:sz w:val="20"/>
                <w:szCs w:val="20"/>
              </w:rPr>
              <w:lastRenderedPageBreak/>
              <w:t>до 18.00ч., за паркиране се заплаща по 0,50 евро/ час или 0.20 евро за 30 мин., чрез талони или SMS.</w:t>
            </w:r>
          </w:p>
          <w:p w14:paraId="2D3406AA" w14:textId="77777777" w:rsidR="00F71FE1" w:rsidRPr="00F71FE1" w:rsidRDefault="00F71FE1" w:rsidP="00F71FE1">
            <w:pPr>
              <w:spacing w:line="360" w:lineRule="auto"/>
              <w:ind w:firstLine="708"/>
              <w:jc w:val="both"/>
              <w:rPr>
                <w:rFonts w:ascii="Verdana" w:eastAsia="Calibri" w:hAnsi="Verdana" w:cs="Times New Roman"/>
                <w:b/>
                <w:sz w:val="20"/>
                <w:szCs w:val="20"/>
              </w:rPr>
            </w:pPr>
          </w:p>
        </w:tc>
      </w:tr>
      <w:tr w:rsidR="00F71FE1" w:rsidRPr="00F71FE1" w14:paraId="31B8036D" w14:textId="77777777" w:rsidTr="00605A21">
        <w:tc>
          <w:tcPr>
            <w:tcW w:w="573" w:type="dxa"/>
          </w:tcPr>
          <w:p w14:paraId="08E219AC" w14:textId="77777777" w:rsidR="00F71FE1" w:rsidRPr="00F71FE1" w:rsidRDefault="00F71FE1" w:rsidP="00F71FE1">
            <w:pPr>
              <w:spacing w:line="360" w:lineRule="auto"/>
              <w:ind w:firstLine="708"/>
              <w:jc w:val="both"/>
              <w:rPr>
                <w:rFonts w:ascii="Verdana" w:eastAsia="Calibri" w:hAnsi="Verdana" w:cs="Times New Roman"/>
                <w:b/>
                <w:sz w:val="20"/>
                <w:szCs w:val="20"/>
              </w:rPr>
            </w:pPr>
            <w:r w:rsidRPr="00F71FE1">
              <w:rPr>
                <w:rFonts w:ascii="Verdana" w:eastAsia="Calibri" w:hAnsi="Verdana" w:cs="Times New Roman"/>
                <w:b/>
                <w:sz w:val="20"/>
                <w:szCs w:val="20"/>
              </w:rPr>
              <w:lastRenderedPageBreak/>
              <w:t>3.1</w:t>
            </w:r>
          </w:p>
        </w:tc>
        <w:tc>
          <w:tcPr>
            <w:tcW w:w="5471" w:type="dxa"/>
          </w:tcPr>
          <w:p w14:paraId="64FF88D0" w14:textId="77777777" w:rsidR="00F71FE1" w:rsidRPr="00F71FE1" w:rsidRDefault="00F71FE1" w:rsidP="00F71FE1">
            <w:pPr>
              <w:spacing w:line="360" w:lineRule="auto"/>
              <w:ind w:firstLine="708"/>
              <w:jc w:val="both"/>
              <w:rPr>
                <w:rFonts w:ascii="Verdana" w:eastAsia="Calibri" w:hAnsi="Verdana" w:cs="Times New Roman"/>
                <w:sz w:val="20"/>
                <w:szCs w:val="20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</w:rPr>
              <w:t>Абонаментно паркиране на общински паркинг</w:t>
            </w:r>
          </w:p>
          <w:p w14:paraId="3A308FA5" w14:textId="77777777" w:rsidR="00F71FE1" w:rsidRPr="00F71FE1" w:rsidRDefault="00F71FE1" w:rsidP="00F71FE1">
            <w:pPr>
              <w:spacing w:line="360" w:lineRule="auto"/>
              <w:ind w:firstLine="708"/>
              <w:jc w:val="both"/>
              <w:rPr>
                <w:rFonts w:ascii="Verdana" w:eastAsia="Calibri" w:hAnsi="Verdana" w:cs="Times New Roman"/>
                <w:b/>
                <w:sz w:val="20"/>
                <w:szCs w:val="20"/>
              </w:rPr>
            </w:pPr>
          </w:p>
        </w:tc>
        <w:tc>
          <w:tcPr>
            <w:tcW w:w="3165" w:type="dxa"/>
          </w:tcPr>
          <w:p w14:paraId="74037EFC" w14:textId="77777777" w:rsidR="00F71FE1" w:rsidRPr="00F71FE1" w:rsidRDefault="00F71FE1" w:rsidP="00F71FE1">
            <w:pPr>
              <w:spacing w:line="360" w:lineRule="auto"/>
              <w:ind w:firstLine="708"/>
              <w:jc w:val="both"/>
              <w:rPr>
                <w:rFonts w:ascii="Verdana" w:eastAsia="Calibri" w:hAnsi="Verdana" w:cs="Times New Roman"/>
                <w:sz w:val="20"/>
                <w:szCs w:val="20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</w:rPr>
              <w:t xml:space="preserve">51,00 евро/месец, а при авансово заплащане на целогодишна абонаментна такса, </w:t>
            </w:r>
            <w:proofErr w:type="spellStart"/>
            <w:r w:rsidRPr="00F71FE1">
              <w:rPr>
                <w:rFonts w:ascii="Verdana" w:eastAsia="Calibri" w:hAnsi="Verdana" w:cs="Times New Roman"/>
                <w:sz w:val="20"/>
                <w:szCs w:val="20"/>
              </w:rPr>
              <w:t>парко</w:t>
            </w:r>
            <w:proofErr w:type="spellEnd"/>
            <w:r w:rsidRPr="00F71FE1">
              <w:rPr>
                <w:rFonts w:ascii="Verdana" w:eastAsia="Calibri" w:hAnsi="Verdana" w:cs="Times New Roman"/>
                <w:sz w:val="20"/>
                <w:szCs w:val="20"/>
              </w:rPr>
              <w:t>-мястото се ползва безплатно, за срок от 1 месец.</w:t>
            </w:r>
          </w:p>
          <w:p w14:paraId="452B85C7" w14:textId="77777777" w:rsidR="00F71FE1" w:rsidRPr="00F71FE1" w:rsidRDefault="00F71FE1" w:rsidP="00F71FE1">
            <w:pPr>
              <w:spacing w:line="360" w:lineRule="auto"/>
              <w:ind w:firstLine="708"/>
              <w:jc w:val="both"/>
              <w:rPr>
                <w:rFonts w:ascii="Verdana" w:eastAsia="Calibri" w:hAnsi="Verdana" w:cs="Times New Roman"/>
                <w:b/>
                <w:sz w:val="20"/>
                <w:szCs w:val="20"/>
              </w:rPr>
            </w:pPr>
          </w:p>
        </w:tc>
      </w:tr>
      <w:tr w:rsidR="00F71FE1" w:rsidRPr="00F71FE1" w14:paraId="6186A383" w14:textId="77777777" w:rsidTr="00605A21">
        <w:tc>
          <w:tcPr>
            <w:tcW w:w="573" w:type="dxa"/>
          </w:tcPr>
          <w:p w14:paraId="7B684828" w14:textId="77777777" w:rsidR="00F71FE1" w:rsidRPr="00F71FE1" w:rsidRDefault="00F71FE1" w:rsidP="00F71FE1">
            <w:pPr>
              <w:spacing w:line="360" w:lineRule="auto"/>
              <w:ind w:firstLine="708"/>
              <w:jc w:val="both"/>
              <w:rPr>
                <w:rFonts w:ascii="Verdana" w:eastAsia="Calibri" w:hAnsi="Verdana" w:cs="Times New Roman"/>
                <w:b/>
                <w:sz w:val="20"/>
                <w:szCs w:val="20"/>
              </w:rPr>
            </w:pPr>
            <w:r w:rsidRPr="00F71FE1">
              <w:rPr>
                <w:rFonts w:ascii="Verdana" w:eastAsia="Calibri" w:hAnsi="Verdana" w:cs="Times New Roman"/>
                <w:b/>
                <w:sz w:val="20"/>
                <w:szCs w:val="20"/>
              </w:rPr>
              <w:t>4.</w:t>
            </w:r>
          </w:p>
        </w:tc>
        <w:tc>
          <w:tcPr>
            <w:tcW w:w="5471" w:type="dxa"/>
          </w:tcPr>
          <w:p w14:paraId="6AA52562" w14:textId="77777777" w:rsidR="00F71FE1" w:rsidRPr="00F71FE1" w:rsidRDefault="00F71FE1" w:rsidP="00F71FE1">
            <w:pPr>
              <w:spacing w:line="360" w:lineRule="auto"/>
              <w:ind w:firstLine="708"/>
              <w:jc w:val="both"/>
              <w:rPr>
                <w:rFonts w:ascii="Verdana" w:eastAsia="Calibri" w:hAnsi="Verdana" w:cs="Times New Roman"/>
                <w:sz w:val="20"/>
                <w:szCs w:val="20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</w:rPr>
              <w:t>Регистрационна табела, указваща населеното място  и регистрационния номер на пътно превозно средство с животинска тяга</w:t>
            </w:r>
          </w:p>
          <w:p w14:paraId="5C980E5F" w14:textId="77777777" w:rsidR="00F71FE1" w:rsidRPr="00F71FE1" w:rsidRDefault="00F71FE1" w:rsidP="00F71FE1">
            <w:pPr>
              <w:spacing w:line="360" w:lineRule="auto"/>
              <w:ind w:firstLine="708"/>
              <w:jc w:val="both"/>
              <w:rPr>
                <w:rFonts w:ascii="Verdana" w:eastAsia="Calibri" w:hAnsi="Verdana" w:cs="Times New Roman"/>
                <w:sz w:val="20"/>
                <w:szCs w:val="20"/>
              </w:rPr>
            </w:pPr>
          </w:p>
        </w:tc>
        <w:tc>
          <w:tcPr>
            <w:tcW w:w="3165" w:type="dxa"/>
          </w:tcPr>
          <w:p w14:paraId="506C3052" w14:textId="77777777" w:rsidR="00F71FE1" w:rsidRPr="00F71FE1" w:rsidRDefault="00F71FE1" w:rsidP="00F71FE1">
            <w:pPr>
              <w:spacing w:line="360" w:lineRule="auto"/>
              <w:ind w:firstLine="708"/>
              <w:jc w:val="both"/>
              <w:rPr>
                <w:rFonts w:ascii="Verdana" w:eastAsia="Calibri" w:hAnsi="Verdana" w:cs="Times New Roman"/>
                <w:sz w:val="20"/>
                <w:szCs w:val="20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</w:rPr>
              <w:t>12,70 евро</w:t>
            </w:r>
          </w:p>
        </w:tc>
      </w:tr>
      <w:tr w:rsidR="00F71FE1" w:rsidRPr="00F71FE1" w14:paraId="287A4539" w14:textId="77777777" w:rsidTr="00605A21">
        <w:tc>
          <w:tcPr>
            <w:tcW w:w="573" w:type="dxa"/>
          </w:tcPr>
          <w:p w14:paraId="053BBDBF" w14:textId="77777777" w:rsidR="00F71FE1" w:rsidRPr="00F71FE1" w:rsidRDefault="00F71FE1" w:rsidP="00F71FE1">
            <w:pPr>
              <w:spacing w:line="360" w:lineRule="auto"/>
              <w:ind w:firstLine="708"/>
              <w:jc w:val="both"/>
              <w:rPr>
                <w:rFonts w:ascii="Verdana" w:eastAsia="Calibri" w:hAnsi="Verdana" w:cs="Times New Roman"/>
                <w:b/>
                <w:sz w:val="20"/>
                <w:szCs w:val="20"/>
              </w:rPr>
            </w:pPr>
            <w:r w:rsidRPr="00F71FE1">
              <w:rPr>
                <w:rFonts w:ascii="Verdana" w:eastAsia="Calibri" w:hAnsi="Verdana" w:cs="Times New Roman"/>
                <w:b/>
                <w:sz w:val="20"/>
                <w:szCs w:val="20"/>
              </w:rPr>
              <w:t>5.</w:t>
            </w:r>
          </w:p>
        </w:tc>
        <w:tc>
          <w:tcPr>
            <w:tcW w:w="5471" w:type="dxa"/>
          </w:tcPr>
          <w:p w14:paraId="5FEB041A" w14:textId="77777777" w:rsidR="00F71FE1" w:rsidRPr="00F71FE1" w:rsidRDefault="00F71FE1" w:rsidP="00F71FE1">
            <w:pPr>
              <w:spacing w:line="360" w:lineRule="auto"/>
              <w:ind w:firstLine="708"/>
              <w:jc w:val="both"/>
              <w:rPr>
                <w:rFonts w:ascii="Verdana" w:eastAsia="Calibri" w:hAnsi="Verdana" w:cs="Times New Roman"/>
                <w:sz w:val="20"/>
                <w:szCs w:val="20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</w:rPr>
              <w:t>Извършване на ритуал сватба</w:t>
            </w:r>
          </w:p>
        </w:tc>
        <w:tc>
          <w:tcPr>
            <w:tcW w:w="3165" w:type="dxa"/>
          </w:tcPr>
          <w:p w14:paraId="560950BB" w14:textId="77777777" w:rsidR="00F71FE1" w:rsidRPr="00F71FE1" w:rsidRDefault="00F71FE1" w:rsidP="00F71FE1">
            <w:pPr>
              <w:numPr>
                <w:ilvl w:val="0"/>
                <w:numId w:val="4"/>
              </w:numPr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</w:rPr>
              <w:t>в ритуалната зала – 76,00 евро</w:t>
            </w:r>
          </w:p>
          <w:p w14:paraId="3E6AF65E" w14:textId="77777777" w:rsidR="00F71FE1" w:rsidRPr="00F71FE1" w:rsidRDefault="00F71FE1" w:rsidP="00F71FE1">
            <w:pPr>
              <w:numPr>
                <w:ilvl w:val="0"/>
                <w:numId w:val="4"/>
              </w:numPr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</w:rPr>
              <w:t>изнесен ритуал – 127,00 евро</w:t>
            </w:r>
          </w:p>
        </w:tc>
      </w:tr>
      <w:tr w:rsidR="00F71FE1" w:rsidRPr="00F71FE1" w14:paraId="578E9779" w14:textId="77777777" w:rsidTr="00605A21">
        <w:tc>
          <w:tcPr>
            <w:tcW w:w="573" w:type="dxa"/>
          </w:tcPr>
          <w:p w14:paraId="75BE63B6" w14:textId="77777777" w:rsidR="00F71FE1" w:rsidRPr="00F71FE1" w:rsidRDefault="00F71FE1" w:rsidP="00F71FE1">
            <w:pPr>
              <w:spacing w:line="360" w:lineRule="auto"/>
              <w:ind w:firstLine="708"/>
              <w:jc w:val="both"/>
              <w:rPr>
                <w:rFonts w:ascii="Verdana" w:eastAsia="Calibri" w:hAnsi="Verdana" w:cs="Times New Roman"/>
                <w:b/>
                <w:sz w:val="20"/>
                <w:szCs w:val="20"/>
              </w:rPr>
            </w:pPr>
            <w:r w:rsidRPr="00F71FE1">
              <w:rPr>
                <w:rFonts w:ascii="Verdana" w:eastAsia="Calibri" w:hAnsi="Verdana" w:cs="Times New Roman"/>
                <w:b/>
                <w:sz w:val="20"/>
                <w:szCs w:val="20"/>
              </w:rPr>
              <w:t>6.</w:t>
            </w:r>
          </w:p>
        </w:tc>
        <w:tc>
          <w:tcPr>
            <w:tcW w:w="5471" w:type="dxa"/>
          </w:tcPr>
          <w:p w14:paraId="24042C50" w14:textId="77777777" w:rsidR="00F71FE1" w:rsidRPr="00F71FE1" w:rsidRDefault="00F71FE1" w:rsidP="00F71FE1">
            <w:pPr>
              <w:spacing w:line="360" w:lineRule="auto"/>
              <w:ind w:firstLine="708"/>
              <w:jc w:val="both"/>
              <w:rPr>
                <w:rFonts w:ascii="Verdana" w:eastAsia="Calibri" w:hAnsi="Verdana" w:cs="Times New Roman"/>
                <w:sz w:val="20"/>
                <w:szCs w:val="20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</w:rPr>
              <w:t>Нощувка на легло на вечер  в х. “Паскал“</w:t>
            </w:r>
          </w:p>
          <w:p w14:paraId="4F24C1D1" w14:textId="77777777" w:rsidR="00F71FE1" w:rsidRPr="00F71FE1" w:rsidRDefault="00F71FE1" w:rsidP="00F71FE1">
            <w:pPr>
              <w:numPr>
                <w:ilvl w:val="0"/>
                <w:numId w:val="4"/>
              </w:numPr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</w:rPr>
              <w:t>възрастни и деца над 10 години</w:t>
            </w:r>
          </w:p>
          <w:p w14:paraId="502C5713" w14:textId="77777777" w:rsidR="00F71FE1" w:rsidRPr="00F71FE1" w:rsidRDefault="00F71FE1" w:rsidP="00F71FE1">
            <w:pPr>
              <w:numPr>
                <w:ilvl w:val="0"/>
                <w:numId w:val="4"/>
              </w:numPr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</w:rPr>
              <w:t>деца до 10 години</w:t>
            </w:r>
          </w:p>
          <w:p w14:paraId="5015602C" w14:textId="77777777" w:rsidR="00F71FE1" w:rsidRPr="00F71FE1" w:rsidRDefault="00F71FE1" w:rsidP="00F71FE1">
            <w:pPr>
              <w:numPr>
                <w:ilvl w:val="0"/>
                <w:numId w:val="4"/>
              </w:numPr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</w:rPr>
              <w:t>членове на Сдружение ТД “ Паскал“</w:t>
            </w:r>
          </w:p>
          <w:p w14:paraId="5F1763E1" w14:textId="77777777" w:rsidR="00F71FE1" w:rsidRPr="00F71FE1" w:rsidRDefault="00F71FE1" w:rsidP="00F71FE1">
            <w:pPr>
              <w:spacing w:line="360" w:lineRule="auto"/>
              <w:ind w:firstLine="708"/>
              <w:jc w:val="both"/>
              <w:rPr>
                <w:rFonts w:ascii="Verdana" w:eastAsia="Calibri" w:hAnsi="Verdana" w:cs="Times New Roman"/>
                <w:sz w:val="20"/>
                <w:szCs w:val="20"/>
              </w:rPr>
            </w:pPr>
          </w:p>
          <w:p w14:paraId="1F5F9E29" w14:textId="0B79AD11" w:rsidR="00F71FE1" w:rsidRPr="00F71FE1" w:rsidRDefault="00F71FE1" w:rsidP="00F71FE1">
            <w:pPr>
              <w:numPr>
                <w:ilvl w:val="0"/>
                <w:numId w:val="4"/>
              </w:numPr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</w:rPr>
              <w:t>лица с постоянен адрес  - гр.</w:t>
            </w:r>
            <w:r>
              <w:rPr>
                <w:rFonts w:ascii="Verdana" w:eastAsia="Calibri" w:hAnsi="Verdana" w:cs="Times New Roman"/>
                <w:sz w:val="20"/>
                <w:szCs w:val="20"/>
              </w:rPr>
              <w:t xml:space="preserve"> </w:t>
            </w:r>
            <w:r w:rsidRPr="00F71FE1">
              <w:rPr>
                <w:rFonts w:ascii="Verdana" w:eastAsia="Calibri" w:hAnsi="Verdana" w:cs="Times New Roman"/>
                <w:sz w:val="20"/>
                <w:szCs w:val="20"/>
              </w:rPr>
              <w:t>Пирдоп и с.</w:t>
            </w:r>
            <w:r>
              <w:rPr>
                <w:rFonts w:ascii="Verdana" w:eastAsia="Calibri" w:hAnsi="Verdana" w:cs="Times New Roman"/>
                <w:sz w:val="20"/>
                <w:szCs w:val="20"/>
              </w:rPr>
              <w:t xml:space="preserve"> </w:t>
            </w:r>
            <w:r w:rsidRPr="00F71FE1">
              <w:rPr>
                <w:rFonts w:ascii="Verdana" w:eastAsia="Calibri" w:hAnsi="Verdana" w:cs="Times New Roman"/>
                <w:sz w:val="20"/>
                <w:szCs w:val="20"/>
              </w:rPr>
              <w:t>Душанци</w:t>
            </w:r>
          </w:p>
        </w:tc>
        <w:tc>
          <w:tcPr>
            <w:tcW w:w="3165" w:type="dxa"/>
          </w:tcPr>
          <w:p w14:paraId="32434231" w14:textId="77777777" w:rsidR="00F71FE1" w:rsidRPr="00F71FE1" w:rsidRDefault="00F71FE1" w:rsidP="00F71FE1">
            <w:pPr>
              <w:spacing w:line="360" w:lineRule="auto"/>
              <w:ind w:firstLine="708"/>
              <w:jc w:val="both"/>
              <w:rPr>
                <w:rFonts w:ascii="Verdana" w:eastAsia="Calibri" w:hAnsi="Verdana" w:cs="Times New Roman"/>
                <w:sz w:val="20"/>
                <w:szCs w:val="20"/>
              </w:rPr>
            </w:pPr>
          </w:p>
          <w:p w14:paraId="594F2D96" w14:textId="77777777" w:rsidR="00F71FE1" w:rsidRPr="00F71FE1" w:rsidRDefault="00F71FE1" w:rsidP="00F71FE1">
            <w:pPr>
              <w:numPr>
                <w:ilvl w:val="0"/>
                <w:numId w:val="4"/>
              </w:numPr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</w:rPr>
              <w:t>7,60 евро</w:t>
            </w:r>
          </w:p>
          <w:p w14:paraId="4D94C0E3" w14:textId="77777777" w:rsidR="00F71FE1" w:rsidRPr="00F71FE1" w:rsidRDefault="00F71FE1" w:rsidP="00F71FE1">
            <w:pPr>
              <w:numPr>
                <w:ilvl w:val="0"/>
                <w:numId w:val="4"/>
              </w:numPr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</w:rPr>
              <w:t>Безплатно</w:t>
            </w:r>
          </w:p>
          <w:p w14:paraId="5EB8A5CC" w14:textId="77777777" w:rsidR="00F71FE1" w:rsidRPr="00F71FE1" w:rsidRDefault="00F71FE1" w:rsidP="00F71FE1">
            <w:pPr>
              <w:numPr>
                <w:ilvl w:val="0"/>
                <w:numId w:val="4"/>
              </w:numPr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</w:rPr>
              <w:t>50 % намаление от стойността</w:t>
            </w:r>
          </w:p>
          <w:p w14:paraId="6CBD5B13" w14:textId="77777777" w:rsidR="00F71FE1" w:rsidRPr="00F71FE1" w:rsidRDefault="00F71FE1" w:rsidP="00F71FE1">
            <w:pPr>
              <w:numPr>
                <w:ilvl w:val="0"/>
                <w:numId w:val="4"/>
              </w:numPr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</w:rPr>
              <w:t>5,00 евро</w:t>
            </w:r>
          </w:p>
          <w:p w14:paraId="375BCB2F" w14:textId="77777777" w:rsidR="00F71FE1" w:rsidRPr="00F71FE1" w:rsidRDefault="00F71FE1" w:rsidP="00F71FE1">
            <w:pPr>
              <w:spacing w:line="360" w:lineRule="auto"/>
              <w:ind w:firstLine="708"/>
              <w:jc w:val="both"/>
              <w:rPr>
                <w:rFonts w:ascii="Verdana" w:eastAsia="Calibri" w:hAnsi="Verdana" w:cs="Times New Roman"/>
                <w:sz w:val="20"/>
                <w:szCs w:val="20"/>
              </w:rPr>
            </w:pPr>
          </w:p>
        </w:tc>
      </w:tr>
      <w:tr w:rsidR="00F71FE1" w:rsidRPr="00F71FE1" w14:paraId="15AF9F7D" w14:textId="77777777" w:rsidTr="00605A21">
        <w:tc>
          <w:tcPr>
            <w:tcW w:w="573" w:type="dxa"/>
          </w:tcPr>
          <w:p w14:paraId="1455EF27" w14:textId="77777777" w:rsidR="00F71FE1" w:rsidRPr="00F71FE1" w:rsidRDefault="00F71FE1" w:rsidP="00F71FE1">
            <w:pPr>
              <w:spacing w:line="360" w:lineRule="auto"/>
              <w:ind w:firstLine="708"/>
              <w:jc w:val="both"/>
              <w:rPr>
                <w:rFonts w:ascii="Verdana" w:eastAsia="Calibri" w:hAnsi="Verdana" w:cs="Times New Roman"/>
                <w:b/>
                <w:sz w:val="20"/>
                <w:szCs w:val="20"/>
              </w:rPr>
            </w:pPr>
            <w:r w:rsidRPr="00F71FE1">
              <w:rPr>
                <w:rFonts w:ascii="Verdana" w:eastAsia="Calibri" w:hAnsi="Verdana" w:cs="Times New Roman"/>
                <w:b/>
                <w:sz w:val="20"/>
                <w:szCs w:val="20"/>
              </w:rPr>
              <w:t>7.</w:t>
            </w:r>
          </w:p>
        </w:tc>
        <w:tc>
          <w:tcPr>
            <w:tcW w:w="5471" w:type="dxa"/>
          </w:tcPr>
          <w:p w14:paraId="3FC457C0" w14:textId="77777777" w:rsidR="00F71FE1" w:rsidRPr="00F71FE1" w:rsidRDefault="00F71FE1" w:rsidP="00F71FE1">
            <w:pPr>
              <w:spacing w:line="360" w:lineRule="auto"/>
              <w:ind w:firstLine="708"/>
              <w:jc w:val="both"/>
              <w:rPr>
                <w:rFonts w:ascii="Verdana" w:eastAsia="Calibri" w:hAnsi="Verdana" w:cs="Times New Roman"/>
                <w:sz w:val="20"/>
                <w:szCs w:val="20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</w:rPr>
              <w:t>Детска кухня</w:t>
            </w:r>
          </w:p>
        </w:tc>
        <w:tc>
          <w:tcPr>
            <w:tcW w:w="3165" w:type="dxa"/>
          </w:tcPr>
          <w:p w14:paraId="6A673D82" w14:textId="77777777" w:rsidR="00F71FE1" w:rsidRPr="00F71FE1" w:rsidRDefault="00F71FE1" w:rsidP="00F71FE1">
            <w:pPr>
              <w:spacing w:line="360" w:lineRule="auto"/>
              <w:ind w:firstLine="708"/>
              <w:jc w:val="both"/>
              <w:rPr>
                <w:rFonts w:ascii="Verdana" w:eastAsia="Calibri" w:hAnsi="Verdana" w:cs="Times New Roman"/>
                <w:sz w:val="20"/>
                <w:szCs w:val="20"/>
              </w:rPr>
            </w:pPr>
            <w:r w:rsidRPr="00F71FE1">
              <w:rPr>
                <w:rFonts w:ascii="Verdana" w:eastAsia="Calibri" w:hAnsi="Verdana" w:cs="Times New Roman"/>
                <w:sz w:val="20"/>
                <w:szCs w:val="20"/>
              </w:rPr>
              <w:t>15,00 евро./месец</w:t>
            </w:r>
          </w:p>
        </w:tc>
      </w:tr>
    </w:tbl>
    <w:p w14:paraId="62A54929" w14:textId="739C2D40" w:rsidR="006205DD" w:rsidRDefault="006205DD" w:rsidP="007E1F38">
      <w:pPr>
        <w:spacing w:line="360" w:lineRule="auto"/>
        <w:jc w:val="center"/>
        <w:rPr>
          <w:rFonts w:ascii="Verdana" w:hAnsi="Verdana"/>
          <w:sz w:val="20"/>
          <w:szCs w:val="20"/>
        </w:rPr>
      </w:pPr>
    </w:p>
    <w:p w14:paraId="79EC03AE" w14:textId="2765429E" w:rsidR="002836A4" w:rsidRPr="00DC047E" w:rsidRDefault="002836A4" w:rsidP="00DC047E">
      <w:pPr>
        <w:spacing w:line="360" w:lineRule="auto"/>
        <w:jc w:val="both"/>
        <w:rPr>
          <w:rFonts w:ascii="Verdana" w:hAnsi="Verdana"/>
          <w:sz w:val="20"/>
          <w:szCs w:val="20"/>
        </w:rPr>
      </w:pPr>
    </w:p>
    <w:p w14:paraId="67507A32" w14:textId="77777777" w:rsidR="00DC6119" w:rsidRPr="00B8441C" w:rsidRDefault="00DC6119" w:rsidP="00F71FE1">
      <w:pPr>
        <w:spacing w:line="360" w:lineRule="auto"/>
        <w:rPr>
          <w:rFonts w:ascii="Verdana" w:hAnsi="Verdana"/>
          <w:sz w:val="20"/>
          <w:szCs w:val="20"/>
          <w:lang w:val="ru-RU"/>
        </w:rPr>
      </w:pPr>
    </w:p>
    <w:sectPr w:rsidR="00DC6119" w:rsidRPr="00B8441C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539887" w14:textId="77777777" w:rsidR="00A56328" w:rsidRDefault="00A56328" w:rsidP="00463847">
      <w:pPr>
        <w:spacing w:after="0" w:line="240" w:lineRule="auto"/>
      </w:pPr>
      <w:r>
        <w:separator/>
      </w:r>
    </w:p>
  </w:endnote>
  <w:endnote w:type="continuationSeparator" w:id="0">
    <w:p w14:paraId="2618E857" w14:textId="77777777" w:rsidR="00A56328" w:rsidRDefault="00A56328" w:rsidP="004638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ll Times New Roman">
    <w:altName w:val="Times New Roman"/>
    <w:charset w:val="CC"/>
    <w:family w:val="roman"/>
    <w:pitch w:val="default"/>
    <w:sig w:usb0="00000000" w:usb1="00000000" w:usb2="00000008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1DAEDD" w14:textId="77777777" w:rsidR="00A56328" w:rsidRDefault="00A56328" w:rsidP="00463847">
      <w:pPr>
        <w:spacing w:after="0" w:line="240" w:lineRule="auto"/>
      </w:pPr>
      <w:r>
        <w:separator/>
      </w:r>
    </w:p>
  </w:footnote>
  <w:footnote w:type="continuationSeparator" w:id="0">
    <w:p w14:paraId="06948513" w14:textId="77777777" w:rsidR="00A56328" w:rsidRDefault="00A56328" w:rsidP="004638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C0F650" w14:textId="77777777" w:rsidR="005014F5" w:rsidRPr="00463847" w:rsidRDefault="005014F5" w:rsidP="00463847">
    <w:pPr>
      <w:spacing w:after="0" w:line="320" w:lineRule="exact"/>
      <w:jc w:val="center"/>
      <w:rPr>
        <w:rFonts w:ascii="Verdana" w:eastAsia="Times New Roman" w:hAnsi="Verdana" w:cs="Arial"/>
        <w:b/>
        <w:sz w:val="24"/>
        <w:szCs w:val="24"/>
        <w:lang w:val="ru-RU" w:eastAsia="bg-BG"/>
      </w:rPr>
    </w:pPr>
    <w:r w:rsidRPr="00463847">
      <w:rPr>
        <w:rFonts w:ascii="Verdana" w:eastAsia="Times New Roman" w:hAnsi="Verdana" w:cs="Times New Roman"/>
        <w:b/>
        <w:noProof/>
        <w:sz w:val="24"/>
        <w:szCs w:val="24"/>
        <w:lang w:eastAsia="bg-BG"/>
      </w:rPr>
      <w:drawing>
        <wp:anchor distT="0" distB="0" distL="114300" distR="114300" simplePos="0" relativeHeight="251659264" behindDoc="1" locked="0" layoutInCell="1" allowOverlap="1" wp14:anchorId="7F83FB4A" wp14:editId="054C38C0">
          <wp:simplePos x="0" y="0"/>
          <wp:positionH relativeFrom="column">
            <wp:posOffset>-704850</wp:posOffset>
          </wp:positionH>
          <wp:positionV relativeFrom="paragraph">
            <wp:posOffset>-274320</wp:posOffset>
          </wp:positionV>
          <wp:extent cx="775970" cy="690880"/>
          <wp:effectExtent l="0" t="0" r="508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5970" cy="6908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63847">
      <w:rPr>
        <w:rFonts w:ascii="Verdana" w:eastAsia="Times New Roman" w:hAnsi="Verdana" w:cs="Arial"/>
        <w:b/>
        <w:sz w:val="24"/>
        <w:szCs w:val="24"/>
        <w:lang w:val="ru-RU" w:eastAsia="bg-BG"/>
      </w:rPr>
      <w:t>ОБЩИНА ПИРДОП - СОФИЙСКА ОБЛАСТ</w:t>
    </w:r>
  </w:p>
  <w:p w14:paraId="5DB635F3" w14:textId="77777777" w:rsidR="005014F5" w:rsidRPr="00463847" w:rsidRDefault="005014F5" w:rsidP="00463847">
    <w:pPr>
      <w:spacing w:after="0" w:line="320" w:lineRule="exact"/>
      <w:jc w:val="center"/>
      <w:rPr>
        <w:rFonts w:ascii="Verdana" w:eastAsia="Arial Unicode MS" w:hAnsi="Verdana" w:cs="Times New Roman"/>
        <w:b/>
        <w:sz w:val="16"/>
        <w:szCs w:val="16"/>
        <w:lang w:val="ru-RU" w:eastAsia="bg-BG"/>
      </w:rPr>
    </w:pPr>
    <w:r w:rsidRPr="00463847">
      <w:rPr>
        <w:rFonts w:ascii="Verdana" w:eastAsia="Times New Roman" w:hAnsi="Verdana" w:cs="Times New Roman"/>
        <w:b/>
        <w:noProof/>
        <w:sz w:val="16"/>
        <w:szCs w:val="16"/>
        <w:lang w:eastAsia="bg-BG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5829E2C2" wp14:editId="59ED117B">
              <wp:simplePos x="0" y="0"/>
              <wp:positionH relativeFrom="column">
                <wp:posOffset>367665</wp:posOffset>
              </wp:positionH>
              <wp:positionV relativeFrom="paragraph">
                <wp:posOffset>32385</wp:posOffset>
              </wp:positionV>
              <wp:extent cx="5208905" cy="635"/>
              <wp:effectExtent l="5715" t="13335" r="5080" b="5080"/>
              <wp:wrapNone/>
              <wp:docPr id="1" name="Straight Arrow Connector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208905" cy="635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B26E24F" id="_x0000_t32" coordsize="21600,21600" o:spt="32" o:oned="t" path="m,l21600,21600e" filled="f">
              <v:path arrowok="t" fillok="f" o:connecttype="none"/>
              <o:lock v:ext="edit" shapetype="t"/>
            </v:shapetype>
            <v:shape id="Straight Arrow Connector 1" o:spid="_x0000_s1026" type="#_x0000_t32" style="position:absolute;margin-left:28.95pt;margin-top:2.55pt;width:410.15pt;height:.0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"/>
          </w:pict>
        </mc:Fallback>
      </mc:AlternateContent>
    </w:r>
    <w:r w:rsidRPr="00463847">
      <w:rPr>
        <w:rFonts w:ascii="Verdana" w:eastAsia="Arial Unicode MS" w:hAnsi="Verdana" w:cs="Times New Roman"/>
        <w:b/>
        <w:sz w:val="16"/>
        <w:szCs w:val="16"/>
        <w:lang w:val="ru-RU" w:eastAsia="bg-BG"/>
      </w:rPr>
      <w:t xml:space="preserve">2070 град Пирдоп, пл. „Тодор </w:t>
    </w:r>
    <w:proofErr w:type="spellStart"/>
    <w:r w:rsidRPr="00463847">
      <w:rPr>
        <w:rFonts w:ascii="Verdana" w:eastAsia="Arial Unicode MS" w:hAnsi="Verdana" w:cs="Times New Roman"/>
        <w:b/>
        <w:sz w:val="16"/>
        <w:szCs w:val="16"/>
        <w:lang w:val="ru-RU" w:eastAsia="bg-BG"/>
      </w:rPr>
      <w:t>Влайков</w:t>
    </w:r>
    <w:proofErr w:type="spellEnd"/>
    <w:r w:rsidRPr="00463847">
      <w:rPr>
        <w:rFonts w:ascii="Verdana" w:eastAsia="Arial Unicode MS" w:hAnsi="Verdana" w:cs="Times New Roman"/>
        <w:b/>
        <w:sz w:val="16"/>
        <w:szCs w:val="16"/>
        <w:lang w:val="ru-RU" w:eastAsia="bg-BG"/>
      </w:rPr>
      <w:t>” №2; тел.: 07</w:t>
    </w:r>
    <w:r w:rsidRPr="00463847">
      <w:rPr>
        <w:rFonts w:ascii="Verdana" w:eastAsia="Arial Unicode MS" w:hAnsi="Verdana" w:cs="Times New Roman"/>
        <w:b/>
        <w:sz w:val="16"/>
        <w:szCs w:val="16"/>
        <w:lang w:eastAsia="bg-BG"/>
      </w:rPr>
      <w:t> </w:t>
    </w:r>
    <w:r w:rsidRPr="00463847">
      <w:rPr>
        <w:rFonts w:ascii="Verdana" w:eastAsia="Arial Unicode MS" w:hAnsi="Verdana" w:cs="Times New Roman"/>
        <w:b/>
        <w:sz w:val="16"/>
        <w:szCs w:val="16"/>
        <w:lang w:val="ru-RU" w:eastAsia="bg-BG"/>
      </w:rPr>
      <w:t>181/52 42, факс: 07</w:t>
    </w:r>
    <w:r w:rsidRPr="00463847">
      <w:rPr>
        <w:rFonts w:ascii="Verdana" w:eastAsia="Arial Unicode MS" w:hAnsi="Verdana" w:cs="Times New Roman"/>
        <w:b/>
        <w:sz w:val="16"/>
        <w:szCs w:val="16"/>
        <w:lang w:eastAsia="bg-BG"/>
      </w:rPr>
      <w:t> </w:t>
    </w:r>
    <w:r w:rsidRPr="00463847">
      <w:rPr>
        <w:rFonts w:ascii="Verdana" w:eastAsia="Arial Unicode MS" w:hAnsi="Verdana" w:cs="Times New Roman"/>
        <w:b/>
        <w:sz w:val="16"/>
        <w:szCs w:val="16"/>
        <w:lang w:val="ru-RU" w:eastAsia="bg-BG"/>
      </w:rPr>
      <w:t>181/57 01</w:t>
    </w:r>
  </w:p>
  <w:p w14:paraId="324091C8" w14:textId="77777777" w:rsidR="005014F5" w:rsidRPr="00A12A1C" w:rsidRDefault="005014F5" w:rsidP="00463847">
    <w:pPr>
      <w:spacing w:after="0" w:line="240" w:lineRule="auto"/>
      <w:jc w:val="center"/>
      <w:rPr>
        <w:rFonts w:ascii="Verdana" w:eastAsia="Times New Roman" w:hAnsi="Verdana" w:cs="Times New Roman"/>
        <w:sz w:val="16"/>
        <w:szCs w:val="16"/>
        <w:lang w:val="ru-RU" w:eastAsia="bg-BG"/>
      </w:rPr>
    </w:pPr>
    <w:hyperlink r:id="rId2" w:history="1">
      <w:r w:rsidRPr="00463847">
        <w:rPr>
          <w:rFonts w:ascii="Verdana" w:eastAsia="Times New Roman" w:hAnsi="Verdana" w:cs="Times New Roman"/>
          <w:color w:val="0000FF"/>
          <w:sz w:val="16"/>
          <w:szCs w:val="16"/>
          <w:u w:val="single"/>
          <w:lang w:eastAsia="bg-BG"/>
        </w:rPr>
        <w:t>www</w:t>
      </w:r>
      <w:r w:rsidRPr="00A12A1C">
        <w:rPr>
          <w:rFonts w:ascii="Verdana" w:eastAsia="Times New Roman" w:hAnsi="Verdana" w:cs="Times New Roman"/>
          <w:color w:val="0000FF"/>
          <w:sz w:val="16"/>
          <w:szCs w:val="16"/>
          <w:u w:val="single"/>
          <w:lang w:val="ru-RU" w:eastAsia="bg-BG"/>
        </w:rPr>
        <w:t>.</w:t>
      </w:r>
      <w:r w:rsidRPr="00463847">
        <w:rPr>
          <w:rFonts w:ascii="Verdana" w:eastAsia="Times New Roman" w:hAnsi="Verdana" w:cs="Times New Roman"/>
          <w:color w:val="0000FF"/>
          <w:sz w:val="16"/>
          <w:szCs w:val="16"/>
          <w:u w:val="single"/>
          <w:lang w:eastAsia="bg-BG"/>
        </w:rPr>
        <w:t>pirdop</w:t>
      </w:r>
      <w:r w:rsidRPr="00A12A1C">
        <w:rPr>
          <w:rFonts w:ascii="Verdana" w:eastAsia="Times New Roman" w:hAnsi="Verdana" w:cs="Times New Roman"/>
          <w:color w:val="0000FF"/>
          <w:sz w:val="16"/>
          <w:szCs w:val="16"/>
          <w:u w:val="single"/>
          <w:lang w:val="ru-RU" w:eastAsia="bg-BG"/>
        </w:rPr>
        <w:t>.</w:t>
      </w:r>
      <w:r w:rsidRPr="00463847">
        <w:rPr>
          <w:rFonts w:ascii="Verdana" w:eastAsia="Times New Roman" w:hAnsi="Verdana" w:cs="Times New Roman"/>
          <w:color w:val="0000FF"/>
          <w:sz w:val="16"/>
          <w:szCs w:val="16"/>
          <w:u w:val="single"/>
          <w:lang w:eastAsia="bg-BG"/>
        </w:rPr>
        <w:t>bg</w:t>
      </w:r>
    </w:hyperlink>
    <w:r w:rsidRPr="00463847">
      <w:rPr>
        <w:rFonts w:ascii="Verdana" w:eastAsia="Times New Roman" w:hAnsi="Verdana" w:cs="Times New Roman"/>
        <w:sz w:val="16"/>
        <w:szCs w:val="16"/>
        <w:lang w:eastAsia="bg-BG"/>
      </w:rPr>
      <w:t>;</w:t>
    </w:r>
    <w:r w:rsidRPr="00A12A1C">
      <w:rPr>
        <w:rFonts w:ascii="Verdana" w:eastAsia="Times New Roman" w:hAnsi="Verdana" w:cs="Times New Roman"/>
        <w:sz w:val="16"/>
        <w:szCs w:val="16"/>
        <w:lang w:val="ru-RU" w:eastAsia="bg-BG"/>
      </w:rPr>
      <w:t xml:space="preserve">  </w:t>
    </w:r>
    <w:r w:rsidRPr="00463847">
      <w:rPr>
        <w:rFonts w:ascii="Verdana" w:eastAsia="Times New Roman" w:hAnsi="Verdana" w:cs="Times New Roman"/>
        <w:sz w:val="16"/>
        <w:szCs w:val="16"/>
        <w:lang w:val="ru-RU" w:eastAsia="bg-BG"/>
      </w:rPr>
      <w:t>е</w:t>
    </w:r>
    <w:r w:rsidRPr="00A12A1C">
      <w:rPr>
        <w:rFonts w:ascii="Verdana" w:eastAsia="Times New Roman" w:hAnsi="Verdana" w:cs="Times New Roman"/>
        <w:sz w:val="16"/>
        <w:szCs w:val="16"/>
        <w:lang w:val="ru-RU" w:eastAsia="bg-BG"/>
      </w:rPr>
      <w:t>-</w:t>
    </w:r>
    <w:proofErr w:type="spellStart"/>
    <w:r w:rsidRPr="00463847">
      <w:rPr>
        <w:rFonts w:ascii="Verdana" w:eastAsia="Times New Roman" w:hAnsi="Verdana" w:cs="Times New Roman"/>
        <w:sz w:val="16"/>
        <w:szCs w:val="16"/>
        <w:lang w:eastAsia="bg-BG"/>
      </w:rPr>
      <w:t>mail</w:t>
    </w:r>
    <w:proofErr w:type="spellEnd"/>
    <w:r w:rsidRPr="00A12A1C">
      <w:rPr>
        <w:rFonts w:ascii="Verdana" w:eastAsia="Times New Roman" w:hAnsi="Verdana" w:cs="Times New Roman"/>
        <w:sz w:val="16"/>
        <w:szCs w:val="16"/>
        <w:lang w:val="ru-RU" w:eastAsia="bg-BG"/>
      </w:rPr>
      <w:t xml:space="preserve">: </w:t>
    </w:r>
    <w:hyperlink r:id="rId3" w:history="1">
      <w:r w:rsidRPr="00463847">
        <w:rPr>
          <w:rFonts w:ascii="Verdana" w:eastAsia="Arial Unicode MS" w:hAnsi="Verdana" w:cs="Times New Roman"/>
          <w:color w:val="0000FF"/>
          <w:sz w:val="16"/>
          <w:szCs w:val="16"/>
          <w:u w:val="single"/>
          <w:lang w:eastAsia="bg-BG"/>
        </w:rPr>
        <w:t>obshtina@pirdop.egov.bg</w:t>
      </w:r>
    </w:hyperlink>
    <w:r w:rsidRPr="00463847">
      <w:rPr>
        <w:rFonts w:ascii="Verdana" w:eastAsia="Arial Unicode MS" w:hAnsi="Verdana" w:cs="Times New Roman"/>
        <w:sz w:val="16"/>
        <w:szCs w:val="16"/>
        <w:lang w:eastAsia="bg-BG"/>
      </w:rPr>
      <w:t xml:space="preserve"> </w:t>
    </w:r>
  </w:p>
  <w:p w14:paraId="72256BB6" w14:textId="77777777" w:rsidR="005014F5" w:rsidRPr="00A12A1C" w:rsidRDefault="005014F5" w:rsidP="00463847">
    <w:pPr>
      <w:pStyle w:val="a3"/>
      <w:rPr>
        <w:lang w:val="ru-RU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26AFC"/>
    <w:multiLevelType w:val="hybridMultilevel"/>
    <w:tmpl w:val="EC2E2E00"/>
    <w:lvl w:ilvl="0" w:tplc="33EEC37C">
      <w:start w:val="14"/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051844"/>
    <w:multiLevelType w:val="hybridMultilevel"/>
    <w:tmpl w:val="19F0894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F50514"/>
    <w:multiLevelType w:val="hybridMultilevel"/>
    <w:tmpl w:val="F6EA0E42"/>
    <w:lvl w:ilvl="0" w:tplc="615C6EFA">
      <w:start w:val="1"/>
      <w:numFmt w:val="lowerLetter"/>
      <w:lvlText w:val="%1)"/>
      <w:lvlJc w:val="left"/>
      <w:pPr>
        <w:ind w:left="720" w:hanging="360"/>
      </w:pPr>
      <w:rPr>
        <w:rFonts w:hint="default"/>
        <w:color w:val="FF000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543B00"/>
    <w:multiLevelType w:val="hybridMultilevel"/>
    <w:tmpl w:val="4A5AE358"/>
    <w:lvl w:ilvl="0" w:tplc="CCA69AFC">
      <w:start w:val="6"/>
      <w:numFmt w:val="bullet"/>
      <w:lvlText w:val="-"/>
      <w:lvlJc w:val="left"/>
      <w:pPr>
        <w:ind w:left="435" w:hanging="360"/>
      </w:pPr>
      <w:rPr>
        <w:rFonts w:ascii="Verdana" w:eastAsiaTheme="minorHAnsi" w:hAnsi="Verdana" w:cstheme="minorBidi" w:hint="default"/>
      </w:rPr>
    </w:lvl>
    <w:lvl w:ilvl="1" w:tplc="0402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abstractNum w:abstractNumId="4" w15:restartNumberingAfterBreak="0">
    <w:nsid w:val="0B614899"/>
    <w:multiLevelType w:val="hybridMultilevel"/>
    <w:tmpl w:val="DCA2C0B2"/>
    <w:lvl w:ilvl="0" w:tplc="F612B8C4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C75142A"/>
    <w:multiLevelType w:val="multilevel"/>
    <w:tmpl w:val="0C75142A"/>
    <w:lvl w:ilvl="0">
      <w:start w:val="1"/>
      <w:numFmt w:val="decimal"/>
      <w:lvlText w:val="%1."/>
      <w:lvlJc w:val="left"/>
      <w:pPr>
        <w:ind w:left="1378" w:hanging="360"/>
      </w:pPr>
      <w:rPr>
        <w:rFonts w:hint="default"/>
        <w:b/>
        <w:bCs/>
      </w:rPr>
    </w:lvl>
    <w:lvl w:ilvl="1">
      <w:start w:val="1"/>
      <w:numFmt w:val="lowerLetter"/>
      <w:lvlText w:val="%2."/>
      <w:lvlJc w:val="left"/>
      <w:pPr>
        <w:ind w:left="2098" w:hanging="360"/>
      </w:pPr>
    </w:lvl>
    <w:lvl w:ilvl="2">
      <w:start w:val="1"/>
      <w:numFmt w:val="lowerRoman"/>
      <w:lvlText w:val="%3."/>
      <w:lvlJc w:val="right"/>
      <w:pPr>
        <w:ind w:left="2818" w:hanging="180"/>
      </w:pPr>
    </w:lvl>
    <w:lvl w:ilvl="3">
      <w:start w:val="1"/>
      <w:numFmt w:val="decimal"/>
      <w:lvlText w:val="%4."/>
      <w:lvlJc w:val="left"/>
      <w:pPr>
        <w:ind w:left="3538" w:hanging="360"/>
      </w:pPr>
    </w:lvl>
    <w:lvl w:ilvl="4">
      <w:start w:val="1"/>
      <w:numFmt w:val="lowerLetter"/>
      <w:lvlText w:val="%5."/>
      <w:lvlJc w:val="left"/>
      <w:pPr>
        <w:ind w:left="4258" w:hanging="360"/>
      </w:pPr>
    </w:lvl>
    <w:lvl w:ilvl="5">
      <w:start w:val="1"/>
      <w:numFmt w:val="lowerRoman"/>
      <w:lvlText w:val="%6."/>
      <w:lvlJc w:val="right"/>
      <w:pPr>
        <w:ind w:left="4978" w:hanging="180"/>
      </w:pPr>
    </w:lvl>
    <w:lvl w:ilvl="6">
      <w:start w:val="1"/>
      <w:numFmt w:val="decimal"/>
      <w:lvlText w:val="%7."/>
      <w:lvlJc w:val="left"/>
      <w:pPr>
        <w:ind w:left="5698" w:hanging="360"/>
      </w:pPr>
    </w:lvl>
    <w:lvl w:ilvl="7">
      <w:start w:val="1"/>
      <w:numFmt w:val="lowerLetter"/>
      <w:lvlText w:val="%8."/>
      <w:lvlJc w:val="left"/>
      <w:pPr>
        <w:ind w:left="6418" w:hanging="360"/>
      </w:pPr>
    </w:lvl>
    <w:lvl w:ilvl="8">
      <w:start w:val="1"/>
      <w:numFmt w:val="lowerRoman"/>
      <w:lvlText w:val="%9."/>
      <w:lvlJc w:val="right"/>
      <w:pPr>
        <w:ind w:left="7138" w:hanging="180"/>
      </w:pPr>
    </w:lvl>
  </w:abstractNum>
  <w:abstractNum w:abstractNumId="6" w15:restartNumberingAfterBreak="0">
    <w:nsid w:val="19D416BC"/>
    <w:multiLevelType w:val="multilevel"/>
    <w:tmpl w:val="A48ADC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A58593A"/>
    <w:multiLevelType w:val="hybridMultilevel"/>
    <w:tmpl w:val="DFC89312"/>
    <w:lvl w:ilvl="0" w:tplc="F536BCC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5" w:hanging="360"/>
      </w:pPr>
    </w:lvl>
    <w:lvl w:ilvl="2" w:tplc="0409001B" w:tentative="1">
      <w:start w:val="1"/>
      <w:numFmt w:val="lowerRoman"/>
      <w:lvlText w:val="%3."/>
      <w:lvlJc w:val="right"/>
      <w:pPr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8" w15:restartNumberingAfterBreak="0">
    <w:nsid w:val="20342731"/>
    <w:multiLevelType w:val="hybridMultilevel"/>
    <w:tmpl w:val="7EA0305C"/>
    <w:lvl w:ilvl="0" w:tplc="8F0AD5D8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3885B7E"/>
    <w:multiLevelType w:val="hybridMultilevel"/>
    <w:tmpl w:val="A5BCB06E"/>
    <w:lvl w:ilvl="0" w:tplc="BE4A9A1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A12285C"/>
    <w:multiLevelType w:val="hybridMultilevel"/>
    <w:tmpl w:val="02D2B18E"/>
    <w:lvl w:ilvl="0" w:tplc="5970969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460608F9"/>
    <w:multiLevelType w:val="multilevel"/>
    <w:tmpl w:val="AE8A67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A7B1D82"/>
    <w:multiLevelType w:val="hybridMultilevel"/>
    <w:tmpl w:val="67A0D2B6"/>
    <w:lvl w:ilvl="0" w:tplc="E370D442">
      <w:start w:val="2"/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9B82B63"/>
    <w:multiLevelType w:val="hybridMultilevel"/>
    <w:tmpl w:val="6F188A9C"/>
    <w:lvl w:ilvl="0" w:tplc="9DE25424">
      <w:start w:val="14"/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C1E37C1"/>
    <w:multiLevelType w:val="multilevel"/>
    <w:tmpl w:val="5AD40B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3F74A30"/>
    <w:multiLevelType w:val="hybridMultilevel"/>
    <w:tmpl w:val="C9B014F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94677C9"/>
    <w:multiLevelType w:val="hybridMultilevel"/>
    <w:tmpl w:val="523C404E"/>
    <w:lvl w:ilvl="0" w:tplc="5C92CF46">
      <w:start w:val="20"/>
      <w:numFmt w:val="bullet"/>
      <w:lvlText w:val="-"/>
      <w:lvlJc w:val="left"/>
      <w:pPr>
        <w:ind w:left="720" w:hanging="360"/>
      </w:pPr>
      <w:rPr>
        <w:rFonts w:ascii="Arial Narrow" w:eastAsia="SimSun" w:hAnsi="Arial Narrow" w:cs="All Times New Roman" w:hint="default"/>
        <w:b w:val="0"/>
        <w:sz w:val="24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C5E645A"/>
    <w:multiLevelType w:val="hybridMultilevel"/>
    <w:tmpl w:val="3DBE2158"/>
    <w:lvl w:ilvl="0" w:tplc="A51A7948">
      <w:start w:val="1"/>
      <w:numFmt w:val="decimal"/>
      <w:lvlText w:val="%1."/>
      <w:lvlJc w:val="left"/>
      <w:pPr>
        <w:ind w:left="720" w:hanging="360"/>
      </w:pPr>
      <w:rPr>
        <w:rFonts w:cstheme="minorBidi" w:hint="default"/>
        <w:b/>
        <w:color w:val="000000" w:themeColor="text1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04080690">
    <w:abstractNumId w:val="8"/>
  </w:num>
  <w:num w:numId="2" w16cid:durableId="117336669">
    <w:abstractNumId w:val="1"/>
  </w:num>
  <w:num w:numId="3" w16cid:durableId="554853702">
    <w:abstractNumId w:val="12"/>
  </w:num>
  <w:num w:numId="4" w16cid:durableId="835993598">
    <w:abstractNumId w:val="3"/>
  </w:num>
  <w:num w:numId="5" w16cid:durableId="9723418">
    <w:abstractNumId w:val="16"/>
  </w:num>
  <w:num w:numId="6" w16cid:durableId="1397243147">
    <w:abstractNumId w:val="7"/>
  </w:num>
  <w:num w:numId="7" w16cid:durableId="423840344">
    <w:abstractNumId w:val="9"/>
  </w:num>
  <w:num w:numId="8" w16cid:durableId="2076464352">
    <w:abstractNumId w:val="5"/>
  </w:num>
  <w:num w:numId="9" w16cid:durableId="1359232032">
    <w:abstractNumId w:val="15"/>
  </w:num>
  <w:num w:numId="10" w16cid:durableId="2040473614">
    <w:abstractNumId w:val="0"/>
  </w:num>
  <w:num w:numId="11" w16cid:durableId="1906329673">
    <w:abstractNumId w:val="2"/>
  </w:num>
  <w:num w:numId="12" w16cid:durableId="1019164880">
    <w:abstractNumId w:val="17"/>
  </w:num>
  <w:num w:numId="13" w16cid:durableId="1957053271">
    <w:abstractNumId w:val="13"/>
  </w:num>
  <w:num w:numId="14" w16cid:durableId="1916817136">
    <w:abstractNumId w:val="11"/>
  </w:num>
  <w:num w:numId="15" w16cid:durableId="91779005">
    <w:abstractNumId w:val="4"/>
  </w:num>
  <w:num w:numId="16" w16cid:durableId="1709453633">
    <w:abstractNumId w:val="14"/>
  </w:num>
  <w:num w:numId="17" w16cid:durableId="653222352">
    <w:abstractNumId w:val="6"/>
  </w:num>
  <w:num w:numId="18" w16cid:durableId="2054426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en-US" w:vendorID="64" w:dllVersion="4096" w:nlCheck="1" w:checkStyle="0"/>
  <w:activeWritingStyle w:appName="MSWord" w:lang="ru-RU" w:vendorID="64" w:dllVersion="4096" w:nlCheck="1" w:checkStyle="0"/>
  <w:activeWritingStyle w:appName="MSWord" w:lang="en-GB" w:vendorID="64" w:dllVersion="4096" w:nlCheck="1" w:checkStyle="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441C"/>
    <w:rsid w:val="0000450E"/>
    <w:rsid w:val="00010261"/>
    <w:rsid w:val="00014935"/>
    <w:rsid w:val="00020D8D"/>
    <w:rsid w:val="00021C3F"/>
    <w:rsid w:val="000220C6"/>
    <w:rsid w:val="00022BB6"/>
    <w:rsid w:val="00023F14"/>
    <w:rsid w:val="00025D1C"/>
    <w:rsid w:val="00031F12"/>
    <w:rsid w:val="0004165F"/>
    <w:rsid w:val="000419FF"/>
    <w:rsid w:val="00043118"/>
    <w:rsid w:val="000515DD"/>
    <w:rsid w:val="0006279D"/>
    <w:rsid w:val="0006320A"/>
    <w:rsid w:val="00063412"/>
    <w:rsid w:val="000701BD"/>
    <w:rsid w:val="00072DBC"/>
    <w:rsid w:val="00075314"/>
    <w:rsid w:val="0007587D"/>
    <w:rsid w:val="000779D6"/>
    <w:rsid w:val="00087413"/>
    <w:rsid w:val="00097C85"/>
    <w:rsid w:val="000A7EF5"/>
    <w:rsid w:val="000C02E6"/>
    <w:rsid w:val="000C1385"/>
    <w:rsid w:val="000C6193"/>
    <w:rsid w:val="000D0651"/>
    <w:rsid w:val="000D10E1"/>
    <w:rsid w:val="000D3919"/>
    <w:rsid w:val="000D3BCB"/>
    <w:rsid w:val="000E0E1B"/>
    <w:rsid w:val="000E5193"/>
    <w:rsid w:val="000F2CEF"/>
    <w:rsid w:val="000F79F5"/>
    <w:rsid w:val="00103AD5"/>
    <w:rsid w:val="0010508C"/>
    <w:rsid w:val="00107927"/>
    <w:rsid w:val="00112552"/>
    <w:rsid w:val="0011261C"/>
    <w:rsid w:val="00122B58"/>
    <w:rsid w:val="00132D25"/>
    <w:rsid w:val="001358B3"/>
    <w:rsid w:val="001403FC"/>
    <w:rsid w:val="0014245A"/>
    <w:rsid w:val="001462A1"/>
    <w:rsid w:val="0015180F"/>
    <w:rsid w:val="001670A7"/>
    <w:rsid w:val="00176B60"/>
    <w:rsid w:val="00181988"/>
    <w:rsid w:val="00184EF7"/>
    <w:rsid w:val="001973E2"/>
    <w:rsid w:val="001A41EE"/>
    <w:rsid w:val="001B05BA"/>
    <w:rsid w:val="001B1471"/>
    <w:rsid w:val="001B6D63"/>
    <w:rsid w:val="001B7724"/>
    <w:rsid w:val="001C3B3E"/>
    <w:rsid w:val="001C4B85"/>
    <w:rsid w:val="001C78C3"/>
    <w:rsid w:val="001D103A"/>
    <w:rsid w:val="001D5C94"/>
    <w:rsid w:val="001D7005"/>
    <w:rsid w:val="001E1E1B"/>
    <w:rsid w:val="001E7263"/>
    <w:rsid w:val="001E72FB"/>
    <w:rsid w:val="001E7B21"/>
    <w:rsid w:val="001F51D9"/>
    <w:rsid w:val="002051F6"/>
    <w:rsid w:val="0021549F"/>
    <w:rsid w:val="00215960"/>
    <w:rsid w:val="00217085"/>
    <w:rsid w:val="00224F2A"/>
    <w:rsid w:val="002368D4"/>
    <w:rsid w:val="00236933"/>
    <w:rsid w:val="00240175"/>
    <w:rsid w:val="002476A5"/>
    <w:rsid w:val="0025105E"/>
    <w:rsid w:val="00254B86"/>
    <w:rsid w:val="00256DCE"/>
    <w:rsid w:val="002607FD"/>
    <w:rsid w:val="0026367B"/>
    <w:rsid w:val="00264D55"/>
    <w:rsid w:val="00265611"/>
    <w:rsid w:val="0027688B"/>
    <w:rsid w:val="00280E24"/>
    <w:rsid w:val="00281754"/>
    <w:rsid w:val="002836A4"/>
    <w:rsid w:val="00295980"/>
    <w:rsid w:val="002A2B4A"/>
    <w:rsid w:val="002A69D3"/>
    <w:rsid w:val="002B1172"/>
    <w:rsid w:val="002B6EDE"/>
    <w:rsid w:val="002C43C9"/>
    <w:rsid w:val="002D09E4"/>
    <w:rsid w:val="002E3F5C"/>
    <w:rsid w:val="002F3729"/>
    <w:rsid w:val="002F5929"/>
    <w:rsid w:val="002F6163"/>
    <w:rsid w:val="002F757E"/>
    <w:rsid w:val="00313761"/>
    <w:rsid w:val="003165B4"/>
    <w:rsid w:val="0033001A"/>
    <w:rsid w:val="00335F3B"/>
    <w:rsid w:val="0036179A"/>
    <w:rsid w:val="00363C42"/>
    <w:rsid w:val="00367420"/>
    <w:rsid w:val="00375047"/>
    <w:rsid w:val="003833D1"/>
    <w:rsid w:val="0038641A"/>
    <w:rsid w:val="00387865"/>
    <w:rsid w:val="00387F33"/>
    <w:rsid w:val="0039125D"/>
    <w:rsid w:val="003978F4"/>
    <w:rsid w:val="003A038B"/>
    <w:rsid w:val="003A42BF"/>
    <w:rsid w:val="003A53AD"/>
    <w:rsid w:val="003B0183"/>
    <w:rsid w:val="003B143D"/>
    <w:rsid w:val="003B6D0C"/>
    <w:rsid w:val="003B7146"/>
    <w:rsid w:val="003C027E"/>
    <w:rsid w:val="003C2A8A"/>
    <w:rsid w:val="003C5F65"/>
    <w:rsid w:val="003D2606"/>
    <w:rsid w:val="003D6230"/>
    <w:rsid w:val="003E1E2B"/>
    <w:rsid w:val="003E2075"/>
    <w:rsid w:val="003E6A80"/>
    <w:rsid w:val="00401AE3"/>
    <w:rsid w:val="004032C0"/>
    <w:rsid w:val="00411CF8"/>
    <w:rsid w:val="0041235B"/>
    <w:rsid w:val="00414BC0"/>
    <w:rsid w:val="0043110E"/>
    <w:rsid w:val="004342AD"/>
    <w:rsid w:val="0044620A"/>
    <w:rsid w:val="004466C2"/>
    <w:rsid w:val="0045030E"/>
    <w:rsid w:val="00453F69"/>
    <w:rsid w:val="00454357"/>
    <w:rsid w:val="00455E24"/>
    <w:rsid w:val="00460CEA"/>
    <w:rsid w:val="00461618"/>
    <w:rsid w:val="0046350D"/>
    <w:rsid w:val="00463847"/>
    <w:rsid w:val="00463EDB"/>
    <w:rsid w:val="0047465A"/>
    <w:rsid w:val="004801DE"/>
    <w:rsid w:val="004953F9"/>
    <w:rsid w:val="00495BD4"/>
    <w:rsid w:val="0049641F"/>
    <w:rsid w:val="004B1C79"/>
    <w:rsid w:val="004B5587"/>
    <w:rsid w:val="004B7FB8"/>
    <w:rsid w:val="004C4037"/>
    <w:rsid w:val="004C684E"/>
    <w:rsid w:val="004C7B45"/>
    <w:rsid w:val="004D7F93"/>
    <w:rsid w:val="004E1FD5"/>
    <w:rsid w:val="004E25D2"/>
    <w:rsid w:val="004F63FA"/>
    <w:rsid w:val="005014F5"/>
    <w:rsid w:val="00505965"/>
    <w:rsid w:val="00506D67"/>
    <w:rsid w:val="00510630"/>
    <w:rsid w:val="0051465E"/>
    <w:rsid w:val="00516B0C"/>
    <w:rsid w:val="00516B86"/>
    <w:rsid w:val="00516F78"/>
    <w:rsid w:val="00527EE2"/>
    <w:rsid w:val="00535B80"/>
    <w:rsid w:val="0054308D"/>
    <w:rsid w:val="00571D5D"/>
    <w:rsid w:val="00581FAC"/>
    <w:rsid w:val="00586AF5"/>
    <w:rsid w:val="0058763C"/>
    <w:rsid w:val="00590CAD"/>
    <w:rsid w:val="005927F4"/>
    <w:rsid w:val="005A42C8"/>
    <w:rsid w:val="005A4333"/>
    <w:rsid w:val="005A5741"/>
    <w:rsid w:val="005A6271"/>
    <w:rsid w:val="005A7B80"/>
    <w:rsid w:val="005B34ED"/>
    <w:rsid w:val="005B5523"/>
    <w:rsid w:val="005C58A3"/>
    <w:rsid w:val="005C6132"/>
    <w:rsid w:val="005E06C1"/>
    <w:rsid w:val="005F0AFE"/>
    <w:rsid w:val="006205DD"/>
    <w:rsid w:val="0062215C"/>
    <w:rsid w:val="00626821"/>
    <w:rsid w:val="006317C3"/>
    <w:rsid w:val="00631AD6"/>
    <w:rsid w:val="00632FA6"/>
    <w:rsid w:val="0063438B"/>
    <w:rsid w:val="00646C20"/>
    <w:rsid w:val="00660238"/>
    <w:rsid w:val="00660812"/>
    <w:rsid w:val="00661E68"/>
    <w:rsid w:val="00666AA0"/>
    <w:rsid w:val="00666F49"/>
    <w:rsid w:val="00671372"/>
    <w:rsid w:val="00673A70"/>
    <w:rsid w:val="00675110"/>
    <w:rsid w:val="00680E20"/>
    <w:rsid w:val="00682AA6"/>
    <w:rsid w:val="00683404"/>
    <w:rsid w:val="00683DB0"/>
    <w:rsid w:val="006B15AA"/>
    <w:rsid w:val="006B16DE"/>
    <w:rsid w:val="006B2E53"/>
    <w:rsid w:val="006B33AB"/>
    <w:rsid w:val="006B55AC"/>
    <w:rsid w:val="006C29E0"/>
    <w:rsid w:val="006D53CF"/>
    <w:rsid w:val="006D6F3A"/>
    <w:rsid w:val="006E50E5"/>
    <w:rsid w:val="006E6086"/>
    <w:rsid w:val="006E6770"/>
    <w:rsid w:val="007004A5"/>
    <w:rsid w:val="0070396C"/>
    <w:rsid w:val="00713632"/>
    <w:rsid w:val="00714151"/>
    <w:rsid w:val="00715036"/>
    <w:rsid w:val="007175E1"/>
    <w:rsid w:val="00726042"/>
    <w:rsid w:val="0072726C"/>
    <w:rsid w:val="00727B8B"/>
    <w:rsid w:val="00731E6C"/>
    <w:rsid w:val="00732101"/>
    <w:rsid w:val="00736C7C"/>
    <w:rsid w:val="0074179D"/>
    <w:rsid w:val="0074418F"/>
    <w:rsid w:val="00750400"/>
    <w:rsid w:val="00751D80"/>
    <w:rsid w:val="00752FBA"/>
    <w:rsid w:val="0075386C"/>
    <w:rsid w:val="00757DA5"/>
    <w:rsid w:val="00766BE6"/>
    <w:rsid w:val="00780097"/>
    <w:rsid w:val="007815CD"/>
    <w:rsid w:val="00796650"/>
    <w:rsid w:val="00796FE2"/>
    <w:rsid w:val="007A0A67"/>
    <w:rsid w:val="007A1243"/>
    <w:rsid w:val="007A1BFE"/>
    <w:rsid w:val="007B098C"/>
    <w:rsid w:val="007B4E04"/>
    <w:rsid w:val="007C0520"/>
    <w:rsid w:val="007C3E9F"/>
    <w:rsid w:val="007C3EE8"/>
    <w:rsid w:val="007C611B"/>
    <w:rsid w:val="007C7E5D"/>
    <w:rsid w:val="007D653A"/>
    <w:rsid w:val="007D6F21"/>
    <w:rsid w:val="007E1F38"/>
    <w:rsid w:val="007E3873"/>
    <w:rsid w:val="007E7710"/>
    <w:rsid w:val="007F3428"/>
    <w:rsid w:val="007F43C2"/>
    <w:rsid w:val="00803503"/>
    <w:rsid w:val="00810F1D"/>
    <w:rsid w:val="00812840"/>
    <w:rsid w:val="008131BA"/>
    <w:rsid w:val="008151BA"/>
    <w:rsid w:val="008159BB"/>
    <w:rsid w:val="00820268"/>
    <w:rsid w:val="0082028A"/>
    <w:rsid w:val="00822EF2"/>
    <w:rsid w:val="00827F22"/>
    <w:rsid w:val="00832B3D"/>
    <w:rsid w:val="00835560"/>
    <w:rsid w:val="00836C02"/>
    <w:rsid w:val="00841860"/>
    <w:rsid w:val="00850480"/>
    <w:rsid w:val="00852160"/>
    <w:rsid w:val="00856676"/>
    <w:rsid w:val="008575B1"/>
    <w:rsid w:val="008608AD"/>
    <w:rsid w:val="00862DAD"/>
    <w:rsid w:val="0086316B"/>
    <w:rsid w:val="0086664B"/>
    <w:rsid w:val="0086734B"/>
    <w:rsid w:val="00883CD7"/>
    <w:rsid w:val="008A203A"/>
    <w:rsid w:val="008A3B40"/>
    <w:rsid w:val="008A4227"/>
    <w:rsid w:val="008B1301"/>
    <w:rsid w:val="008B4277"/>
    <w:rsid w:val="008B598E"/>
    <w:rsid w:val="008B7793"/>
    <w:rsid w:val="008C106D"/>
    <w:rsid w:val="008C1A7C"/>
    <w:rsid w:val="008C53A6"/>
    <w:rsid w:val="008D0A30"/>
    <w:rsid w:val="008D2816"/>
    <w:rsid w:val="008E35DE"/>
    <w:rsid w:val="008E45F9"/>
    <w:rsid w:val="008E6A73"/>
    <w:rsid w:val="008F5783"/>
    <w:rsid w:val="009006FE"/>
    <w:rsid w:val="0090353F"/>
    <w:rsid w:val="009047CF"/>
    <w:rsid w:val="009057B1"/>
    <w:rsid w:val="009109B3"/>
    <w:rsid w:val="00911A9D"/>
    <w:rsid w:val="009212AC"/>
    <w:rsid w:val="00933FC0"/>
    <w:rsid w:val="00940914"/>
    <w:rsid w:val="009502E3"/>
    <w:rsid w:val="0096283B"/>
    <w:rsid w:val="009639A8"/>
    <w:rsid w:val="00970729"/>
    <w:rsid w:val="009819FE"/>
    <w:rsid w:val="00982149"/>
    <w:rsid w:val="0098592D"/>
    <w:rsid w:val="009879FC"/>
    <w:rsid w:val="009B1BE1"/>
    <w:rsid w:val="009B2458"/>
    <w:rsid w:val="009B41F6"/>
    <w:rsid w:val="009B4A1C"/>
    <w:rsid w:val="009B5286"/>
    <w:rsid w:val="009C30DA"/>
    <w:rsid w:val="009C4299"/>
    <w:rsid w:val="009D1D8E"/>
    <w:rsid w:val="009D37A7"/>
    <w:rsid w:val="009E175B"/>
    <w:rsid w:val="009E5727"/>
    <w:rsid w:val="009F1209"/>
    <w:rsid w:val="009F4EF3"/>
    <w:rsid w:val="00A05682"/>
    <w:rsid w:val="00A12A1C"/>
    <w:rsid w:val="00A16BB2"/>
    <w:rsid w:val="00A175D1"/>
    <w:rsid w:val="00A23B08"/>
    <w:rsid w:val="00A26C58"/>
    <w:rsid w:val="00A30AD8"/>
    <w:rsid w:val="00A30D6B"/>
    <w:rsid w:val="00A32B9C"/>
    <w:rsid w:val="00A52BC5"/>
    <w:rsid w:val="00A56328"/>
    <w:rsid w:val="00A614F8"/>
    <w:rsid w:val="00A62B65"/>
    <w:rsid w:val="00A63036"/>
    <w:rsid w:val="00A63148"/>
    <w:rsid w:val="00A63ECF"/>
    <w:rsid w:val="00A6504C"/>
    <w:rsid w:val="00A67EF5"/>
    <w:rsid w:val="00A67FB6"/>
    <w:rsid w:val="00A821C5"/>
    <w:rsid w:val="00A87418"/>
    <w:rsid w:val="00A92E3D"/>
    <w:rsid w:val="00AA0A8E"/>
    <w:rsid w:val="00AA1BD7"/>
    <w:rsid w:val="00AA3367"/>
    <w:rsid w:val="00AB20B8"/>
    <w:rsid w:val="00AB260A"/>
    <w:rsid w:val="00AB3738"/>
    <w:rsid w:val="00AB4DF9"/>
    <w:rsid w:val="00AB5046"/>
    <w:rsid w:val="00AC00EB"/>
    <w:rsid w:val="00AC04EE"/>
    <w:rsid w:val="00AC2317"/>
    <w:rsid w:val="00AC316D"/>
    <w:rsid w:val="00AC418B"/>
    <w:rsid w:val="00AC5C72"/>
    <w:rsid w:val="00AC5C9D"/>
    <w:rsid w:val="00AC75A1"/>
    <w:rsid w:val="00AD143F"/>
    <w:rsid w:val="00AD4283"/>
    <w:rsid w:val="00AD43E4"/>
    <w:rsid w:val="00AD4B54"/>
    <w:rsid w:val="00AD4B8B"/>
    <w:rsid w:val="00AD514E"/>
    <w:rsid w:val="00AE7692"/>
    <w:rsid w:val="00AF0914"/>
    <w:rsid w:val="00AF20D0"/>
    <w:rsid w:val="00AF441C"/>
    <w:rsid w:val="00AF51C2"/>
    <w:rsid w:val="00B028DB"/>
    <w:rsid w:val="00B15E86"/>
    <w:rsid w:val="00B20EB8"/>
    <w:rsid w:val="00B2135B"/>
    <w:rsid w:val="00B21717"/>
    <w:rsid w:val="00B249F9"/>
    <w:rsid w:val="00B34DEF"/>
    <w:rsid w:val="00B462B3"/>
    <w:rsid w:val="00B5504A"/>
    <w:rsid w:val="00B608D2"/>
    <w:rsid w:val="00B65A5F"/>
    <w:rsid w:val="00B67557"/>
    <w:rsid w:val="00B67E54"/>
    <w:rsid w:val="00B76649"/>
    <w:rsid w:val="00B833C2"/>
    <w:rsid w:val="00B8441C"/>
    <w:rsid w:val="00B86AF2"/>
    <w:rsid w:val="00B86C8E"/>
    <w:rsid w:val="00B92A04"/>
    <w:rsid w:val="00B95744"/>
    <w:rsid w:val="00B963B8"/>
    <w:rsid w:val="00B97F19"/>
    <w:rsid w:val="00BA5D78"/>
    <w:rsid w:val="00BB5D88"/>
    <w:rsid w:val="00BC0797"/>
    <w:rsid w:val="00BC109A"/>
    <w:rsid w:val="00BC192B"/>
    <w:rsid w:val="00BC2D5F"/>
    <w:rsid w:val="00BC6E73"/>
    <w:rsid w:val="00BE66E1"/>
    <w:rsid w:val="00BE6C43"/>
    <w:rsid w:val="00C141C5"/>
    <w:rsid w:val="00C14818"/>
    <w:rsid w:val="00C14EDC"/>
    <w:rsid w:val="00C165FD"/>
    <w:rsid w:val="00C22BD6"/>
    <w:rsid w:val="00C252D3"/>
    <w:rsid w:val="00C31AB5"/>
    <w:rsid w:val="00C46C2E"/>
    <w:rsid w:val="00C51593"/>
    <w:rsid w:val="00C55096"/>
    <w:rsid w:val="00C61898"/>
    <w:rsid w:val="00C644DE"/>
    <w:rsid w:val="00C67270"/>
    <w:rsid w:val="00C67353"/>
    <w:rsid w:val="00C72EFA"/>
    <w:rsid w:val="00C80203"/>
    <w:rsid w:val="00C84FF4"/>
    <w:rsid w:val="00C90564"/>
    <w:rsid w:val="00C93218"/>
    <w:rsid w:val="00CB5675"/>
    <w:rsid w:val="00CC1407"/>
    <w:rsid w:val="00CC2570"/>
    <w:rsid w:val="00CC28FA"/>
    <w:rsid w:val="00CC42C3"/>
    <w:rsid w:val="00CD2AA6"/>
    <w:rsid w:val="00CD4A06"/>
    <w:rsid w:val="00CD6C3B"/>
    <w:rsid w:val="00CD751E"/>
    <w:rsid w:val="00CE6A7E"/>
    <w:rsid w:val="00CE72EB"/>
    <w:rsid w:val="00CF55E2"/>
    <w:rsid w:val="00CF7D09"/>
    <w:rsid w:val="00D00403"/>
    <w:rsid w:val="00D2271D"/>
    <w:rsid w:val="00D30031"/>
    <w:rsid w:val="00D300B8"/>
    <w:rsid w:val="00D33B66"/>
    <w:rsid w:val="00D344B1"/>
    <w:rsid w:val="00D35AB4"/>
    <w:rsid w:val="00D4321D"/>
    <w:rsid w:val="00D44FFF"/>
    <w:rsid w:val="00D51DAC"/>
    <w:rsid w:val="00D556B9"/>
    <w:rsid w:val="00D556C0"/>
    <w:rsid w:val="00D6065D"/>
    <w:rsid w:val="00D61DA5"/>
    <w:rsid w:val="00D7346D"/>
    <w:rsid w:val="00D83915"/>
    <w:rsid w:val="00D86E6E"/>
    <w:rsid w:val="00DB14F3"/>
    <w:rsid w:val="00DB1C69"/>
    <w:rsid w:val="00DB5F6D"/>
    <w:rsid w:val="00DB7E46"/>
    <w:rsid w:val="00DC047E"/>
    <w:rsid w:val="00DC2F47"/>
    <w:rsid w:val="00DC6119"/>
    <w:rsid w:val="00DC7FC0"/>
    <w:rsid w:val="00DD3217"/>
    <w:rsid w:val="00DD77D4"/>
    <w:rsid w:val="00DD79FB"/>
    <w:rsid w:val="00DD7CD1"/>
    <w:rsid w:val="00DE2AEF"/>
    <w:rsid w:val="00DE57DC"/>
    <w:rsid w:val="00DE7AA5"/>
    <w:rsid w:val="00DF18C6"/>
    <w:rsid w:val="00DF6EE1"/>
    <w:rsid w:val="00DF7040"/>
    <w:rsid w:val="00E00844"/>
    <w:rsid w:val="00E0259C"/>
    <w:rsid w:val="00E025F3"/>
    <w:rsid w:val="00E2499D"/>
    <w:rsid w:val="00E25321"/>
    <w:rsid w:val="00E26017"/>
    <w:rsid w:val="00E26473"/>
    <w:rsid w:val="00E43EB7"/>
    <w:rsid w:val="00E552B3"/>
    <w:rsid w:val="00E60058"/>
    <w:rsid w:val="00E61247"/>
    <w:rsid w:val="00E674BA"/>
    <w:rsid w:val="00E70781"/>
    <w:rsid w:val="00E73861"/>
    <w:rsid w:val="00E74103"/>
    <w:rsid w:val="00E777AD"/>
    <w:rsid w:val="00E8726C"/>
    <w:rsid w:val="00EA08AC"/>
    <w:rsid w:val="00EA2D2F"/>
    <w:rsid w:val="00EA4EA3"/>
    <w:rsid w:val="00EA5D2F"/>
    <w:rsid w:val="00EA70BF"/>
    <w:rsid w:val="00EA757E"/>
    <w:rsid w:val="00EB11BD"/>
    <w:rsid w:val="00EB31A7"/>
    <w:rsid w:val="00EB6003"/>
    <w:rsid w:val="00EB672D"/>
    <w:rsid w:val="00ED23ED"/>
    <w:rsid w:val="00EE3081"/>
    <w:rsid w:val="00EF179A"/>
    <w:rsid w:val="00EF4440"/>
    <w:rsid w:val="00EF4605"/>
    <w:rsid w:val="00F00026"/>
    <w:rsid w:val="00F04F19"/>
    <w:rsid w:val="00F1278E"/>
    <w:rsid w:val="00F14780"/>
    <w:rsid w:val="00F20225"/>
    <w:rsid w:val="00F2125E"/>
    <w:rsid w:val="00F21D6F"/>
    <w:rsid w:val="00F26D73"/>
    <w:rsid w:val="00F37E4C"/>
    <w:rsid w:val="00F434D7"/>
    <w:rsid w:val="00F45943"/>
    <w:rsid w:val="00F62683"/>
    <w:rsid w:val="00F648E0"/>
    <w:rsid w:val="00F65C67"/>
    <w:rsid w:val="00F66440"/>
    <w:rsid w:val="00F71FE1"/>
    <w:rsid w:val="00F81866"/>
    <w:rsid w:val="00F9205A"/>
    <w:rsid w:val="00FC6D48"/>
    <w:rsid w:val="00FC754E"/>
    <w:rsid w:val="00FD152C"/>
    <w:rsid w:val="00FD2197"/>
    <w:rsid w:val="00FD32DC"/>
    <w:rsid w:val="00FD3B8C"/>
    <w:rsid w:val="00FD551D"/>
    <w:rsid w:val="00FD5B9F"/>
    <w:rsid w:val="00FD628E"/>
    <w:rsid w:val="00FE319D"/>
    <w:rsid w:val="00FF2C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6902F12E"/>
  <w15:docId w15:val="{28DDFACB-FE42-47B8-A228-B842BB7955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D281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D281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D2816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D281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  <w:kern w:val="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D2816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  <w:kern w:val="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D281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D281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D281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D281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6384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Горен колонтитул Знак"/>
    <w:basedOn w:val="a0"/>
    <w:link w:val="a3"/>
    <w:uiPriority w:val="99"/>
    <w:rsid w:val="00463847"/>
  </w:style>
  <w:style w:type="paragraph" w:styleId="a5">
    <w:name w:val="footer"/>
    <w:basedOn w:val="a"/>
    <w:link w:val="a6"/>
    <w:uiPriority w:val="99"/>
    <w:unhideWhenUsed/>
    <w:rsid w:val="0046384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uiPriority w:val="99"/>
    <w:rsid w:val="00463847"/>
  </w:style>
  <w:style w:type="paragraph" w:styleId="a7">
    <w:name w:val="Balloon Text"/>
    <w:basedOn w:val="a"/>
    <w:link w:val="a8"/>
    <w:uiPriority w:val="99"/>
    <w:semiHidden/>
    <w:unhideWhenUsed/>
    <w:rsid w:val="00571D5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Изнесен текст Знак"/>
    <w:basedOn w:val="a0"/>
    <w:link w:val="a7"/>
    <w:uiPriority w:val="99"/>
    <w:semiHidden/>
    <w:rsid w:val="00571D5D"/>
    <w:rPr>
      <w:rFonts w:ascii="Segoe UI" w:hAnsi="Segoe UI" w:cs="Segoe UI"/>
      <w:sz w:val="18"/>
      <w:szCs w:val="18"/>
    </w:rPr>
  </w:style>
  <w:style w:type="character" w:styleId="a9">
    <w:name w:val="annotation reference"/>
    <w:basedOn w:val="a0"/>
    <w:uiPriority w:val="99"/>
    <w:semiHidden/>
    <w:unhideWhenUsed/>
    <w:rsid w:val="00DD79FB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DD79FB"/>
    <w:pPr>
      <w:spacing w:line="240" w:lineRule="auto"/>
    </w:pPr>
    <w:rPr>
      <w:sz w:val="20"/>
      <w:szCs w:val="20"/>
    </w:rPr>
  </w:style>
  <w:style w:type="character" w:customStyle="1" w:styleId="ab">
    <w:name w:val="Текст на коментар Знак"/>
    <w:basedOn w:val="a0"/>
    <w:link w:val="aa"/>
    <w:uiPriority w:val="99"/>
    <w:semiHidden/>
    <w:rsid w:val="00DD79FB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DD79FB"/>
    <w:rPr>
      <w:b/>
      <w:bCs/>
    </w:rPr>
  </w:style>
  <w:style w:type="character" w:customStyle="1" w:styleId="ad">
    <w:name w:val="Предмет на коментар Знак"/>
    <w:basedOn w:val="ab"/>
    <w:link w:val="ac"/>
    <w:uiPriority w:val="99"/>
    <w:semiHidden/>
    <w:rsid w:val="00DD79FB"/>
    <w:rPr>
      <w:b/>
      <w:bCs/>
      <w:sz w:val="20"/>
      <w:szCs w:val="20"/>
    </w:rPr>
  </w:style>
  <w:style w:type="table" w:styleId="ae">
    <w:name w:val="Table Grid"/>
    <w:basedOn w:val="a1"/>
    <w:uiPriority w:val="39"/>
    <w:rsid w:val="00B97F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List Paragraph"/>
    <w:basedOn w:val="a"/>
    <w:uiPriority w:val="34"/>
    <w:qFormat/>
    <w:rsid w:val="00A26C58"/>
    <w:pPr>
      <w:ind w:left="720"/>
      <w:contextualSpacing/>
    </w:pPr>
  </w:style>
  <w:style w:type="character" w:customStyle="1" w:styleId="10">
    <w:name w:val="Заглавие 1 Знак"/>
    <w:basedOn w:val="a0"/>
    <w:link w:val="1"/>
    <w:uiPriority w:val="9"/>
    <w:rsid w:val="008D2816"/>
    <w:rPr>
      <w:rFonts w:asciiTheme="majorHAnsi" w:eastAsiaTheme="majorEastAsia" w:hAnsiTheme="majorHAnsi" w:cstheme="majorBidi"/>
      <w:color w:val="2E74B5" w:themeColor="accent1" w:themeShade="BF"/>
      <w:kern w:val="2"/>
      <w:sz w:val="40"/>
      <w:szCs w:val="40"/>
      <w14:ligatures w14:val="standardContextual"/>
    </w:rPr>
  </w:style>
  <w:style w:type="character" w:customStyle="1" w:styleId="20">
    <w:name w:val="Заглавие 2 Знак"/>
    <w:basedOn w:val="a0"/>
    <w:link w:val="2"/>
    <w:uiPriority w:val="9"/>
    <w:semiHidden/>
    <w:rsid w:val="008D2816"/>
    <w:rPr>
      <w:rFonts w:asciiTheme="majorHAnsi" w:eastAsiaTheme="majorEastAsia" w:hAnsiTheme="majorHAnsi" w:cstheme="majorBidi"/>
      <w:color w:val="2E74B5" w:themeColor="accent1" w:themeShade="BF"/>
      <w:kern w:val="2"/>
      <w:sz w:val="32"/>
      <w:szCs w:val="32"/>
      <w14:ligatures w14:val="standardContextual"/>
    </w:rPr>
  </w:style>
  <w:style w:type="character" w:customStyle="1" w:styleId="30">
    <w:name w:val="Заглавие 3 Знак"/>
    <w:basedOn w:val="a0"/>
    <w:link w:val="3"/>
    <w:uiPriority w:val="9"/>
    <w:semiHidden/>
    <w:rsid w:val="008D2816"/>
    <w:rPr>
      <w:rFonts w:eastAsiaTheme="majorEastAsia" w:cstheme="majorBidi"/>
      <w:color w:val="2E74B5" w:themeColor="accent1" w:themeShade="BF"/>
      <w:kern w:val="2"/>
      <w:sz w:val="28"/>
      <w:szCs w:val="28"/>
      <w14:ligatures w14:val="standardContextual"/>
    </w:rPr>
  </w:style>
  <w:style w:type="character" w:customStyle="1" w:styleId="40">
    <w:name w:val="Заглавие 4 Знак"/>
    <w:basedOn w:val="a0"/>
    <w:link w:val="4"/>
    <w:uiPriority w:val="9"/>
    <w:semiHidden/>
    <w:rsid w:val="008D2816"/>
    <w:rPr>
      <w:rFonts w:eastAsiaTheme="majorEastAsia" w:cstheme="majorBidi"/>
      <w:i/>
      <w:iCs/>
      <w:color w:val="2E74B5" w:themeColor="accent1" w:themeShade="BF"/>
      <w:kern w:val="2"/>
      <w14:ligatures w14:val="standardContextual"/>
    </w:rPr>
  </w:style>
  <w:style w:type="character" w:customStyle="1" w:styleId="50">
    <w:name w:val="Заглавие 5 Знак"/>
    <w:basedOn w:val="a0"/>
    <w:link w:val="5"/>
    <w:uiPriority w:val="9"/>
    <w:semiHidden/>
    <w:rsid w:val="008D2816"/>
    <w:rPr>
      <w:rFonts w:eastAsiaTheme="majorEastAsia" w:cstheme="majorBidi"/>
      <w:color w:val="2E74B5" w:themeColor="accent1" w:themeShade="BF"/>
      <w:kern w:val="2"/>
      <w14:ligatures w14:val="standardContextual"/>
    </w:rPr>
  </w:style>
  <w:style w:type="character" w:customStyle="1" w:styleId="60">
    <w:name w:val="Заглавие 6 Знак"/>
    <w:basedOn w:val="a0"/>
    <w:link w:val="6"/>
    <w:uiPriority w:val="9"/>
    <w:semiHidden/>
    <w:rsid w:val="008D2816"/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character" w:customStyle="1" w:styleId="70">
    <w:name w:val="Заглавие 7 Знак"/>
    <w:basedOn w:val="a0"/>
    <w:link w:val="7"/>
    <w:uiPriority w:val="9"/>
    <w:semiHidden/>
    <w:rsid w:val="008D2816"/>
    <w:rPr>
      <w:rFonts w:eastAsiaTheme="majorEastAsia" w:cstheme="majorBidi"/>
      <w:color w:val="595959" w:themeColor="text1" w:themeTint="A6"/>
      <w:kern w:val="2"/>
      <w14:ligatures w14:val="standardContextual"/>
    </w:rPr>
  </w:style>
  <w:style w:type="character" w:customStyle="1" w:styleId="80">
    <w:name w:val="Заглавие 8 Знак"/>
    <w:basedOn w:val="a0"/>
    <w:link w:val="8"/>
    <w:uiPriority w:val="9"/>
    <w:semiHidden/>
    <w:rsid w:val="008D2816"/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character" w:customStyle="1" w:styleId="90">
    <w:name w:val="Заглавие 9 Знак"/>
    <w:basedOn w:val="a0"/>
    <w:link w:val="9"/>
    <w:uiPriority w:val="9"/>
    <w:semiHidden/>
    <w:rsid w:val="008D2816"/>
    <w:rPr>
      <w:rFonts w:eastAsiaTheme="majorEastAsia" w:cstheme="majorBidi"/>
      <w:color w:val="272727" w:themeColor="text1" w:themeTint="D8"/>
      <w:kern w:val="2"/>
      <w14:ligatures w14:val="standardContextual"/>
    </w:rPr>
  </w:style>
  <w:style w:type="numbering" w:customStyle="1" w:styleId="11">
    <w:name w:val="Без списък1"/>
    <w:next w:val="a2"/>
    <w:uiPriority w:val="99"/>
    <w:semiHidden/>
    <w:unhideWhenUsed/>
    <w:rsid w:val="008D2816"/>
  </w:style>
  <w:style w:type="paragraph" w:customStyle="1" w:styleId="Style1">
    <w:name w:val="Style1"/>
    <w:basedOn w:val="a"/>
    <w:rsid w:val="008D281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Style4">
    <w:name w:val="Style4"/>
    <w:basedOn w:val="a"/>
    <w:rsid w:val="008D2816"/>
    <w:pPr>
      <w:widowControl w:val="0"/>
      <w:autoSpaceDE w:val="0"/>
      <w:autoSpaceDN w:val="0"/>
      <w:adjustRightInd w:val="0"/>
      <w:spacing w:after="0" w:line="266" w:lineRule="exact"/>
      <w:ind w:firstLine="814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Style9">
    <w:name w:val="Style9"/>
    <w:basedOn w:val="a"/>
    <w:rsid w:val="008D281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Style10">
    <w:name w:val="Style10"/>
    <w:basedOn w:val="a"/>
    <w:rsid w:val="008D281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FontStyle14">
    <w:name w:val="Font Style14"/>
    <w:rsid w:val="008D2816"/>
    <w:rPr>
      <w:rFonts w:ascii="Times New Roman" w:hAnsi="Times New Roman" w:cs="Times New Roman" w:hint="default"/>
      <w:b/>
      <w:bCs/>
      <w:sz w:val="22"/>
      <w:szCs w:val="22"/>
    </w:rPr>
  </w:style>
  <w:style w:type="character" w:customStyle="1" w:styleId="FontStyle15">
    <w:name w:val="Font Style15"/>
    <w:rsid w:val="008D2816"/>
    <w:rPr>
      <w:rFonts w:ascii="Times New Roman" w:hAnsi="Times New Roman" w:cs="Times New Roman" w:hint="default"/>
      <w:sz w:val="20"/>
      <w:szCs w:val="20"/>
    </w:rPr>
  </w:style>
  <w:style w:type="paragraph" w:styleId="af0">
    <w:name w:val="Title"/>
    <w:basedOn w:val="a"/>
    <w:link w:val="af1"/>
    <w:uiPriority w:val="10"/>
    <w:qFormat/>
    <w:rsid w:val="008D2816"/>
    <w:pPr>
      <w:spacing w:after="0" w:line="240" w:lineRule="auto"/>
      <w:jc w:val="center"/>
    </w:pPr>
    <w:rPr>
      <w:rFonts w:ascii="Tahoma" w:eastAsia="Times New Roman" w:hAnsi="Tahoma" w:cs="Tahoma"/>
      <w:b/>
      <w:bCs/>
      <w:sz w:val="28"/>
      <w:szCs w:val="28"/>
    </w:rPr>
  </w:style>
  <w:style w:type="character" w:customStyle="1" w:styleId="af1">
    <w:name w:val="Заглавие Знак"/>
    <w:basedOn w:val="a0"/>
    <w:link w:val="af0"/>
    <w:uiPriority w:val="10"/>
    <w:rsid w:val="008D2816"/>
    <w:rPr>
      <w:rFonts w:ascii="Tahoma" w:eastAsia="Times New Roman" w:hAnsi="Tahoma" w:cs="Tahoma"/>
      <w:b/>
      <w:bCs/>
      <w:sz w:val="28"/>
      <w:szCs w:val="28"/>
    </w:rPr>
  </w:style>
  <w:style w:type="paragraph" w:styleId="af2">
    <w:name w:val="No Spacing"/>
    <w:uiPriority w:val="1"/>
    <w:qFormat/>
    <w:rsid w:val="008D2816"/>
    <w:pPr>
      <w:spacing w:after="0" w:line="240" w:lineRule="auto"/>
    </w:pPr>
    <w:rPr>
      <w:rFonts w:eastAsiaTheme="minorEastAsia"/>
      <w:lang w:val="en-US"/>
    </w:rPr>
  </w:style>
  <w:style w:type="paragraph" w:styleId="af3">
    <w:name w:val="Subtitle"/>
    <w:basedOn w:val="a"/>
    <w:next w:val="a"/>
    <w:link w:val="af4"/>
    <w:uiPriority w:val="11"/>
    <w:qFormat/>
    <w:rsid w:val="008D281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f4">
    <w:name w:val="Подзаглавие Знак"/>
    <w:basedOn w:val="a0"/>
    <w:link w:val="af3"/>
    <w:uiPriority w:val="11"/>
    <w:rsid w:val="008D2816"/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paragraph" w:styleId="af5">
    <w:name w:val="Quote"/>
    <w:basedOn w:val="a"/>
    <w:next w:val="a"/>
    <w:link w:val="af6"/>
    <w:uiPriority w:val="29"/>
    <w:qFormat/>
    <w:rsid w:val="008D2816"/>
    <w:pPr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af6">
    <w:name w:val="Цитат Знак"/>
    <w:basedOn w:val="a0"/>
    <w:link w:val="af5"/>
    <w:uiPriority w:val="29"/>
    <w:rsid w:val="008D2816"/>
    <w:rPr>
      <w:i/>
      <w:iCs/>
      <w:color w:val="404040" w:themeColor="text1" w:themeTint="BF"/>
      <w:kern w:val="2"/>
      <w14:ligatures w14:val="standardContextual"/>
    </w:rPr>
  </w:style>
  <w:style w:type="character" w:styleId="af7">
    <w:name w:val="Intense Emphasis"/>
    <w:basedOn w:val="a0"/>
    <w:uiPriority w:val="21"/>
    <w:qFormat/>
    <w:rsid w:val="008D2816"/>
    <w:rPr>
      <w:i/>
      <w:iCs/>
      <w:color w:val="2E74B5" w:themeColor="accent1" w:themeShade="BF"/>
    </w:rPr>
  </w:style>
  <w:style w:type="paragraph" w:styleId="af8">
    <w:name w:val="Intense Quote"/>
    <w:basedOn w:val="a"/>
    <w:next w:val="a"/>
    <w:link w:val="af9"/>
    <w:uiPriority w:val="30"/>
    <w:qFormat/>
    <w:rsid w:val="008D2816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  <w:kern w:val="2"/>
      <w14:ligatures w14:val="standardContextual"/>
    </w:rPr>
  </w:style>
  <w:style w:type="character" w:customStyle="1" w:styleId="af9">
    <w:name w:val="Интензивно цитиране Знак"/>
    <w:basedOn w:val="a0"/>
    <w:link w:val="af8"/>
    <w:uiPriority w:val="30"/>
    <w:rsid w:val="008D2816"/>
    <w:rPr>
      <w:i/>
      <w:iCs/>
      <w:color w:val="2E74B5" w:themeColor="accent1" w:themeShade="BF"/>
      <w:kern w:val="2"/>
      <w14:ligatures w14:val="standardContextual"/>
    </w:rPr>
  </w:style>
  <w:style w:type="character" w:styleId="afa">
    <w:name w:val="Intense Reference"/>
    <w:basedOn w:val="a0"/>
    <w:uiPriority w:val="32"/>
    <w:qFormat/>
    <w:rsid w:val="008D2816"/>
    <w:rPr>
      <w:b/>
      <w:bCs/>
      <w:smallCaps/>
      <w:color w:val="2E74B5" w:themeColor="accent1" w:themeShade="BF"/>
      <w:spacing w:val="5"/>
    </w:rPr>
  </w:style>
  <w:style w:type="numbering" w:customStyle="1" w:styleId="110">
    <w:name w:val="Без списък11"/>
    <w:next w:val="a2"/>
    <w:uiPriority w:val="99"/>
    <w:semiHidden/>
    <w:unhideWhenUsed/>
    <w:rsid w:val="008D2816"/>
  </w:style>
  <w:style w:type="paragraph" w:customStyle="1" w:styleId="CharChar">
    <w:name w:val="Char Char"/>
    <w:basedOn w:val="a"/>
    <w:rsid w:val="008D2816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  <w:style w:type="character" w:customStyle="1" w:styleId="12">
    <w:name w:val="Хипервръзка1"/>
    <w:basedOn w:val="a0"/>
    <w:uiPriority w:val="99"/>
    <w:unhideWhenUsed/>
    <w:rsid w:val="008D2816"/>
    <w:rPr>
      <w:color w:val="0563C1"/>
      <w:u w:val="single"/>
    </w:rPr>
  </w:style>
  <w:style w:type="character" w:customStyle="1" w:styleId="13">
    <w:name w:val="Неразрешено споменаване1"/>
    <w:basedOn w:val="a0"/>
    <w:uiPriority w:val="99"/>
    <w:semiHidden/>
    <w:unhideWhenUsed/>
    <w:rsid w:val="008D2816"/>
    <w:rPr>
      <w:color w:val="605E5C"/>
      <w:shd w:val="clear" w:color="auto" w:fill="E1DFDD"/>
    </w:rPr>
  </w:style>
  <w:style w:type="character" w:styleId="afb">
    <w:name w:val="Placeholder Text"/>
    <w:basedOn w:val="a0"/>
    <w:uiPriority w:val="99"/>
    <w:semiHidden/>
    <w:rsid w:val="008D2816"/>
    <w:rPr>
      <w:color w:val="808080"/>
    </w:rPr>
  </w:style>
  <w:style w:type="character" w:styleId="afc">
    <w:name w:val="Hyperlink"/>
    <w:basedOn w:val="a0"/>
    <w:uiPriority w:val="99"/>
    <w:unhideWhenUsed/>
    <w:rsid w:val="008D2816"/>
    <w:rPr>
      <w:color w:val="0563C1" w:themeColor="hyperlink"/>
      <w:u w:val="single"/>
    </w:rPr>
  </w:style>
  <w:style w:type="numbering" w:customStyle="1" w:styleId="21">
    <w:name w:val="Без списък2"/>
    <w:next w:val="a2"/>
    <w:uiPriority w:val="99"/>
    <w:semiHidden/>
    <w:unhideWhenUsed/>
    <w:rsid w:val="008D2816"/>
  </w:style>
  <w:style w:type="numbering" w:customStyle="1" w:styleId="31">
    <w:name w:val="Без списък3"/>
    <w:next w:val="a2"/>
    <w:uiPriority w:val="99"/>
    <w:semiHidden/>
    <w:unhideWhenUsed/>
    <w:rsid w:val="008D2816"/>
  </w:style>
  <w:style w:type="numbering" w:customStyle="1" w:styleId="120">
    <w:name w:val="Без списък12"/>
    <w:next w:val="a2"/>
    <w:uiPriority w:val="99"/>
    <w:semiHidden/>
    <w:unhideWhenUsed/>
    <w:rsid w:val="008D2816"/>
  </w:style>
  <w:style w:type="numbering" w:customStyle="1" w:styleId="210">
    <w:name w:val="Без списък21"/>
    <w:next w:val="a2"/>
    <w:uiPriority w:val="99"/>
    <w:semiHidden/>
    <w:unhideWhenUsed/>
    <w:rsid w:val="008D2816"/>
  </w:style>
  <w:style w:type="paragraph" w:styleId="afd">
    <w:name w:val="Revision"/>
    <w:hidden/>
    <w:uiPriority w:val="99"/>
    <w:semiHidden/>
    <w:rsid w:val="00495BD4"/>
    <w:pPr>
      <w:spacing w:after="0" w:line="240" w:lineRule="auto"/>
    </w:pPr>
  </w:style>
  <w:style w:type="numbering" w:customStyle="1" w:styleId="41">
    <w:name w:val="Без списък4"/>
    <w:next w:val="a2"/>
    <w:uiPriority w:val="99"/>
    <w:semiHidden/>
    <w:unhideWhenUsed/>
    <w:rsid w:val="00F71FE1"/>
  </w:style>
  <w:style w:type="numbering" w:customStyle="1" w:styleId="130">
    <w:name w:val="Без списък13"/>
    <w:next w:val="a2"/>
    <w:uiPriority w:val="99"/>
    <w:semiHidden/>
    <w:unhideWhenUsed/>
    <w:rsid w:val="00F71FE1"/>
  </w:style>
  <w:style w:type="paragraph" w:customStyle="1" w:styleId="14">
    <w:name w:val="Без разредка1"/>
    <w:next w:val="af2"/>
    <w:uiPriority w:val="1"/>
    <w:qFormat/>
    <w:rsid w:val="00F71FE1"/>
    <w:pPr>
      <w:spacing w:after="0" w:line="240" w:lineRule="auto"/>
    </w:pPr>
    <w:rPr>
      <w:rFonts w:eastAsia="Times New Roman"/>
      <w:lang w:val="en-US"/>
    </w:rPr>
  </w:style>
  <w:style w:type="numbering" w:customStyle="1" w:styleId="111">
    <w:name w:val="Без списък111"/>
    <w:next w:val="a2"/>
    <w:uiPriority w:val="99"/>
    <w:semiHidden/>
    <w:unhideWhenUsed/>
    <w:rsid w:val="00F71FE1"/>
  </w:style>
  <w:style w:type="paragraph" w:customStyle="1" w:styleId="15">
    <w:name w:val="Изнесен текст1"/>
    <w:basedOn w:val="a"/>
    <w:next w:val="a7"/>
    <w:uiPriority w:val="99"/>
    <w:semiHidden/>
    <w:unhideWhenUsed/>
    <w:rsid w:val="00F71FE1"/>
    <w:pPr>
      <w:spacing w:after="0" w:line="240" w:lineRule="auto"/>
    </w:pPr>
    <w:rPr>
      <w:rFonts w:ascii="Segoe UI" w:hAnsi="Segoe UI" w:cs="Segoe UI"/>
      <w:kern w:val="2"/>
      <w:sz w:val="18"/>
      <w:szCs w:val="18"/>
      <w14:ligatures w14:val="standardContextual"/>
    </w:rPr>
  </w:style>
  <w:style w:type="paragraph" w:customStyle="1" w:styleId="16">
    <w:name w:val="Текст на коментар1"/>
    <w:basedOn w:val="a"/>
    <w:next w:val="aa"/>
    <w:uiPriority w:val="99"/>
    <w:semiHidden/>
    <w:unhideWhenUsed/>
    <w:rsid w:val="00F71FE1"/>
    <w:pPr>
      <w:spacing w:line="240" w:lineRule="auto"/>
    </w:pPr>
    <w:rPr>
      <w:kern w:val="2"/>
      <w:sz w:val="20"/>
      <w:szCs w:val="20"/>
      <w14:ligatures w14:val="standardContextual"/>
    </w:rPr>
  </w:style>
  <w:style w:type="character" w:customStyle="1" w:styleId="17">
    <w:name w:val="Текст на коментар Знак1"/>
    <w:basedOn w:val="a0"/>
    <w:uiPriority w:val="99"/>
    <w:semiHidden/>
    <w:rsid w:val="00F71FE1"/>
    <w:rPr>
      <w:sz w:val="20"/>
      <w:szCs w:val="20"/>
    </w:rPr>
  </w:style>
  <w:style w:type="character" w:customStyle="1" w:styleId="22">
    <w:name w:val="Хипервръзка2"/>
    <w:basedOn w:val="a0"/>
    <w:uiPriority w:val="99"/>
    <w:unhideWhenUsed/>
    <w:rsid w:val="00F71FE1"/>
    <w:rPr>
      <w:color w:val="0563C1"/>
      <w:u w:val="single"/>
    </w:rPr>
  </w:style>
  <w:style w:type="numbering" w:customStyle="1" w:styleId="220">
    <w:name w:val="Без списък22"/>
    <w:next w:val="a2"/>
    <w:uiPriority w:val="99"/>
    <w:semiHidden/>
    <w:unhideWhenUsed/>
    <w:rsid w:val="00F71FE1"/>
  </w:style>
  <w:style w:type="numbering" w:customStyle="1" w:styleId="310">
    <w:name w:val="Без списък31"/>
    <w:next w:val="a2"/>
    <w:uiPriority w:val="99"/>
    <w:semiHidden/>
    <w:unhideWhenUsed/>
    <w:rsid w:val="00F71FE1"/>
  </w:style>
  <w:style w:type="numbering" w:customStyle="1" w:styleId="1111">
    <w:name w:val="Без списък1111"/>
    <w:next w:val="a2"/>
    <w:uiPriority w:val="99"/>
    <w:semiHidden/>
    <w:unhideWhenUsed/>
    <w:rsid w:val="00F71FE1"/>
  </w:style>
  <w:style w:type="numbering" w:customStyle="1" w:styleId="11111">
    <w:name w:val="Без списък11111"/>
    <w:next w:val="a2"/>
    <w:uiPriority w:val="99"/>
    <w:semiHidden/>
    <w:unhideWhenUsed/>
    <w:rsid w:val="00F71FE1"/>
  </w:style>
  <w:style w:type="numbering" w:customStyle="1" w:styleId="211">
    <w:name w:val="Без списък211"/>
    <w:next w:val="a2"/>
    <w:uiPriority w:val="99"/>
    <w:semiHidden/>
    <w:unhideWhenUsed/>
    <w:rsid w:val="00F71FE1"/>
  </w:style>
  <w:style w:type="numbering" w:customStyle="1" w:styleId="311">
    <w:name w:val="Без списък311"/>
    <w:next w:val="a2"/>
    <w:uiPriority w:val="99"/>
    <w:semiHidden/>
    <w:unhideWhenUsed/>
    <w:rsid w:val="00F71FE1"/>
  </w:style>
  <w:style w:type="numbering" w:customStyle="1" w:styleId="121">
    <w:name w:val="Без списък121"/>
    <w:next w:val="a2"/>
    <w:uiPriority w:val="99"/>
    <w:semiHidden/>
    <w:unhideWhenUsed/>
    <w:rsid w:val="00F71FE1"/>
  </w:style>
  <w:style w:type="numbering" w:customStyle="1" w:styleId="2111">
    <w:name w:val="Без списък2111"/>
    <w:next w:val="a2"/>
    <w:uiPriority w:val="99"/>
    <w:semiHidden/>
    <w:unhideWhenUsed/>
    <w:rsid w:val="00F71FE1"/>
  </w:style>
  <w:style w:type="numbering" w:customStyle="1" w:styleId="410">
    <w:name w:val="Без списък41"/>
    <w:next w:val="a2"/>
    <w:uiPriority w:val="99"/>
    <w:semiHidden/>
    <w:unhideWhenUsed/>
    <w:rsid w:val="00F71FE1"/>
  </w:style>
  <w:style w:type="numbering" w:customStyle="1" w:styleId="131">
    <w:name w:val="Без списък131"/>
    <w:next w:val="a2"/>
    <w:uiPriority w:val="99"/>
    <w:semiHidden/>
    <w:unhideWhenUsed/>
    <w:rsid w:val="00F71FE1"/>
  </w:style>
  <w:style w:type="numbering" w:customStyle="1" w:styleId="112">
    <w:name w:val="Без списък112"/>
    <w:next w:val="a2"/>
    <w:uiPriority w:val="99"/>
    <w:semiHidden/>
    <w:unhideWhenUsed/>
    <w:rsid w:val="00F71FE1"/>
  </w:style>
  <w:style w:type="numbering" w:customStyle="1" w:styleId="221">
    <w:name w:val="Без списък221"/>
    <w:next w:val="a2"/>
    <w:uiPriority w:val="99"/>
    <w:semiHidden/>
    <w:unhideWhenUsed/>
    <w:rsid w:val="00F71FE1"/>
  </w:style>
  <w:style w:type="numbering" w:customStyle="1" w:styleId="32">
    <w:name w:val="Без списък32"/>
    <w:next w:val="a2"/>
    <w:uiPriority w:val="99"/>
    <w:semiHidden/>
    <w:unhideWhenUsed/>
    <w:rsid w:val="00F71FE1"/>
  </w:style>
  <w:style w:type="numbering" w:customStyle="1" w:styleId="1211">
    <w:name w:val="Без списък1211"/>
    <w:next w:val="a2"/>
    <w:uiPriority w:val="99"/>
    <w:semiHidden/>
    <w:unhideWhenUsed/>
    <w:rsid w:val="00F71FE1"/>
  </w:style>
  <w:style w:type="numbering" w:customStyle="1" w:styleId="212">
    <w:name w:val="Без списък212"/>
    <w:next w:val="a2"/>
    <w:uiPriority w:val="99"/>
    <w:semiHidden/>
    <w:unhideWhenUsed/>
    <w:rsid w:val="00F71FE1"/>
  </w:style>
  <w:style w:type="character" w:customStyle="1" w:styleId="18">
    <w:name w:val="Изнесен текст Знак1"/>
    <w:basedOn w:val="a0"/>
    <w:uiPriority w:val="99"/>
    <w:semiHidden/>
    <w:rsid w:val="00F71FE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2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957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8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968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946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1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8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7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157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034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972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786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235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400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593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441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098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197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456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541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793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292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442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477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481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832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541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043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680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043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718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419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976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553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543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686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762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413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257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764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412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175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535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475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205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874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519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893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498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73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0912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826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26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568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128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366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842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998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556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267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798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304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658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403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487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39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378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246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341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453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237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202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188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867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749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925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62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74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08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230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398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70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4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2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1600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42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8415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16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363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24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5474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450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4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9923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74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83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14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76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41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17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878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959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326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004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783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464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382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229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644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357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203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281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730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621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971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286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640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999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852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776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941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229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160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404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112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055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630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206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054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780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070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046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855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990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777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949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960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245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879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783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780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078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654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507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440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016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349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726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06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1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05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36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8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879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352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20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5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9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136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624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403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988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581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490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653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233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961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2341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649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259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395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366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2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25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06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017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463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162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0687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489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2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663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595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818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192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735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038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6299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91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9812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970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106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474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095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591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677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521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976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5134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599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277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637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983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782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8626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463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585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1934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291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425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615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174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880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216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933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772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8018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619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820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068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738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421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786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986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588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433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103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590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173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504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041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136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854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6336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321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25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76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179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228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580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26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53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35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77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20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59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47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89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768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188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988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646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253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947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033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914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991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561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271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112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772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448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21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173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168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168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718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758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322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809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018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484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890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793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822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278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746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817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937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589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861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097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485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777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367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714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199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420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516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629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510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144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459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937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180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577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805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624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858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711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354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890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588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393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439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188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234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155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275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541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102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779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759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052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510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168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060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997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654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746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546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398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540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870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923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110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835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320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038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676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615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503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904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763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991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272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210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902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989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991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054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880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337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091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070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376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267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642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756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445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020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870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889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154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701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705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639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727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599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893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301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316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57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069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192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415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841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57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828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20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3540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014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127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259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090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975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093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986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553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9827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659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9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90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3596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141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141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79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11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58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62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5533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723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86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0380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015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729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10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5446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287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29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917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23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232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249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584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227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432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493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7807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236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019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598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180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65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19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857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5473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322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455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155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632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270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849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358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748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06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4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563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628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114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4597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121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76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1905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370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886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537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950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458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971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59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868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151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47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158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20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46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05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5393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122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621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84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401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527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119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924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92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11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900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924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008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504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269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715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978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604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39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097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01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63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95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515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000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8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248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107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381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075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11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6054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104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29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4758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499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409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39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531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177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630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5076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540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700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17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76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163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633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588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08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40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952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761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31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762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727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980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2105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38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44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72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51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47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905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368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183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944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272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131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773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248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790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261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464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403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302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430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284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294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109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061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375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908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166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902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434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526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170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329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011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615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780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082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285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034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696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289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446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683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105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004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540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638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901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365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810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294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056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235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967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007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252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654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16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04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0801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054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143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719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509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216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9783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486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7403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315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657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8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1208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219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170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093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191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114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242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247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809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66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44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5318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808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515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579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72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28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276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557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30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009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797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322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169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993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192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912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379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094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26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386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537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021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966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077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885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954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639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905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733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398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44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1082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150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279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880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65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04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27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54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33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2828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540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703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533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320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578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28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684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465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022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392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914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33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31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9424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552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190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727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718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676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78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74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932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691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317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124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433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634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886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93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07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96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16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91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97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90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06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11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22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946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12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069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434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6924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554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6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20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499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315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716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2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184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815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187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425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97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8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1888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814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587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28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38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3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848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307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974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620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83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3173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749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941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1224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453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647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038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217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624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999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844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374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0943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604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982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5855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269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387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938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66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7752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726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944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620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74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6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1353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733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414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054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8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25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068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466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222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6378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275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007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972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059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79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61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73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58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0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8287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309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870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4831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283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679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9310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917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2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85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24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074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359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662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456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81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58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26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48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50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907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446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525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364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807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349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335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582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280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669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857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178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482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312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434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653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821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065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592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337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735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938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696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159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5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506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91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048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6014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480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291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263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791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394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583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950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2988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380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186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3180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251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011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355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069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63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0550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902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317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854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118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43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85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9201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048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767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140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988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5633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290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374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60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10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2948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313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858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840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85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5085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215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913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93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8028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871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291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18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619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55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64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418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690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926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480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08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859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713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868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317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687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253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622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539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150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692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160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681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316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028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292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623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389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704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078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783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313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572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837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731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685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961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313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658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843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251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877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2409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839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255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1741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013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025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267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658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obshtina@pirdop.egov.bg" TargetMode="External"/><Relationship Id="rId2" Type="http://schemas.openxmlformats.org/officeDocument/2006/relationships/hyperlink" Target="http://www.pirdop.bg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5A5535-5847-46A2-B4E9-39AFC10AF2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56</Pages>
  <Words>8521</Words>
  <Characters>48576</Characters>
  <Application>Microsoft Office Word</Application>
  <DocSecurity>0</DocSecurity>
  <Lines>404</Lines>
  <Paragraphs>113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56984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Arina</dc:creator>
  <cp:keywords/>
  <dc:description/>
  <cp:lastModifiedBy>Technicheska1</cp:lastModifiedBy>
  <cp:revision>13</cp:revision>
  <cp:lastPrinted>2023-05-11T10:20:00Z</cp:lastPrinted>
  <dcterms:created xsi:type="dcterms:W3CDTF">2025-10-28T08:46:00Z</dcterms:created>
  <dcterms:modified xsi:type="dcterms:W3CDTF">2026-08-11T11:15:00Z</dcterms:modified>
</cp:coreProperties>
</file>