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D7C75" w14:textId="77777777" w:rsidR="00EB3CD3" w:rsidRPr="00DE7FEC" w:rsidRDefault="00EB3CD3" w:rsidP="0015109F">
      <w:pPr>
        <w:pStyle w:val="a3"/>
        <w:rPr>
          <w:rFonts w:ascii="Verdana" w:hAnsi="Verdana"/>
          <w:sz w:val="20"/>
          <w:szCs w:val="20"/>
          <w:lang w:val="bg-BG"/>
        </w:rPr>
      </w:pPr>
    </w:p>
    <w:p w14:paraId="087C8FB1" w14:textId="77777777" w:rsidR="00EB3CD3" w:rsidRPr="00DE7FEC" w:rsidRDefault="00EB3CD3" w:rsidP="00EB3CD3">
      <w:pPr>
        <w:pStyle w:val="a3"/>
        <w:jc w:val="right"/>
        <w:rPr>
          <w:rFonts w:ascii="Verdana" w:hAnsi="Verdana"/>
          <w:sz w:val="20"/>
          <w:szCs w:val="20"/>
          <w:lang w:val="bg-BG"/>
        </w:rPr>
      </w:pPr>
    </w:p>
    <w:p w14:paraId="2DA11E18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90C3951" w14:textId="77777777" w:rsidR="00A70ECA" w:rsidRPr="00DE7FEC" w:rsidRDefault="00EB3CD3" w:rsidP="00EB3CD3">
      <w:pPr>
        <w:pStyle w:val="a3"/>
        <w:spacing w:line="36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DE7FEC">
        <w:rPr>
          <w:rFonts w:ascii="Verdana" w:hAnsi="Verdana"/>
          <w:b/>
          <w:sz w:val="24"/>
          <w:szCs w:val="24"/>
          <w:lang w:val="bg-BG"/>
        </w:rPr>
        <w:t xml:space="preserve">НАРЕДБА ЗА УСЛОВИЯТА И РЕДА ЗА УСТАНОВЯВАНЕ </w:t>
      </w:r>
    </w:p>
    <w:p w14:paraId="04FF8D8E" w14:textId="77777777" w:rsidR="00A70ECA" w:rsidRPr="00DE7FEC" w:rsidRDefault="00EB3CD3" w:rsidP="00EB3CD3">
      <w:pPr>
        <w:pStyle w:val="a3"/>
        <w:spacing w:line="36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DE7FEC">
        <w:rPr>
          <w:rFonts w:ascii="Verdana" w:hAnsi="Verdana"/>
          <w:b/>
          <w:sz w:val="24"/>
          <w:szCs w:val="24"/>
          <w:lang w:val="bg-BG"/>
        </w:rPr>
        <w:t xml:space="preserve">НА ЖИЛИЩНИ НУЖДИ, ЗА НАСТАНЯВАНЕ ПОД НАЕМ </w:t>
      </w:r>
    </w:p>
    <w:p w14:paraId="5AE62BBE" w14:textId="77777777" w:rsidR="00051983" w:rsidRPr="00DE7FEC" w:rsidRDefault="00EB3CD3" w:rsidP="00EB3CD3">
      <w:pPr>
        <w:pStyle w:val="a3"/>
        <w:spacing w:line="360" w:lineRule="auto"/>
        <w:jc w:val="center"/>
        <w:rPr>
          <w:rFonts w:ascii="Verdana" w:hAnsi="Verdana"/>
          <w:sz w:val="24"/>
          <w:szCs w:val="24"/>
          <w:lang w:val="bg-BG"/>
        </w:rPr>
      </w:pPr>
      <w:r w:rsidRPr="00DE7FEC">
        <w:rPr>
          <w:rFonts w:ascii="Verdana" w:hAnsi="Verdana"/>
          <w:b/>
          <w:sz w:val="24"/>
          <w:szCs w:val="24"/>
          <w:lang w:val="bg-BG"/>
        </w:rPr>
        <w:t>И ПРОДАЖБА НА ОБЩИНСКИ ЖИЛИЩА</w:t>
      </w:r>
    </w:p>
    <w:p w14:paraId="4B2909D7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4BB2E489" w14:textId="4554BEA9" w:rsidR="00F13EE6" w:rsidRPr="00F13EE6" w:rsidRDefault="00F13EE6" w:rsidP="00F13EE6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</w:pPr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(</w:t>
      </w:r>
      <w:proofErr w:type="spellStart"/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приета</w:t>
      </w:r>
      <w:proofErr w:type="spellEnd"/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 xml:space="preserve"> с решение № 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70</w:t>
      </w:r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/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29.08.2019</w:t>
      </w:r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 xml:space="preserve"> г. на </w:t>
      </w:r>
      <w:proofErr w:type="spellStart"/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ОбС</w:t>
      </w:r>
      <w:proofErr w:type="spellEnd"/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 xml:space="preserve"> - Пирдоп; изм.  с Решение № 12</w:t>
      </w:r>
      <w:r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7</w:t>
      </w:r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 xml:space="preserve">/25.09.2025 г. на </w:t>
      </w:r>
      <w:proofErr w:type="spellStart"/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>ОбС</w:t>
      </w:r>
      <w:proofErr w:type="spellEnd"/>
      <w:r w:rsidRPr="00F13EE6">
        <w:rPr>
          <w:rFonts w:ascii="Verdana" w:eastAsia="Times New Roman" w:hAnsi="Verdana" w:cs="Times New Roman"/>
          <w:bCs/>
          <w:color w:val="000000"/>
          <w:sz w:val="20"/>
          <w:szCs w:val="20"/>
          <w:lang w:val="ru-RU"/>
        </w:rPr>
        <w:t xml:space="preserve"> – Пирдоп)</w:t>
      </w:r>
    </w:p>
    <w:p w14:paraId="3071F968" w14:textId="77777777" w:rsidR="00EB3CD3" w:rsidRPr="00DE7FEC" w:rsidRDefault="00EB3CD3" w:rsidP="003466EA">
      <w:pPr>
        <w:pStyle w:val="a3"/>
        <w:jc w:val="center"/>
        <w:rPr>
          <w:rFonts w:ascii="Verdana" w:hAnsi="Verdana"/>
          <w:sz w:val="20"/>
          <w:szCs w:val="20"/>
          <w:lang w:val="bg-BG"/>
        </w:rPr>
      </w:pPr>
    </w:p>
    <w:p w14:paraId="1F79DDCE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13EF0B5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ГЛАВА I ОБЩИ ПОЛОЖЕНИЯ</w:t>
      </w:r>
    </w:p>
    <w:p w14:paraId="06A508D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44FE67A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 xml:space="preserve">(1) С тази наредба се уреждат редът и условията за: установяване жилищните нужди на гражданите, настаняване под наем в жилища за отдаване под наем, ведомствени и резервни жилища на Община </w:t>
      </w:r>
      <w:r w:rsidR="00AA0B28" w:rsidRPr="00DE7FEC">
        <w:rPr>
          <w:rFonts w:ascii="Verdana" w:hAnsi="Verdana"/>
          <w:sz w:val="20"/>
          <w:szCs w:val="20"/>
          <w:lang w:val="bg-BG"/>
        </w:rPr>
        <w:t>Пирдоп</w:t>
      </w:r>
      <w:r w:rsidRPr="00DE7FEC">
        <w:rPr>
          <w:rFonts w:ascii="Verdana" w:hAnsi="Verdana"/>
          <w:sz w:val="20"/>
          <w:szCs w:val="20"/>
          <w:lang w:val="bg-BG"/>
        </w:rPr>
        <w:t>, както и условията и редът за продажбата им.</w:t>
      </w:r>
    </w:p>
    <w:p w14:paraId="0849760E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Общинският жилищен фонд включва общинските жилища и незастроените общински парцели, предназначени по предвижданията на устройствените планове за индивидуално или групово жилищно или вилно строителство.</w:t>
      </w:r>
    </w:p>
    <w:p w14:paraId="0542BADD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C075BD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Управлението и разпореждането с общинския жилищен фонд се осъществява от Кмета на Общината в съответствие с разпоредбите на настоящата Наредба и конкретните решения на Общинския съвет.</w:t>
      </w:r>
    </w:p>
    <w:p w14:paraId="715BBF27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Организацията и контролът на дейностите по ал. 1 се осъществяват от Кмета на Общината.</w:t>
      </w:r>
    </w:p>
    <w:p w14:paraId="67C134A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Кметовете на кметства контролират дейностите по ал. 1</w:t>
      </w:r>
      <w:r w:rsidR="00605386" w:rsidRPr="00DE7FEC">
        <w:rPr>
          <w:rFonts w:ascii="Verdana" w:hAnsi="Verdana"/>
          <w:sz w:val="20"/>
          <w:szCs w:val="20"/>
          <w:lang w:val="bg-BG"/>
        </w:rPr>
        <w:t>,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ако на територията на съответните населени места има общински жилища.</w:t>
      </w:r>
    </w:p>
    <w:p w14:paraId="7A0CC8E5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783F32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Чл.3.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 xml:space="preserve">(1) Жилищата, собственост на Община </w:t>
      </w:r>
      <w:r w:rsidR="00AA0B28" w:rsidRPr="00DE7FEC">
        <w:rPr>
          <w:rFonts w:ascii="Verdana" w:hAnsi="Verdana"/>
          <w:sz w:val="20"/>
          <w:szCs w:val="20"/>
          <w:lang w:val="bg-BG"/>
        </w:rPr>
        <w:t>Пирдоп</w:t>
      </w:r>
      <w:r w:rsidR="00605386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по своето предназначение са:</w:t>
      </w:r>
    </w:p>
    <w:p w14:paraId="7C14D418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жилища за настаняване под наем на граждани с установени жилищни нужди</w:t>
      </w:r>
    </w:p>
    <w:p w14:paraId="4619994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жилища за продажба, замяна и обезщетяване на бивши собственици, чиито имоти са отчуждени за общински нужди.</w:t>
      </w:r>
    </w:p>
    <w:p w14:paraId="5F1901E4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ведомствени жилища,</w:t>
      </w:r>
    </w:p>
    <w:p w14:paraId="5D6A794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>резервни жилища,</w:t>
      </w:r>
    </w:p>
    <w:p w14:paraId="58BB260E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Ежегодно, в срок до 31 март, с решение на Общинския съвет, по предложение на Кмета на Общината се приема списък, в който се определя броя, вида и местонахождението на всяка една от групите по ал. 1.</w:t>
      </w:r>
    </w:p>
    <w:p w14:paraId="1EAFC6B2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При необходимост, през текущата година Общинският съвет може да извършва промени в приетия списък по предложение на Кмета на Общината.</w:t>
      </w:r>
    </w:p>
    <w:p w14:paraId="58666BCF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Предоставянето и използването на общински жилища за нежилищни нужди се забранява.</w:t>
      </w:r>
    </w:p>
    <w:p w14:paraId="6C42D989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(5)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Забраната по ал. 4 не се прилага в случаите, когато общината разполага със свободни жилища за настаняване, за които няма нуждаещи се граждани, отговарящи на чл. 43 и </w:t>
      </w:r>
      <w:r w:rsidR="00051983" w:rsidRPr="00DE7FEC">
        <w:rPr>
          <w:rFonts w:ascii="Verdana" w:hAnsi="Verdana"/>
          <w:sz w:val="20"/>
          <w:szCs w:val="20"/>
          <w:lang w:val="bg-BG"/>
        </w:rPr>
        <w:lastRenderedPageBreak/>
        <w:t>45 от ЗОС. В тези случаи използването на общински жилища за нежилищни нужди е допустимо след промяна на предназначението им по реда на Закона за устройство на територията.</w:t>
      </w:r>
    </w:p>
    <w:p w14:paraId="5BA047D7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EF0F2AD" w14:textId="77777777" w:rsidR="00E66B33" w:rsidRPr="00DE7FEC" w:rsidRDefault="00E66B3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C9A9C14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ГЛАВА II</w:t>
      </w:r>
    </w:p>
    <w:p w14:paraId="0262A52E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УПРАВЛЕНИЕ НА ОБЩИНСКИЯ ЖИЛИЩЕН ФОНД</w:t>
      </w:r>
    </w:p>
    <w:p w14:paraId="1D677735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554E727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</w:t>
      </w:r>
    </w:p>
    <w:p w14:paraId="453484CE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Общински жилища за отдаване под наем</w:t>
      </w:r>
    </w:p>
    <w:p w14:paraId="0AD7B12D" w14:textId="77777777" w:rsidR="00EB3CD3" w:rsidRPr="00DE7FEC" w:rsidRDefault="00EB3CD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</w:p>
    <w:p w14:paraId="0FB4B2C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Чл.4.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В общинските жилища за отдаване под наем се настаняват нуждаещите се от жилище граждани, определени в чл. 43 от Закона за общинската собственост.</w:t>
      </w:r>
    </w:p>
    <w:p w14:paraId="223AAB26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Жилищните нужди се установяват по реда на Глава II, раздел II от настоящата Наредба.</w:t>
      </w:r>
    </w:p>
    <w:p w14:paraId="3FC48F25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2B45D1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Чл.5. Жилища за отдаване под наем са новопостроените и наличните свободни жилища, определени с решението на Общинския съвет по чл. 3, ал.1, т. 1.</w:t>
      </w:r>
    </w:p>
    <w:p w14:paraId="0C638B8E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1ED7E8E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Чл.6.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</w:t>
      </w:r>
      <w:r w:rsidR="00EE3A2B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Наемателите на общински жилища нямат право да ги ползват извън предназначението им, да ги преотдават или да ги ползват съвместно с или без договор с трети лица.</w:t>
      </w:r>
    </w:p>
    <w:p w14:paraId="6F1D01B9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При</w:t>
      </w:r>
      <w:r w:rsidR="00051983" w:rsidRPr="00DE7FEC">
        <w:rPr>
          <w:rFonts w:ascii="Verdana" w:hAnsi="Verdana"/>
          <w:sz w:val="20"/>
          <w:szCs w:val="20"/>
          <w:lang w:val="bg-BG"/>
        </w:rPr>
        <w:tab/>
        <w:t>доказване на преотдаване на общинско жилище, неизрядните наематели дължат неустойка в размер на дванадесет месечни наема и са длъжни да освободят общинското жилище в срок от 1 (един) месец</w:t>
      </w:r>
      <w:r w:rsidR="00110B47" w:rsidRPr="00DE7FEC">
        <w:rPr>
          <w:rFonts w:ascii="Verdana" w:hAnsi="Verdana"/>
          <w:sz w:val="20"/>
          <w:szCs w:val="20"/>
          <w:lang w:val="bg-BG"/>
        </w:rPr>
        <w:t xml:space="preserve"> от получена покана за освобождаване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46D804E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При доказване, че жилището се обитава от трети лица, които не фигурират в настанителната заповед, неизрядните наематели дължат неустойка в размер на дванадесет месечни наема и са длъжни да освободят общинското жилище в срок от 1 (един) месец</w:t>
      </w:r>
      <w:r w:rsidR="00585401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110B47" w:rsidRPr="00DE7FEC">
        <w:rPr>
          <w:rFonts w:ascii="Verdana" w:hAnsi="Verdana"/>
          <w:sz w:val="20"/>
          <w:szCs w:val="20"/>
          <w:lang w:val="bg-BG"/>
        </w:rPr>
        <w:t>от получена покана за освобождаване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683FEA27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Когато наемателите не ползват общинското жилище за срок до една година поради пребиваване, работа или командировка в чужбина или друго населено място, се задължават:</w:t>
      </w:r>
    </w:p>
    <w:p w14:paraId="7706BFC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Писмено да уведомят Община </w:t>
      </w:r>
      <w:r w:rsidR="00AA0B28" w:rsidRPr="00DE7FEC">
        <w:rPr>
          <w:rFonts w:ascii="Verdana" w:hAnsi="Verdana"/>
          <w:sz w:val="20"/>
          <w:szCs w:val="20"/>
          <w:lang w:val="bg-BG"/>
        </w:rPr>
        <w:t>Пирдоп</w:t>
      </w:r>
      <w:r w:rsidR="00AB31FE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051983" w:rsidRPr="00DE7FEC">
        <w:rPr>
          <w:rFonts w:ascii="Verdana" w:hAnsi="Verdana"/>
          <w:sz w:val="20"/>
          <w:szCs w:val="20"/>
          <w:lang w:val="bg-BG"/>
        </w:rPr>
        <w:t>за срока на отсъствието си;</w:t>
      </w:r>
    </w:p>
    <w:p w14:paraId="58F7CE18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Да внесат предварително дължимите наеми за срока на отсъствието си, но не повече от дванадесет месеца.</w:t>
      </w:r>
    </w:p>
    <w:p w14:paraId="35AA4D5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(5) </w:t>
      </w:r>
      <w:r w:rsidR="00051983" w:rsidRPr="00DE7FEC">
        <w:rPr>
          <w:rFonts w:ascii="Verdana" w:hAnsi="Verdana"/>
          <w:sz w:val="20"/>
          <w:szCs w:val="20"/>
          <w:lang w:val="bg-BG"/>
        </w:rPr>
        <w:t>Ако</w:t>
      </w:r>
      <w:r w:rsidR="00051983" w:rsidRPr="00DE7FEC">
        <w:rPr>
          <w:rFonts w:ascii="Verdana" w:hAnsi="Verdana"/>
          <w:sz w:val="20"/>
          <w:szCs w:val="20"/>
          <w:lang w:val="bg-BG"/>
        </w:rPr>
        <w:tab/>
        <w:t xml:space="preserve">през периода на отсъствие бъде установено ползване на консумативи - ел. енергия, вода и др., се счита, че жилището е </w:t>
      </w:r>
      <w:proofErr w:type="spellStart"/>
      <w:r w:rsidR="00051983" w:rsidRPr="00DE7FEC">
        <w:rPr>
          <w:rFonts w:ascii="Verdana" w:hAnsi="Verdana"/>
          <w:sz w:val="20"/>
          <w:szCs w:val="20"/>
          <w:lang w:val="bg-BG"/>
        </w:rPr>
        <w:t>преотдадено</w:t>
      </w:r>
      <w:proofErr w:type="spellEnd"/>
      <w:r w:rsidR="00051983" w:rsidRPr="00DE7FEC">
        <w:rPr>
          <w:rFonts w:ascii="Verdana" w:hAnsi="Verdana"/>
          <w:sz w:val="20"/>
          <w:szCs w:val="20"/>
          <w:lang w:val="bg-BG"/>
        </w:rPr>
        <w:t xml:space="preserve"> на трети лица.</w:t>
      </w:r>
    </w:p>
    <w:p w14:paraId="61665F58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(6) </w:t>
      </w:r>
      <w:r w:rsidR="00051983" w:rsidRPr="00DE7FEC">
        <w:rPr>
          <w:rFonts w:ascii="Verdana" w:hAnsi="Verdana"/>
          <w:sz w:val="20"/>
          <w:szCs w:val="20"/>
          <w:lang w:val="bg-BG"/>
        </w:rPr>
        <w:t>Поддържането и текущите ремонти на имотите - общинска собственост, предоставени под наем, се извършва от наемателите за тяхна сметка.</w:t>
      </w:r>
    </w:p>
    <w:p w14:paraId="2F649128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(7) </w:t>
      </w:r>
      <w:r w:rsidR="00051983" w:rsidRPr="00DE7FEC">
        <w:rPr>
          <w:rFonts w:ascii="Verdana" w:hAnsi="Verdana"/>
          <w:sz w:val="20"/>
          <w:szCs w:val="20"/>
          <w:lang w:val="bg-BG"/>
        </w:rPr>
        <w:t>В договора по чл. 11, ал. 1 може да се уговори основните ремонти да се извършват за сметка на наемателите.</w:t>
      </w:r>
    </w:p>
    <w:p w14:paraId="40216B5F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D20EC0F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Чл.7.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Установяват се следните норми за настаняване в общински жилища:</w:t>
      </w:r>
    </w:p>
    <w:p w14:paraId="530CDF67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За едночленно или двучленно семейство - едностайно жилище</w:t>
      </w:r>
    </w:p>
    <w:p w14:paraId="2FE35819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За тричленно семейство - двустайно жилище,</w:t>
      </w:r>
    </w:p>
    <w:p w14:paraId="3FB77D37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За четиричленно семейство и семейства с пет и повече членове - тристайно жилище,</w:t>
      </w:r>
    </w:p>
    <w:p w14:paraId="7D4B816A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При определяне на жилището за настаняване се взема предвид и детето, което ще се роди</w:t>
      </w:r>
    </w:p>
    <w:p w14:paraId="54B0C8ED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D190B09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>Чл.8.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В едно жилище се настанява само едно семейство.</w:t>
      </w:r>
    </w:p>
    <w:p w14:paraId="64C9111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Две или повече семейства, които представляват домакинство, могат да се настаняват по изключение в едно жилище само с тяхно изрично нотариално заверено писмено съгласие</w:t>
      </w:r>
    </w:p>
    <w:p w14:paraId="10A086E1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При условията на ал. 2 като титуляри на настанителната заповед се вписват по един пълнолетен член на всяко семейство.</w:t>
      </w:r>
    </w:p>
    <w:p w14:paraId="79632713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При частично освобождаване на жилище, в което са били настанени повече от едно семейство, оставащите наематели имат право да наемат освободената част от жилището.</w:t>
      </w:r>
    </w:p>
    <w:p w14:paraId="6BDEECB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22C79E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Чл.9.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Когато поради намаляване броя на членовете в семейството, същото не покрива нормите за настаняване, установени с настоящата Наредба в едномесечен, а в случай на смърт - в тримесечен срок</w:t>
      </w:r>
      <w:r w:rsidR="00D33136" w:rsidRPr="00DE7FEC">
        <w:rPr>
          <w:rFonts w:ascii="Verdana" w:hAnsi="Verdana"/>
          <w:sz w:val="20"/>
          <w:szCs w:val="20"/>
          <w:lang w:val="bg-BG"/>
        </w:rPr>
        <w:t xml:space="preserve"> от намаляването на броя членове</w:t>
      </w:r>
      <w:r w:rsidRPr="00DE7FEC">
        <w:rPr>
          <w:rFonts w:ascii="Verdana" w:hAnsi="Verdana"/>
          <w:sz w:val="20"/>
          <w:szCs w:val="20"/>
          <w:lang w:val="bg-BG"/>
        </w:rPr>
        <w:t>, наемателите подават молба за настаняване в друго общинско жилище.</w:t>
      </w:r>
    </w:p>
    <w:p w14:paraId="5F4D8721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Ако наемателите не подадат молба в посочените срокове преместването се извършва служебно, със Заповед на Кмета на общината.</w:t>
      </w:r>
    </w:p>
    <w:p w14:paraId="3C45F2A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Ако в едномесечен срок от връчване на заповедта по ал. 2 наемателите не заемат определеното им жилище, заповедта се отменя, а наемното правоотношение за заеманото до момента жилище се прекратява.</w:t>
      </w:r>
    </w:p>
    <w:p w14:paraId="6279C4B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За заеманата наднормена жилищна площ за всеки допълнителен квадратен метър се заплаща в двоен размер наемната цена</w:t>
      </w:r>
      <w:r w:rsidR="004971BD" w:rsidRPr="00DE7FEC">
        <w:rPr>
          <w:rFonts w:ascii="Verdana" w:hAnsi="Verdana"/>
          <w:sz w:val="20"/>
          <w:szCs w:val="20"/>
          <w:lang w:val="bg-BG"/>
        </w:rPr>
        <w:t>, считано от момента, в който не се покриват нормите за настаняване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747C32C3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BB448F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Чл.10.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Настаняването под наем се извършва със заповед на Кмета на Общината.</w:t>
      </w:r>
    </w:p>
    <w:p w14:paraId="2E601BC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В заповедта се посочват:</w:t>
      </w:r>
    </w:p>
    <w:p w14:paraId="38155D6E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Правните и фактически основания за настаняване</w:t>
      </w:r>
      <w:r w:rsidR="00AB31FE" w:rsidRPr="00DE7FEC">
        <w:rPr>
          <w:rFonts w:ascii="Verdana" w:hAnsi="Verdana"/>
          <w:sz w:val="20"/>
          <w:szCs w:val="20"/>
          <w:lang w:val="bg-BG"/>
        </w:rPr>
        <w:t>;</w:t>
      </w:r>
    </w:p>
    <w:p w14:paraId="26AE262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Трите имена, единния граждански номер на настаненото лице</w:t>
      </w:r>
      <w:r w:rsidR="00AB31FE" w:rsidRPr="00DE7FEC">
        <w:rPr>
          <w:rFonts w:ascii="Verdana" w:hAnsi="Verdana"/>
          <w:sz w:val="20"/>
          <w:szCs w:val="20"/>
          <w:lang w:val="bg-BG"/>
        </w:rPr>
        <w:t>;</w:t>
      </w:r>
    </w:p>
    <w:p w14:paraId="01FA237A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Броя на членовете на семейството на настанения, техните имена и родствената</w:t>
      </w:r>
    </w:p>
    <w:p w14:paraId="742F9E1D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връзка</w:t>
      </w:r>
      <w:r w:rsidR="00AB31FE" w:rsidRPr="00DE7FEC">
        <w:rPr>
          <w:rFonts w:ascii="Verdana" w:hAnsi="Verdana"/>
          <w:sz w:val="20"/>
          <w:szCs w:val="20"/>
          <w:lang w:val="bg-BG"/>
        </w:rPr>
        <w:t>;</w:t>
      </w:r>
    </w:p>
    <w:p w14:paraId="61D1B17A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>Вида, местонахождението на жилището и предназначението на стаите в него</w:t>
      </w:r>
      <w:r w:rsidR="00AB31FE" w:rsidRPr="00DE7FEC">
        <w:rPr>
          <w:rFonts w:ascii="Verdana" w:hAnsi="Verdana"/>
          <w:sz w:val="20"/>
          <w:szCs w:val="20"/>
          <w:lang w:val="bg-BG"/>
        </w:rPr>
        <w:t>;</w:t>
      </w:r>
    </w:p>
    <w:p w14:paraId="4492784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5. </w:t>
      </w:r>
      <w:r w:rsidR="00051983" w:rsidRPr="00DE7FEC">
        <w:rPr>
          <w:rFonts w:ascii="Verdana" w:hAnsi="Verdana"/>
          <w:sz w:val="20"/>
          <w:szCs w:val="20"/>
          <w:lang w:val="bg-BG"/>
        </w:rPr>
        <w:t>Наемна цена и срок за настаняване</w:t>
      </w:r>
      <w:r w:rsidR="00AB31FE" w:rsidRPr="00DE7FEC">
        <w:rPr>
          <w:rFonts w:ascii="Verdana" w:hAnsi="Verdana"/>
          <w:sz w:val="20"/>
          <w:szCs w:val="20"/>
          <w:lang w:val="bg-BG"/>
        </w:rPr>
        <w:t>;</w:t>
      </w:r>
    </w:p>
    <w:p w14:paraId="421DF9CA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Заповедта за настаняване се отнася за всички членове на семейството на титуляра.</w:t>
      </w:r>
    </w:p>
    <w:p w14:paraId="13048FB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Заповедта за настаняване се издава след като членовете на семейството подадат писмено декларация за семейно и имотно състояние</w:t>
      </w:r>
      <w:r w:rsidR="004971BD" w:rsidRPr="00DE7FEC">
        <w:rPr>
          <w:rFonts w:ascii="Verdana" w:hAnsi="Verdana"/>
          <w:sz w:val="20"/>
          <w:szCs w:val="20"/>
          <w:lang w:val="bg-BG"/>
        </w:rPr>
        <w:t xml:space="preserve"> до кмета на общината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310AA824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(5) </w:t>
      </w:r>
      <w:r w:rsidR="00051983" w:rsidRPr="00DE7FEC">
        <w:rPr>
          <w:rFonts w:ascii="Verdana" w:hAnsi="Verdana"/>
          <w:sz w:val="20"/>
          <w:szCs w:val="20"/>
          <w:lang w:val="bg-BG"/>
        </w:rPr>
        <w:t>Заповедта се връчва на титуляра срещу подпис.</w:t>
      </w:r>
    </w:p>
    <w:p w14:paraId="00E13131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(6) </w:t>
      </w:r>
      <w:r w:rsidR="002166D5" w:rsidRPr="00DE7FEC">
        <w:rPr>
          <w:rFonts w:ascii="Verdana" w:hAnsi="Verdana"/>
          <w:sz w:val="20"/>
          <w:szCs w:val="20"/>
          <w:lang w:val="bg-BG"/>
        </w:rPr>
        <w:t>Наемната месечна цена на общинските жилища се определя по застроената им площ и съгласно Приложение № 2 към Наредбата за определянето и администрирането на местните такси и цени на услуги в община Пирдоп.</w:t>
      </w:r>
    </w:p>
    <w:p w14:paraId="5A28DC8C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CA1C618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Чл.11.</w:t>
      </w:r>
      <w:r w:rsidR="00274E7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След влизане в сила на настанителната заповед по чл. 10, ал. 1 се сключва писмен договор за наем с титуляра.</w:t>
      </w:r>
    </w:p>
    <w:p w14:paraId="153966D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Наемният договор се сключва при условията на Закона за задълженията и договорите и има минимум следните реквизити:</w:t>
      </w:r>
    </w:p>
    <w:p w14:paraId="562B94D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Страни</w:t>
      </w:r>
    </w:p>
    <w:p w14:paraId="60F98ED6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Основанието, на което се сключва наемния договор.</w:t>
      </w:r>
    </w:p>
    <w:p w14:paraId="60E99151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Подробно</w:t>
      </w:r>
      <w:r w:rsidR="00051983" w:rsidRPr="00DE7FEC">
        <w:rPr>
          <w:rFonts w:ascii="Verdana" w:hAnsi="Verdana"/>
          <w:sz w:val="20"/>
          <w:szCs w:val="20"/>
          <w:lang w:val="bg-BG"/>
        </w:rPr>
        <w:tab/>
        <w:t>описание на предоставения под наем имот - общинско жилище,</w:t>
      </w:r>
    </w:p>
    <w:p w14:paraId="7B78A7A4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>Правата и задълженията на наемателя и наемодателя.</w:t>
      </w:r>
    </w:p>
    <w:p w14:paraId="5EC428E6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5. </w:t>
      </w:r>
      <w:r w:rsidR="00051983" w:rsidRPr="00DE7FEC">
        <w:rPr>
          <w:rFonts w:ascii="Verdana" w:hAnsi="Verdana"/>
          <w:sz w:val="20"/>
          <w:szCs w:val="20"/>
          <w:lang w:val="bg-BG"/>
        </w:rPr>
        <w:t>Срока, за който се предоставя жилището,</w:t>
      </w:r>
    </w:p>
    <w:p w14:paraId="2661F62B" w14:textId="77777777" w:rsidR="00051983" w:rsidRPr="00DE7FEC" w:rsidRDefault="005B00FA" w:rsidP="00357FD4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6. </w:t>
      </w:r>
      <w:r w:rsidR="00051983" w:rsidRPr="00DE7FEC">
        <w:rPr>
          <w:rFonts w:ascii="Verdana" w:hAnsi="Verdana"/>
          <w:sz w:val="20"/>
          <w:szCs w:val="20"/>
          <w:lang w:val="bg-BG"/>
        </w:rPr>
        <w:t>Наемната цена, която се дължи</w:t>
      </w:r>
      <w:r w:rsidR="00DE5022" w:rsidRPr="00DE7FEC">
        <w:rPr>
          <w:rFonts w:ascii="Verdana" w:hAnsi="Verdana"/>
          <w:sz w:val="20"/>
          <w:szCs w:val="20"/>
          <w:lang w:val="bg-BG"/>
        </w:rPr>
        <w:t>, начин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и срокове</w:t>
      </w:r>
      <w:r w:rsidR="00DE5022" w:rsidRPr="00DE7FEC">
        <w:rPr>
          <w:rFonts w:ascii="Verdana" w:hAnsi="Verdana"/>
          <w:sz w:val="20"/>
          <w:szCs w:val="20"/>
          <w:lang w:val="bg-BG"/>
        </w:rPr>
        <w:t xml:space="preserve"> на плащане;</w:t>
      </w:r>
    </w:p>
    <w:p w14:paraId="172D97B4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7. </w:t>
      </w:r>
      <w:r w:rsidR="00051983" w:rsidRPr="00DE7FEC">
        <w:rPr>
          <w:rFonts w:ascii="Verdana" w:hAnsi="Verdana"/>
          <w:sz w:val="20"/>
          <w:szCs w:val="20"/>
          <w:lang w:val="bg-BG"/>
        </w:rPr>
        <w:t>Задълженията по текущите и основни ремонти на жилището.</w:t>
      </w:r>
    </w:p>
    <w:p w14:paraId="4B21A43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 xml:space="preserve">8. </w:t>
      </w:r>
      <w:r w:rsidR="00051983" w:rsidRPr="00DE7FEC">
        <w:rPr>
          <w:rFonts w:ascii="Verdana" w:hAnsi="Verdana"/>
          <w:sz w:val="20"/>
          <w:szCs w:val="20"/>
          <w:lang w:val="bg-BG"/>
        </w:rPr>
        <w:t>Санкции и неустойки за недобросъвестно ползване на имота,</w:t>
      </w:r>
    </w:p>
    <w:p w14:paraId="64A4B06F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9. </w:t>
      </w:r>
      <w:r w:rsidR="00051983" w:rsidRPr="00DE7FEC">
        <w:rPr>
          <w:rFonts w:ascii="Verdana" w:hAnsi="Verdana"/>
          <w:sz w:val="20"/>
          <w:szCs w:val="20"/>
          <w:lang w:val="bg-BG"/>
        </w:rPr>
        <w:t>Основания за прекратяване на договора.</w:t>
      </w:r>
    </w:p>
    <w:p w14:paraId="1D117ADA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Предаването на общинското жилище се извършва с приемно - предавателен протокол.</w:t>
      </w:r>
    </w:p>
    <w:p w14:paraId="42A2BF9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В срок от 7 (седем) дни от подписване на договора наемателите</w:t>
      </w:r>
      <w:r w:rsidR="00DE5022" w:rsidRPr="00DE7FEC">
        <w:rPr>
          <w:rFonts w:ascii="Verdana" w:hAnsi="Verdana"/>
          <w:sz w:val="20"/>
          <w:szCs w:val="20"/>
          <w:lang w:val="bg-BG"/>
        </w:rPr>
        <w:t xml:space="preserve"> извършват действия по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разкрива</w:t>
      </w:r>
      <w:r w:rsidR="00DE5022" w:rsidRPr="00DE7FEC">
        <w:rPr>
          <w:rFonts w:ascii="Verdana" w:hAnsi="Verdana"/>
          <w:sz w:val="20"/>
          <w:szCs w:val="20"/>
          <w:lang w:val="bg-BG"/>
        </w:rPr>
        <w:t>не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на свое име партиди за ползването на консумативи - ел. енергия, вода и др. при спазване на общите условия на дружествата, доставящи тези услуги, и представят копие от документите за разкриването в Община </w:t>
      </w:r>
      <w:r w:rsidR="00AA0B28" w:rsidRPr="00DE7FEC">
        <w:rPr>
          <w:rFonts w:ascii="Verdana" w:hAnsi="Verdana"/>
          <w:sz w:val="20"/>
          <w:szCs w:val="20"/>
          <w:lang w:val="bg-BG"/>
        </w:rPr>
        <w:t>Пирдоп.</w:t>
      </w:r>
    </w:p>
    <w:p w14:paraId="789C8E6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(5) </w:t>
      </w:r>
      <w:r w:rsidR="00051983" w:rsidRPr="00DE7FEC">
        <w:rPr>
          <w:rFonts w:ascii="Verdana" w:hAnsi="Verdana"/>
          <w:sz w:val="20"/>
          <w:szCs w:val="20"/>
          <w:lang w:val="bg-BG"/>
        </w:rPr>
        <w:t>Ако в едномесечен срок от влизане в сила на настанителната заповед не се сключи наемен договор и жилището не се заеме, заповедта се отменя, без да е необходимо издаването на друг административен акт.</w:t>
      </w:r>
    </w:p>
    <w:p w14:paraId="2910902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B77674F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Чл.12.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Наемателите на общински жилища могат да заменят помежду си жилищата, в които са настанени при спазване на нормите за жилищна задоволеност, установени в настоящата Наредба.</w:t>
      </w:r>
    </w:p>
    <w:p w14:paraId="2EC3298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Замяната се извършва със заповед на Кмета на Общината въз основа на молба с нотариално заверени подписи от заинтересованите страни.</w:t>
      </w:r>
    </w:p>
    <w:p w14:paraId="101DD6C6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Не се допуска принудително изпълнение на заповед за замяна.</w:t>
      </w:r>
    </w:p>
    <w:p w14:paraId="63C52785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(4) Ако замяната не се осъществи в едномесечен срок от датата на влизане в сила на заповедта по ал. 2, тя се счита за отменена.</w:t>
      </w:r>
    </w:p>
    <w:p w14:paraId="1D89FEFF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20842C5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Чл.13.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Преместване на наематели на едно общинско жилище в друго свободно общинско жилище се допуска по тяхна молба със съгласието на кмета на Общината, ако отговарят на нормите на чл.7 от настоящата наредба.</w:t>
      </w:r>
    </w:p>
    <w:p w14:paraId="21F65A02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Настанителната заповед се издава от Кмета на Общината.</w:t>
      </w:r>
    </w:p>
    <w:p w14:paraId="02E7BB6C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F0DD6A9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II Установяване на жилищни нужди</w:t>
      </w:r>
    </w:p>
    <w:p w14:paraId="20F0BC42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4E72F68F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Чл.14. (1) Право да кандидатстват за настаняване под наем в жилищата по чл.43 от Закона за общинската собственост имат граждани и техните семейства, които отговарят едновременно на следните условия:</w:t>
      </w:r>
    </w:p>
    <w:p w14:paraId="2B69A9D6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не притежават жилище, вила или идеални части от такива имоти на територия на Община </w:t>
      </w:r>
      <w:r w:rsidR="00AA0B28" w:rsidRPr="00DE7FEC">
        <w:rPr>
          <w:rFonts w:ascii="Verdana" w:hAnsi="Verdana"/>
          <w:sz w:val="20"/>
          <w:szCs w:val="20"/>
          <w:lang w:val="bg-BG"/>
        </w:rPr>
        <w:t>Пирдоп</w:t>
      </w:r>
      <w:r w:rsidR="00051983" w:rsidRPr="00DE7FEC">
        <w:rPr>
          <w:rFonts w:ascii="Verdana" w:hAnsi="Verdana"/>
          <w:sz w:val="20"/>
          <w:szCs w:val="20"/>
          <w:lang w:val="bg-BG"/>
        </w:rPr>
        <w:t>, освен когато същите са освидетелствани със заповед на кмета на общината, по реда на чл.195 от ЗУТ</w:t>
      </w:r>
      <w:r w:rsidR="009F1638" w:rsidRPr="00DE7FEC">
        <w:rPr>
          <w:rFonts w:ascii="Verdana" w:hAnsi="Verdana"/>
          <w:sz w:val="20"/>
          <w:szCs w:val="20"/>
          <w:lang w:val="bg-BG"/>
        </w:rPr>
        <w:t>;</w:t>
      </w:r>
    </w:p>
    <w:p w14:paraId="0FA54113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Не притежават жилищен или вилен парцел в района на община </w:t>
      </w:r>
      <w:r w:rsidR="00AA0B28" w:rsidRPr="00DE7FEC">
        <w:rPr>
          <w:rFonts w:ascii="Verdana" w:hAnsi="Verdana"/>
          <w:sz w:val="20"/>
          <w:szCs w:val="20"/>
          <w:lang w:val="bg-BG"/>
        </w:rPr>
        <w:t>Пирдоп</w:t>
      </w:r>
      <w:r w:rsidR="009F1638" w:rsidRPr="00DE7FEC">
        <w:rPr>
          <w:rFonts w:ascii="Verdana" w:hAnsi="Verdana"/>
          <w:sz w:val="20"/>
          <w:szCs w:val="20"/>
          <w:lang w:val="bg-BG"/>
        </w:rPr>
        <w:t>;</w:t>
      </w:r>
    </w:p>
    <w:p w14:paraId="51BE3092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Не са прехвърляли имоти по т.т.1 и 2 на други лица през последните 10 (десет) години, с изключение на прекратяване на съсобственост или дарение в полза на държавата, общината или организация с идеална цел</w:t>
      </w:r>
      <w:r w:rsidR="009F1638" w:rsidRPr="00DE7FEC">
        <w:rPr>
          <w:rFonts w:ascii="Verdana" w:hAnsi="Verdana"/>
          <w:sz w:val="20"/>
          <w:szCs w:val="20"/>
          <w:lang w:val="bg-BG"/>
        </w:rPr>
        <w:t>;</w:t>
      </w:r>
    </w:p>
    <w:p w14:paraId="085A338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Не са носители на ограничено вещно право на ползване върху жилищен или вилен имот или върху реално обособена част от такъв имот, намиращ се на територията на Община </w:t>
      </w:r>
      <w:r w:rsidR="00297C3E" w:rsidRPr="00DE7FEC">
        <w:rPr>
          <w:rFonts w:ascii="Verdana" w:hAnsi="Verdana"/>
          <w:sz w:val="20"/>
          <w:szCs w:val="20"/>
          <w:lang w:val="bg-BG"/>
        </w:rPr>
        <w:t>Пирдоп</w:t>
      </w:r>
      <w:r w:rsidR="009F1638" w:rsidRPr="00DE7FEC">
        <w:rPr>
          <w:rFonts w:ascii="Verdana" w:hAnsi="Verdana"/>
          <w:sz w:val="20"/>
          <w:szCs w:val="20"/>
          <w:lang w:val="bg-BG"/>
        </w:rPr>
        <w:t>;</w:t>
      </w:r>
    </w:p>
    <w:p w14:paraId="07765C8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5. </w:t>
      </w:r>
      <w:r w:rsidR="00051983" w:rsidRPr="00DE7FEC">
        <w:rPr>
          <w:rFonts w:ascii="Verdana" w:hAnsi="Verdana"/>
          <w:sz w:val="20"/>
          <w:szCs w:val="20"/>
          <w:lang w:val="bg-BG"/>
        </w:rPr>
        <w:t>Не притежават нежилищни имоти, предназначени за търговска или стопанска дейност като фабрики, работилници, магазини, ателиета, складове и др. или идеални части от такива имоти;</w:t>
      </w:r>
    </w:p>
    <w:p w14:paraId="62C8E5F5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6. </w:t>
      </w:r>
      <w:r w:rsidR="00051983" w:rsidRPr="00DE7FEC">
        <w:rPr>
          <w:rFonts w:ascii="Verdana" w:hAnsi="Verdana"/>
          <w:sz w:val="20"/>
          <w:szCs w:val="20"/>
          <w:lang w:val="bg-BG"/>
        </w:rPr>
        <w:t>Не притежават друго имущество в налични парични средства по влогове, акции, дивиденти, моторни превозни средства, произведения на изкуството, нумизматика, филателия, земеделски земи и други основни и оборотни фондове и средства на обща стойност по-голяма от 2/3 от пазарната цена на жилище, определена от независим оценител, съответстващо на нормите за жилищна задоволеност по чл. 7(1) от тази Наредба;</w:t>
      </w:r>
    </w:p>
    <w:p w14:paraId="502AE15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 xml:space="preserve">7. </w:t>
      </w:r>
      <w:r w:rsidR="00051983" w:rsidRPr="00DE7FEC">
        <w:rPr>
          <w:rFonts w:ascii="Verdana" w:hAnsi="Verdana"/>
          <w:sz w:val="20"/>
          <w:szCs w:val="20"/>
          <w:lang w:val="bg-BG"/>
        </w:rPr>
        <w:t>да имат брутен месечен доход на член от семейството до 1,5 минимални работни заплати за едночленните семейства, до 1,25 минимални работни заплати за двучленните семейства, а за тричленни и с по-голяма численост семейства - до 1 минимална работна заплата за член от семейството;</w:t>
      </w:r>
    </w:p>
    <w:p w14:paraId="181296D4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8.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да имат адресна регистрация и постоянен адрес в гр. </w:t>
      </w:r>
      <w:r w:rsidR="00297C3E" w:rsidRPr="00DE7FEC">
        <w:rPr>
          <w:rFonts w:ascii="Verdana" w:hAnsi="Verdana"/>
          <w:sz w:val="20"/>
          <w:szCs w:val="20"/>
          <w:lang w:val="bg-BG"/>
        </w:rPr>
        <w:t>Пирдоп</w:t>
      </w:r>
      <w:r w:rsidR="001C166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051983" w:rsidRPr="00DE7FEC">
        <w:rPr>
          <w:rFonts w:ascii="Verdana" w:hAnsi="Verdana"/>
          <w:sz w:val="20"/>
          <w:szCs w:val="20"/>
          <w:lang w:val="bg-BG"/>
        </w:rPr>
        <w:t>или съответното населено място в Общината минимум 5 (пет) години без прекъсване, към датата на подаване на молбата за картотекиране.</w:t>
      </w:r>
    </w:p>
    <w:p w14:paraId="1C30F18C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9.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Не са се настанявали незаконно в общински жилища или наемното правоотношение за такива жилища не е прекратявано поради недобросъвестно изпълнение на задълженията по наемния договор и стопанисването на общинския имот, освен ако са изтекли повече от 5 години от освобождаване на жилището и не са продавали жилище, закупено от община </w:t>
      </w:r>
      <w:r w:rsidR="00297C3E" w:rsidRPr="00DE7FEC">
        <w:rPr>
          <w:rFonts w:ascii="Verdana" w:hAnsi="Verdana"/>
          <w:sz w:val="20"/>
          <w:szCs w:val="20"/>
          <w:lang w:val="bg-BG"/>
        </w:rPr>
        <w:t>Пирдоп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1CAF59FC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10.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Да нямат просрочени парични задължения към Община </w:t>
      </w:r>
      <w:r w:rsidR="00297C3E" w:rsidRPr="00DE7FEC">
        <w:rPr>
          <w:rFonts w:ascii="Verdana" w:hAnsi="Verdana"/>
          <w:sz w:val="20"/>
          <w:szCs w:val="20"/>
          <w:lang w:val="bg-BG"/>
        </w:rPr>
        <w:t>Пирдоп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0E1BCF06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Обстоятелствата по ал.1, т. 1, 2, 4, 5, 6 и 10 се установяват с декларация от гражданите, по т.3 - с удостоверение от Службата по вписвания, по т.7 - с удостоверение (служебни бележки) за дохода и по т.8 и т.9 - от комисията по чл. 18, ал.1 от тази Наредба.</w:t>
      </w:r>
    </w:p>
    <w:p w14:paraId="5BE1CEAD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0C2B73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Чл.15. (1) Стойността на притежаваното имущество по чл.14(1) т. 6 се определя, както следва:</w:t>
      </w:r>
    </w:p>
    <w:p w14:paraId="48FB6FD4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за моторни превозни средства, селскостопански машини и други - по застрахователната им стойност;</w:t>
      </w:r>
    </w:p>
    <w:p w14:paraId="70FDF05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за земеделски земи - по данъчна оценка;</w:t>
      </w:r>
    </w:p>
    <w:p w14:paraId="58FABE48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за дялово участие в търговски дружества - в размер на 50 на сто от цената на придобиването;</w:t>
      </w:r>
    </w:p>
    <w:p w14:paraId="2662A74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>за акции, котирани на фондовата борса - по пазарната им цена;</w:t>
      </w:r>
    </w:p>
    <w:p w14:paraId="31B8F1F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В притежаваното имущество се включват и наличните парични средства, включително и тези по жилищно - спестовните влогове и дивидентите.</w:t>
      </w:r>
    </w:p>
    <w:p w14:paraId="1F276507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455B7E48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Чл.16.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Лицата и семействата, които отговарят на условията по чл.14, се подреждат в зависимост от степента на жилищната им нужда в групи, както следва:</w:t>
      </w:r>
    </w:p>
    <w:p w14:paraId="62086799" w14:textId="77777777" w:rsidR="00051983" w:rsidRPr="00DE7FEC" w:rsidRDefault="00585401" w:rsidP="00585401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граждани, които следва да освободят заеманите от тях жилища и помещения, собствеността върху които се възстановява по Закона за възстановяване собствеността върху одържавени недвижими имоти;</w:t>
      </w:r>
    </w:p>
    <w:p w14:paraId="777B3172" w14:textId="77777777" w:rsidR="00585401" w:rsidRPr="00DE7FEC" w:rsidRDefault="00585401" w:rsidP="00585401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2. наематели на общински жилища, които се засягат от ново строителство, надстрояване или пристрояване, основен ремонт или реконструкция</w:t>
      </w:r>
    </w:p>
    <w:p w14:paraId="4C24CC96" w14:textId="77777777" w:rsidR="00051983" w:rsidRPr="00DE7FEC" w:rsidRDefault="0050502B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3</w:t>
      </w:r>
      <w:r w:rsidR="00BE03AD" w:rsidRPr="00DE7FEC">
        <w:rPr>
          <w:rFonts w:ascii="Verdana" w:hAnsi="Verdana"/>
          <w:sz w:val="20"/>
          <w:szCs w:val="20"/>
          <w:lang w:val="bg-BG"/>
        </w:rPr>
        <w:t>.</w:t>
      </w:r>
      <w:r w:rsidR="005B00FA" w:rsidRPr="00DE7FEC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051983" w:rsidRPr="00DE7FEC">
        <w:rPr>
          <w:rFonts w:ascii="Verdana" w:hAnsi="Verdana"/>
          <w:sz w:val="20"/>
          <w:szCs w:val="20"/>
          <w:lang w:val="bg-BG"/>
        </w:rPr>
        <w:t>незаемащи</w:t>
      </w:r>
      <w:proofErr w:type="spellEnd"/>
      <w:r w:rsidR="00051983" w:rsidRPr="00DE7FEC">
        <w:rPr>
          <w:rFonts w:ascii="Verdana" w:hAnsi="Verdana"/>
          <w:sz w:val="20"/>
          <w:szCs w:val="20"/>
          <w:lang w:val="bg-BG"/>
        </w:rPr>
        <w:t xml:space="preserve"> жилищна площ и ползващи не по-малко от година за жилище нежилищни помещения, като бараки, изби, непригодни тавански помещения </w:t>
      </w:r>
      <w:proofErr w:type="spellStart"/>
      <w:r w:rsidR="00051983" w:rsidRPr="00DE7FEC">
        <w:rPr>
          <w:rFonts w:ascii="Verdana" w:hAnsi="Verdana"/>
          <w:sz w:val="20"/>
          <w:szCs w:val="20"/>
          <w:lang w:val="bg-BG"/>
        </w:rPr>
        <w:t>идр</w:t>
      </w:r>
      <w:proofErr w:type="spellEnd"/>
      <w:r w:rsidR="00051983" w:rsidRPr="00DE7FEC">
        <w:rPr>
          <w:rFonts w:ascii="Verdana" w:hAnsi="Verdana"/>
          <w:sz w:val="20"/>
          <w:szCs w:val="20"/>
          <w:lang w:val="bg-BG"/>
        </w:rPr>
        <w:t>.;</w:t>
      </w:r>
    </w:p>
    <w:p w14:paraId="3AC97F2B" w14:textId="77777777" w:rsidR="00051983" w:rsidRPr="00DE7FEC" w:rsidRDefault="0050502B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4</w:t>
      </w:r>
      <w:r w:rsidR="00BE03AD" w:rsidRPr="00DE7FEC">
        <w:rPr>
          <w:rFonts w:ascii="Verdana" w:hAnsi="Verdana"/>
          <w:sz w:val="20"/>
          <w:szCs w:val="20"/>
          <w:lang w:val="bg-BG"/>
        </w:rPr>
        <w:t>.</w:t>
      </w:r>
      <w:r w:rsidR="005B00F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живеещи в жилищни помещения, негодни за обитаване, вредни в санитарно - хигиенно отношение или застрашени от самосрутване, </w:t>
      </w:r>
      <w:r w:rsidRPr="00DE7FEC">
        <w:rPr>
          <w:rFonts w:ascii="Verdana" w:hAnsi="Verdana"/>
          <w:sz w:val="20"/>
          <w:szCs w:val="20"/>
          <w:lang w:val="bg-BG"/>
        </w:rPr>
        <w:t>освидетелствани по установения за това ред;</w:t>
      </w:r>
    </w:p>
    <w:p w14:paraId="5F2064F1" w14:textId="77777777" w:rsidR="00051983" w:rsidRPr="00DE7FEC" w:rsidRDefault="0050502B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5</w:t>
      </w:r>
      <w:r w:rsidR="00BE03AD" w:rsidRPr="00DE7FEC">
        <w:rPr>
          <w:rFonts w:ascii="Verdana" w:hAnsi="Verdana"/>
          <w:sz w:val="20"/>
          <w:szCs w:val="20"/>
          <w:lang w:val="bg-BG"/>
        </w:rPr>
        <w:t>.</w:t>
      </w:r>
      <w:r w:rsidR="005B00F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051983" w:rsidRPr="00DE7FEC">
        <w:rPr>
          <w:rFonts w:ascii="Verdana" w:hAnsi="Verdana"/>
          <w:sz w:val="20"/>
          <w:szCs w:val="20"/>
          <w:lang w:val="bg-BG"/>
        </w:rPr>
        <w:t>семейства, наемащи жилищни помещения въз основа на свободно договаряне - минимум 1 година, до момента на подаване на молба - декларация за картотекиране.</w:t>
      </w:r>
    </w:p>
    <w:p w14:paraId="78CD66F6" w14:textId="77777777" w:rsidR="00051983" w:rsidRPr="00DE7FEC" w:rsidRDefault="0050502B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6</w:t>
      </w:r>
      <w:r w:rsidR="00BE03AD" w:rsidRPr="00DE7FEC">
        <w:rPr>
          <w:rFonts w:ascii="Verdana" w:hAnsi="Verdana"/>
          <w:sz w:val="20"/>
          <w:szCs w:val="20"/>
          <w:lang w:val="bg-BG"/>
        </w:rPr>
        <w:t>.</w:t>
      </w:r>
      <w:r w:rsidR="005B00F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051983" w:rsidRPr="00DE7FEC">
        <w:rPr>
          <w:rFonts w:ascii="Verdana" w:hAnsi="Verdana"/>
          <w:sz w:val="20"/>
          <w:szCs w:val="20"/>
          <w:lang w:val="bg-BG"/>
        </w:rPr>
        <w:t>заемащи недостатъчна жилищна площ по нормите на чл.7(1).</w:t>
      </w:r>
    </w:p>
    <w:p w14:paraId="7AF3DD68" w14:textId="77777777" w:rsidR="00C55733" w:rsidRPr="00DE7FEC" w:rsidRDefault="00585401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7</w:t>
      </w:r>
      <w:r w:rsidR="00C55733" w:rsidRPr="00DE7FEC">
        <w:rPr>
          <w:rFonts w:ascii="Verdana" w:hAnsi="Verdana"/>
          <w:sz w:val="20"/>
          <w:szCs w:val="20"/>
          <w:lang w:val="bg-BG"/>
        </w:rPr>
        <w:t>. други.</w:t>
      </w:r>
    </w:p>
    <w:p w14:paraId="7881CA4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Заемането на помещенията по ал.1, т.т.</w:t>
      </w:r>
      <w:r w:rsidR="00585401" w:rsidRPr="00DE7FEC">
        <w:rPr>
          <w:rFonts w:ascii="Verdana" w:hAnsi="Verdana"/>
          <w:sz w:val="20"/>
          <w:szCs w:val="20"/>
          <w:lang w:val="bg-BG"/>
        </w:rPr>
        <w:t xml:space="preserve">3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и </w:t>
      </w:r>
      <w:r w:rsidR="00585401" w:rsidRPr="00DE7FEC">
        <w:rPr>
          <w:rFonts w:ascii="Verdana" w:hAnsi="Verdana"/>
          <w:sz w:val="20"/>
          <w:szCs w:val="20"/>
          <w:lang w:val="bg-BG"/>
        </w:rPr>
        <w:t xml:space="preserve">4 </w:t>
      </w:r>
      <w:r w:rsidR="00051983" w:rsidRPr="00DE7FEC">
        <w:rPr>
          <w:rFonts w:ascii="Verdana" w:hAnsi="Verdana"/>
          <w:sz w:val="20"/>
          <w:szCs w:val="20"/>
          <w:lang w:val="bg-BG"/>
        </w:rPr>
        <w:t>е основание за еднократно установяване и степенуване на жилищната нужда на обитателите. Повторното им обитаване от други наематели не поражда права за ново определяне на жилищната нужда.</w:t>
      </w:r>
    </w:p>
    <w:p w14:paraId="263ADEF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Обстоятелството по ал.1, т.</w:t>
      </w:r>
      <w:r w:rsidR="00585401" w:rsidRPr="00DE7FEC">
        <w:rPr>
          <w:rFonts w:ascii="Verdana" w:hAnsi="Verdana"/>
          <w:sz w:val="20"/>
          <w:szCs w:val="20"/>
          <w:lang w:val="bg-BG"/>
        </w:rPr>
        <w:t xml:space="preserve">5 </w:t>
      </w:r>
      <w:r w:rsidR="00051983" w:rsidRPr="00DE7FEC">
        <w:rPr>
          <w:rFonts w:ascii="Verdana" w:hAnsi="Verdana"/>
          <w:sz w:val="20"/>
          <w:szCs w:val="20"/>
          <w:lang w:val="bg-BG"/>
        </w:rPr>
        <w:t>се удостоверява чрез представяне на нотариално заверен писмен договор с наемодателя.</w:t>
      </w:r>
    </w:p>
    <w:p w14:paraId="3B8962DB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При подреждане на лицата и семействата в една и съща група се дава предимство на:</w:t>
      </w:r>
    </w:p>
    <w:p w14:paraId="20A24852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самотни родители на непълнолетни деца;</w:t>
      </w:r>
    </w:p>
    <w:p w14:paraId="0CBD46B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семейства с две и повече непълнолетни деца;</w:t>
      </w:r>
    </w:p>
    <w:p w14:paraId="544D79B2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семейства, в които един от членовете е с призната степен на инвалидност над 90 %;</w:t>
      </w:r>
    </w:p>
    <w:p w14:paraId="3B427E8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>семейства или лица, които са живели по-дълго време повече от три години при тежки жилищни условия.</w:t>
      </w:r>
    </w:p>
    <w:p w14:paraId="00FBD05E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5. </w:t>
      </w:r>
      <w:r w:rsidR="00051983" w:rsidRPr="00DE7FEC">
        <w:rPr>
          <w:rFonts w:ascii="Verdana" w:hAnsi="Verdana"/>
          <w:sz w:val="20"/>
          <w:szCs w:val="20"/>
          <w:lang w:val="bg-BG"/>
        </w:rPr>
        <w:t>При покриване на повече от един критерии, съответният кандидат получава предимство;</w:t>
      </w:r>
    </w:p>
    <w:p w14:paraId="57754DC9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4A35F53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Чл.17. (1) В Общината се съставят и поддържат картотека на нуждаещите се от жилища лица и семейства, които отговарят на условията по чл.14.</w:t>
      </w:r>
    </w:p>
    <w:p w14:paraId="130DBC3E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Картотекирането на нуждаещите се от жилища граждани се извършва въз основа на молба - декларация по образец, утвърден от Кмета на Общината. В молбата - декларация се посочват:</w:t>
      </w:r>
    </w:p>
    <w:p w14:paraId="10FB47E8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броят, трите имена, ЕГН, възрастта и продължителността на регистрацията по постоянен адрес на членовете на семейството на територията на община </w:t>
      </w:r>
      <w:r w:rsidR="00297C3E" w:rsidRPr="00DE7FEC">
        <w:rPr>
          <w:rFonts w:ascii="Verdana" w:hAnsi="Verdana"/>
          <w:sz w:val="20"/>
          <w:szCs w:val="20"/>
          <w:lang w:val="bg-BG"/>
        </w:rPr>
        <w:t>Пирдоп</w:t>
      </w:r>
      <w:r w:rsidR="00051983" w:rsidRPr="00DE7FEC">
        <w:rPr>
          <w:rFonts w:ascii="Verdana" w:hAnsi="Verdana"/>
          <w:sz w:val="20"/>
          <w:szCs w:val="20"/>
          <w:lang w:val="bg-BG"/>
        </w:rPr>
        <w:t>;</w:t>
      </w:r>
    </w:p>
    <w:p w14:paraId="1302374C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жилищните условия, при които живее семейството към момента на представяне на молбата; вписват се данни за вида (жилищни, нежилищни), размера и собствеността на обитаваните помещения;</w:t>
      </w:r>
    </w:p>
    <w:p w14:paraId="571011EF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извършени сделки с недвижими имоти по чл.14(1) т. 3;</w:t>
      </w:r>
    </w:p>
    <w:p w14:paraId="1E8CE7E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r w:rsidR="00051983" w:rsidRPr="00DE7FEC">
        <w:rPr>
          <w:rFonts w:ascii="Verdana" w:hAnsi="Verdana"/>
          <w:sz w:val="20"/>
          <w:szCs w:val="20"/>
          <w:lang w:val="bg-BG"/>
        </w:rPr>
        <w:t>притежаваното имущество по чл. 14(1) т.5 и т.6;</w:t>
      </w:r>
    </w:p>
    <w:p w14:paraId="1EAA2A5E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5. </w:t>
      </w:r>
      <w:r w:rsidR="00051983" w:rsidRPr="00DE7FEC">
        <w:rPr>
          <w:rFonts w:ascii="Verdana" w:hAnsi="Verdana"/>
          <w:sz w:val="20"/>
          <w:szCs w:val="20"/>
          <w:lang w:val="bg-BG"/>
        </w:rPr>
        <w:t>общ годишен доход на членовете на семейството за предходната година,</w:t>
      </w:r>
      <w:r w:rsidR="001C1663" w:rsidRPr="00DE7FEC">
        <w:rPr>
          <w:rFonts w:ascii="Verdana" w:hAnsi="Verdana"/>
          <w:sz w:val="20"/>
          <w:szCs w:val="20"/>
          <w:lang w:val="bg-BG"/>
        </w:rPr>
        <w:t xml:space="preserve"> включително доход от началото на годината на подаване на молбата до момента на подаване на молбата.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формиран от заплати и пенсии, както и допълнителни доходи от хонорари, търговска и стопанска дейност, отдаване на собствен сграден фонд под наем, земеделски земи под аренда и др.;</w:t>
      </w:r>
    </w:p>
    <w:p w14:paraId="012825A1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6. </w:t>
      </w:r>
      <w:r w:rsidR="00051983" w:rsidRPr="00DE7FEC">
        <w:rPr>
          <w:rFonts w:ascii="Verdana" w:hAnsi="Verdana"/>
          <w:sz w:val="20"/>
          <w:szCs w:val="20"/>
          <w:lang w:val="bg-BG"/>
        </w:rPr>
        <w:t>данни за предишни вписвания в картотеките;</w:t>
      </w:r>
    </w:p>
    <w:p w14:paraId="7C383DEB" w14:textId="77777777" w:rsidR="0025252C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7. </w:t>
      </w:r>
      <w:r w:rsidR="00051983" w:rsidRPr="00DE7FEC">
        <w:rPr>
          <w:rFonts w:ascii="Verdana" w:hAnsi="Verdana"/>
          <w:sz w:val="20"/>
          <w:szCs w:val="20"/>
          <w:lang w:val="bg-BG"/>
        </w:rPr>
        <w:t>Притежаваните в страната и чужбина жилищни имоти или вили, годни за постоянно обитаване, както и тяхната стойност, ако притежават такива</w:t>
      </w:r>
      <w:r w:rsidR="0025252C" w:rsidRPr="00DE7FEC">
        <w:rPr>
          <w:rFonts w:ascii="Verdana" w:hAnsi="Verdana"/>
          <w:sz w:val="20"/>
          <w:szCs w:val="20"/>
          <w:lang w:val="bg-BG"/>
        </w:rPr>
        <w:t>;</w:t>
      </w:r>
    </w:p>
    <w:p w14:paraId="14AC5590" w14:textId="77777777" w:rsidR="00051983" w:rsidRPr="00DE7FEC" w:rsidRDefault="0025252C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8. Други данни във връзка с изискванията за настаняване.</w:t>
      </w:r>
    </w:p>
    <w:p w14:paraId="325B37A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Към молбата - декларация по ал. 2 се прилагат всички изискуеми документи по чл. 15 от настоящата наредба.</w:t>
      </w:r>
    </w:p>
    <w:p w14:paraId="7071C572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По решение на Общинския съвет картотеки на нуждаещи се от жилища граждани могат да се съставят и поддържат и в кметствата.</w:t>
      </w:r>
    </w:p>
    <w:p w14:paraId="57B09BD3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D56DFC5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Чл.18.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Кметът на Общината назначава комисия за картотекиране на нуждаещите се граждани, в ко</w:t>
      </w:r>
      <w:r w:rsidR="001C1663" w:rsidRPr="00DE7FEC">
        <w:rPr>
          <w:rFonts w:ascii="Verdana" w:hAnsi="Verdana"/>
          <w:sz w:val="20"/>
          <w:szCs w:val="20"/>
          <w:lang w:val="bg-BG"/>
        </w:rPr>
        <w:t>я</w:t>
      </w:r>
      <w:r w:rsidRPr="00DE7FEC">
        <w:rPr>
          <w:rFonts w:ascii="Verdana" w:hAnsi="Verdana"/>
          <w:sz w:val="20"/>
          <w:szCs w:val="20"/>
          <w:lang w:val="bg-BG"/>
        </w:rPr>
        <w:t xml:space="preserve">то се включва </w:t>
      </w:r>
      <w:r w:rsidR="001C1663" w:rsidRPr="00DE7FEC">
        <w:rPr>
          <w:rFonts w:ascii="Verdana" w:hAnsi="Verdana"/>
          <w:sz w:val="20"/>
          <w:szCs w:val="20"/>
          <w:lang w:val="bg-BG"/>
        </w:rPr>
        <w:t>поне един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юрист</w:t>
      </w:r>
      <w:r w:rsidRPr="00DE7FEC">
        <w:rPr>
          <w:rFonts w:ascii="Verdana" w:hAnsi="Verdana"/>
          <w:sz w:val="20"/>
          <w:szCs w:val="20"/>
          <w:lang w:val="bg-BG"/>
        </w:rPr>
        <w:t>.</w:t>
      </w:r>
    </w:p>
    <w:p w14:paraId="78D3548A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Кметът на Общината определя правила за работата на комисията.</w:t>
      </w:r>
    </w:p>
    <w:p w14:paraId="5E5F3960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Комисията се свиква на заседания от нейния Председател.</w:t>
      </w:r>
    </w:p>
    <w:p w14:paraId="062912D6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Комисията по ал.1 разглежда подадените молби и декларации, взема решение за включване или не включване на гражданите в картотеките и определя степента на жилищната нужда на отделните семейства (лицата) по групи и подгрупи съгласно чл.16.</w:t>
      </w:r>
    </w:p>
    <w:p w14:paraId="70C451FD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(5)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Решението на комисията се съобщава и се </w:t>
      </w:r>
      <w:r w:rsidR="0050502B" w:rsidRPr="00DE7FEC">
        <w:rPr>
          <w:rFonts w:ascii="Verdana" w:hAnsi="Verdana"/>
          <w:sz w:val="20"/>
          <w:szCs w:val="20"/>
          <w:lang w:val="bg-BG"/>
        </w:rPr>
        <w:t xml:space="preserve">обжалва в 14-дневен срок от съобщаването му пред </w:t>
      </w:r>
      <w:r w:rsidR="00E40F56" w:rsidRPr="00DE7FEC">
        <w:rPr>
          <w:rFonts w:ascii="Verdana" w:hAnsi="Verdana"/>
          <w:sz w:val="20"/>
          <w:szCs w:val="20"/>
          <w:lang w:val="bg-BG"/>
        </w:rPr>
        <w:t>кмета на общината</w:t>
      </w:r>
      <w:r w:rsidR="0050502B" w:rsidRPr="00DE7FEC">
        <w:rPr>
          <w:rFonts w:ascii="Verdana" w:hAnsi="Verdana"/>
          <w:sz w:val="20"/>
          <w:szCs w:val="20"/>
          <w:lang w:val="bg-BG"/>
        </w:rPr>
        <w:t xml:space="preserve">, който приема решение по обжалването в </w:t>
      </w:r>
      <w:r w:rsidR="00E40F56" w:rsidRPr="00DE7FEC">
        <w:rPr>
          <w:rFonts w:ascii="Verdana" w:hAnsi="Verdana"/>
          <w:sz w:val="20"/>
          <w:szCs w:val="20"/>
          <w:lang w:val="bg-BG"/>
        </w:rPr>
        <w:t>едномесечен</w:t>
      </w:r>
      <w:r w:rsidR="0050502B" w:rsidRPr="00DE7FEC">
        <w:rPr>
          <w:rFonts w:ascii="Verdana" w:hAnsi="Verdana"/>
          <w:sz w:val="20"/>
          <w:szCs w:val="20"/>
          <w:lang w:val="bg-BG"/>
        </w:rPr>
        <w:t xml:space="preserve"> срок от постъпване на жалбата.</w:t>
      </w:r>
    </w:p>
    <w:p w14:paraId="368A443B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16865DF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>Чл.19.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Гражданите, картотекирани по реда на тази глава, са длъжни при промяна на данните по чл.16, ал. 1 и на условията по чл.14 да уведомят в едномесечен срок</w:t>
      </w:r>
      <w:r w:rsidR="004F5681" w:rsidRPr="00DE7FEC">
        <w:rPr>
          <w:rFonts w:ascii="Verdana" w:hAnsi="Verdana"/>
          <w:sz w:val="20"/>
          <w:szCs w:val="20"/>
          <w:lang w:val="bg-BG"/>
        </w:rPr>
        <w:t xml:space="preserve"> от промяната</w:t>
      </w:r>
      <w:r w:rsidRPr="00DE7FEC">
        <w:rPr>
          <w:rFonts w:ascii="Verdana" w:hAnsi="Verdana"/>
          <w:sz w:val="20"/>
          <w:szCs w:val="20"/>
          <w:lang w:val="bg-BG"/>
        </w:rPr>
        <w:t xml:space="preserve"> писмено Общината чрез подаване на нова декларация.</w:t>
      </w:r>
    </w:p>
    <w:p w14:paraId="4D18FF11" w14:textId="77777777" w:rsidR="00051983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Гражданите, които започват индивидуално или групово жилищно строителство или са включени в жилищностроителни кооперации, уведомяват писмено Общината в едномесечен срок от издаването на разрешението за строеж.</w:t>
      </w:r>
    </w:p>
    <w:p w14:paraId="52FE0E1C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7702754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Чл.20.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Комисията по картотекиране изважда с мотивирано решение от картотеката граждани:</w:t>
      </w:r>
    </w:p>
    <w:p w14:paraId="24A1B595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ab/>
      </w:r>
      <w:r w:rsidR="00712C03" w:rsidRPr="00DE7FEC">
        <w:rPr>
          <w:rFonts w:ascii="Verdana" w:hAnsi="Verdana"/>
          <w:sz w:val="20"/>
          <w:szCs w:val="20"/>
          <w:lang w:val="bg-BG"/>
        </w:rPr>
        <w:t>1.</w:t>
      </w:r>
      <w:r w:rsidR="00B07322" w:rsidRPr="00DE7FEC">
        <w:rPr>
          <w:rFonts w:ascii="Verdana" w:hAnsi="Verdana"/>
          <w:sz w:val="20"/>
          <w:szCs w:val="20"/>
          <w:lang w:val="bg-BG"/>
        </w:rPr>
        <w:t>спрели да отговарят на изискванията за право на кандидатстване съгласно</w:t>
      </w:r>
      <w:r w:rsidRPr="00DE7FEC">
        <w:rPr>
          <w:rFonts w:ascii="Verdana" w:hAnsi="Verdana"/>
          <w:sz w:val="20"/>
          <w:szCs w:val="20"/>
          <w:lang w:val="bg-BG"/>
        </w:rPr>
        <w:t xml:space="preserve"> чл.14</w:t>
      </w:r>
      <w:r w:rsidR="00B07322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(1);</w:t>
      </w:r>
    </w:p>
    <w:p w14:paraId="6ABFD68A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ab/>
      </w:r>
      <w:r w:rsidR="00712C03" w:rsidRPr="00DE7FEC">
        <w:rPr>
          <w:rFonts w:ascii="Verdana" w:hAnsi="Verdana"/>
          <w:sz w:val="20"/>
          <w:szCs w:val="20"/>
          <w:lang w:val="bg-BG"/>
        </w:rPr>
        <w:t>2.</w:t>
      </w:r>
      <w:r w:rsidRPr="00DE7FEC">
        <w:rPr>
          <w:rFonts w:ascii="Verdana" w:hAnsi="Verdana"/>
          <w:sz w:val="20"/>
          <w:szCs w:val="20"/>
          <w:lang w:val="bg-BG"/>
        </w:rPr>
        <w:t>включените в строителството по чл.19 (2);</w:t>
      </w:r>
    </w:p>
    <w:p w14:paraId="5C965BED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ab/>
      </w:r>
      <w:r w:rsidR="00712C03" w:rsidRPr="00DE7FEC">
        <w:rPr>
          <w:rFonts w:ascii="Verdana" w:hAnsi="Verdana"/>
          <w:sz w:val="20"/>
          <w:szCs w:val="20"/>
          <w:lang w:val="bg-BG"/>
        </w:rPr>
        <w:t>3.</w:t>
      </w:r>
      <w:r w:rsidRPr="00DE7FEC">
        <w:rPr>
          <w:rFonts w:ascii="Verdana" w:hAnsi="Verdana"/>
          <w:sz w:val="20"/>
          <w:szCs w:val="20"/>
          <w:lang w:val="bg-BG"/>
        </w:rPr>
        <w:t>настанените в жилище, което отговаря на нормите за жилищно задоволяване по чл.7(1).</w:t>
      </w:r>
    </w:p>
    <w:p w14:paraId="0F516D3D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ab/>
      </w:r>
      <w:r w:rsidR="00712C03" w:rsidRPr="00DE7FEC">
        <w:rPr>
          <w:rFonts w:ascii="Verdana" w:hAnsi="Verdana"/>
          <w:sz w:val="20"/>
          <w:szCs w:val="20"/>
          <w:lang w:val="bg-BG"/>
        </w:rPr>
        <w:t>4.</w:t>
      </w:r>
      <w:r w:rsidRPr="00DE7FEC">
        <w:rPr>
          <w:rFonts w:ascii="Verdana" w:hAnsi="Verdana"/>
          <w:sz w:val="20"/>
          <w:szCs w:val="20"/>
          <w:lang w:val="bg-BG"/>
        </w:rPr>
        <w:t>които не са изпълнили задължението си по чл.24, ал.1 от настоящата наредба.</w:t>
      </w:r>
    </w:p>
    <w:p w14:paraId="41D88458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Гражданите, посочили неверни данни в декларациите</w:t>
      </w:r>
      <w:r w:rsidR="00712C03" w:rsidRPr="00DE7FEC">
        <w:rPr>
          <w:rFonts w:ascii="Verdana" w:hAnsi="Verdana"/>
          <w:sz w:val="20"/>
          <w:szCs w:val="20"/>
          <w:lang w:val="bg-BG"/>
        </w:rPr>
        <w:t xml:space="preserve"> си</w:t>
      </w:r>
      <w:r w:rsidR="00051983" w:rsidRPr="00DE7FEC">
        <w:rPr>
          <w:rFonts w:ascii="Verdana" w:hAnsi="Verdana"/>
          <w:sz w:val="20"/>
          <w:szCs w:val="20"/>
          <w:lang w:val="bg-BG"/>
        </w:rPr>
        <w:t>, свързани с условията по чл.14(1), чл.16 и чл.17(2) носят отговорност по чл.313 от Наказателния кодекс и се изваждат от картотеката за срок от 2 (две) години.</w:t>
      </w:r>
    </w:p>
    <w:p w14:paraId="2A59ECE0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Изваждането от картотеката се извършва с решение на комисията по чл.18(1). Решението се съобщава и се обжалва </w:t>
      </w:r>
      <w:r w:rsidR="0050502B" w:rsidRPr="00DE7FEC">
        <w:rPr>
          <w:rFonts w:ascii="Verdana" w:hAnsi="Verdana"/>
          <w:sz w:val="20"/>
          <w:szCs w:val="20"/>
          <w:lang w:val="bg-BG"/>
        </w:rPr>
        <w:t xml:space="preserve">в 14-дневен срок от съобщаването му пред </w:t>
      </w:r>
      <w:r w:rsidR="006B4926" w:rsidRPr="00DE7FEC">
        <w:rPr>
          <w:rFonts w:ascii="Verdana" w:hAnsi="Verdana"/>
          <w:sz w:val="20"/>
          <w:szCs w:val="20"/>
          <w:lang w:val="bg-BG"/>
        </w:rPr>
        <w:t>кмета на общината</w:t>
      </w:r>
      <w:r w:rsidR="0050502B" w:rsidRPr="00DE7FEC">
        <w:rPr>
          <w:rFonts w:ascii="Verdana" w:hAnsi="Verdana"/>
          <w:sz w:val="20"/>
          <w:szCs w:val="20"/>
          <w:lang w:val="bg-BG"/>
        </w:rPr>
        <w:t xml:space="preserve">, който приема решение по обжалването в </w:t>
      </w:r>
      <w:r w:rsidR="006B4926" w:rsidRPr="00DE7FEC">
        <w:rPr>
          <w:rFonts w:ascii="Verdana" w:hAnsi="Verdana"/>
          <w:sz w:val="20"/>
          <w:szCs w:val="20"/>
          <w:lang w:val="bg-BG"/>
        </w:rPr>
        <w:t>едномесечен</w:t>
      </w:r>
      <w:r w:rsidR="0050502B" w:rsidRPr="00DE7FEC">
        <w:rPr>
          <w:rFonts w:ascii="Verdana" w:hAnsi="Verdana"/>
          <w:sz w:val="20"/>
          <w:szCs w:val="20"/>
          <w:lang w:val="bg-BG"/>
        </w:rPr>
        <w:t xml:space="preserve"> срок от постъпване на жалбата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56E11D19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5262C1D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Чл.21. Документите, подадени от гражданите при кандидатстване за настаняване под наем в общинско жилище, се съхраняват в общинската картотека до 5 (пет) години след изваждането им от картотеката.</w:t>
      </w:r>
    </w:p>
    <w:p w14:paraId="74771AD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84CAC4E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Чл.22 (1) Въз основа на определената към 31 декември на предходната година поредност по групи и подгрупи, броя и вида на жилищата, които ще се разпределят през годината, комисията по чл.18 изготвя проект на годишен списък на гражданите, които ще бъдат настанени под наем.</w:t>
      </w:r>
    </w:p>
    <w:p w14:paraId="507AE0DC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При изготвяне на списъка по ал.1 се вземат предвид броят и видът на новоизградените общински жилища, на тези, които се очаква да бъдат освободени през годината, и на придобитите по силата на сключени договори и на други правни сделки.</w:t>
      </w:r>
    </w:p>
    <w:p w14:paraId="15113E6D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proofErr w:type="spellStart"/>
      <w:r w:rsidR="00051983" w:rsidRPr="00DE7FEC">
        <w:rPr>
          <w:rFonts w:ascii="Verdana" w:hAnsi="Verdana"/>
          <w:sz w:val="20"/>
          <w:szCs w:val="20"/>
          <w:lang w:val="bg-BG"/>
        </w:rPr>
        <w:t>Проектосписъкът</w:t>
      </w:r>
      <w:proofErr w:type="spellEnd"/>
      <w:r w:rsidR="00051983" w:rsidRPr="00DE7FEC">
        <w:rPr>
          <w:rFonts w:ascii="Verdana" w:hAnsi="Verdana"/>
          <w:sz w:val="20"/>
          <w:szCs w:val="20"/>
          <w:lang w:val="bg-BG"/>
        </w:rPr>
        <w:t xml:space="preserve"> по ал.1 се обявява </w:t>
      </w:r>
      <w:r w:rsidR="00C75E1D" w:rsidRPr="00DE7FEC">
        <w:rPr>
          <w:rFonts w:ascii="Verdana" w:hAnsi="Verdana"/>
          <w:sz w:val="20"/>
          <w:szCs w:val="20"/>
          <w:lang w:val="bg-BG"/>
        </w:rPr>
        <w:t xml:space="preserve">до </w:t>
      </w:r>
      <w:r w:rsidR="00051983" w:rsidRPr="00DE7FEC">
        <w:rPr>
          <w:rFonts w:ascii="Verdana" w:hAnsi="Verdana"/>
          <w:sz w:val="20"/>
          <w:szCs w:val="20"/>
          <w:lang w:val="bg-BG"/>
        </w:rPr>
        <w:t>20 февруари на информационното табло в Общината. В 14-дневен срок от обявяването гражданите могат да правят възражения и искания по списъка.</w:t>
      </w:r>
    </w:p>
    <w:p w14:paraId="5194A1A8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(4) </w:t>
      </w:r>
      <w:r w:rsidR="00051983" w:rsidRPr="00DE7FEC">
        <w:rPr>
          <w:rFonts w:ascii="Verdana" w:hAnsi="Verdana"/>
          <w:sz w:val="20"/>
          <w:szCs w:val="20"/>
          <w:lang w:val="bg-BG"/>
        </w:rPr>
        <w:t>Постъпилите възражения и искания се разглеждат в едномесечен срок от Кмета на Общината</w:t>
      </w:r>
      <w:r w:rsidR="00034B35" w:rsidRPr="00DE7FEC">
        <w:rPr>
          <w:rFonts w:ascii="Verdana" w:hAnsi="Verdana"/>
          <w:sz w:val="20"/>
          <w:szCs w:val="20"/>
          <w:lang w:val="bg-BG"/>
        </w:rPr>
        <w:t>, който може да нанесе корекции в списъка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. </w:t>
      </w:r>
    </w:p>
    <w:p w14:paraId="4E0A7D80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(5)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Поредността по групи и подгрупи на картотекираните граждани се актуализира всяка година. Тя не се променя в течение на годината освен по решение на комисията по чл. 18(1) с протокол, утвърден от Кмета на Община </w:t>
      </w:r>
      <w:r w:rsidR="00297C3E" w:rsidRPr="00DE7FEC">
        <w:rPr>
          <w:rFonts w:ascii="Verdana" w:hAnsi="Verdana"/>
          <w:sz w:val="20"/>
          <w:szCs w:val="20"/>
          <w:lang w:val="bg-BG"/>
        </w:rPr>
        <w:t>Пирдоп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037D7EAE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071914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Чл.23.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Жилищата за настаняване на гражданите, включени в списъка по чл.22, ал.1 се определят по нормите за жилищно задоволяване, установени в чл.7, ал.1.</w:t>
      </w:r>
    </w:p>
    <w:p w14:paraId="1FDE65B9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Настаняването на гражданите от списъците по чл.22, ал.1 продължава и след приключване на календарната година до утвърждаването на нови списъци за следващата година.</w:t>
      </w:r>
    </w:p>
    <w:p w14:paraId="31F12E65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Гражданите, включени в списъците от предходната година и не получили жилища, се включват в началото на списъка през текущата година при спазване на установената поредност, освен ако има промяна на условията по чл.14, на групите по чл.16 и на данните по чл.17.</w:t>
      </w:r>
    </w:p>
    <w:p w14:paraId="0C8DA2E9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30AF880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Чл.24.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 xml:space="preserve">(1) Гражданите, настанени под наем в жилища по чл.43 от Закона за общинската собственост, както и картотекираните, чакащи за настаняване в общински жилища граждани, представят ежегодно до 31 </w:t>
      </w:r>
      <w:r w:rsidR="00C75E1D" w:rsidRPr="00DE7FEC">
        <w:rPr>
          <w:rFonts w:ascii="Verdana" w:hAnsi="Verdana"/>
          <w:sz w:val="20"/>
          <w:szCs w:val="20"/>
          <w:lang w:val="bg-BG"/>
        </w:rPr>
        <w:t xml:space="preserve">ноември </w:t>
      </w:r>
      <w:r w:rsidRPr="00DE7FEC">
        <w:rPr>
          <w:rFonts w:ascii="Verdana" w:hAnsi="Verdana"/>
          <w:sz w:val="20"/>
          <w:szCs w:val="20"/>
          <w:lang w:val="bg-BG"/>
        </w:rPr>
        <w:t>декларации за обстоятелствата по чл.14(1), чл.16 и чл.17.</w:t>
      </w:r>
    </w:p>
    <w:p w14:paraId="5902E37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При изменение на данните и условията по чл.16 и чл.17, водещи до промяна на жилищните нужди, определени с нормите по чл.7, ал.1, наемателите се настаняват в други жилища.</w:t>
      </w:r>
    </w:p>
    <w:p w14:paraId="5EDCA5F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1D85F41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III</w:t>
      </w:r>
    </w:p>
    <w:p w14:paraId="74CB2EFB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Резервни общински жилища. Ред и условия за настаняване</w:t>
      </w:r>
    </w:p>
    <w:p w14:paraId="31D6426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3BD4BFF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Чл.25.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В резервните жилища се настаняват под наем за срок не по-дълъг от две години лица:</w:t>
      </w:r>
    </w:p>
    <w:p w14:paraId="1019376D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Жилищата на които са станали негодни за обитаване в резултат на природни и</w:t>
      </w:r>
    </w:p>
    <w:p w14:paraId="32701682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стихийни бедствия и аварии или са застрашени от самосрутване;</w:t>
      </w:r>
    </w:p>
    <w:p w14:paraId="111C3EC3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В семействата на които са налице остри социални или здравословни проблеми.</w:t>
      </w:r>
    </w:p>
    <w:p w14:paraId="03A087E6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Право да кандидатстват за настаняване в резервни общински жилища имат</w:t>
      </w:r>
      <w:r w:rsidR="00052469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граждани, при които освен предпоставките по ал.1 са налице и обстоятелствата по</w:t>
      </w:r>
      <w:r w:rsidR="00052469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чл.14, ал.1, т. 1, 4 и 8.</w:t>
      </w:r>
    </w:p>
    <w:p w14:paraId="408A39D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1DA3BF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Чл.26.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Обстоятелствата и жилищната нужда по чл.45(1) т.т.1 и 2 от Закона за общинската собственост се установява от комисия, назначена със заповед на Кмета на Общината.</w:t>
      </w:r>
    </w:p>
    <w:p w14:paraId="7C3BF993" w14:textId="77777777" w:rsidR="00052469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Комисията се свиква в срок от 24 часа, извършва оглед на място и изготвя предложение до </w:t>
      </w:r>
      <w:r w:rsidR="00052469" w:rsidRPr="00DE7FEC">
        <w:rPr>
          <w:rFonts w:ascii="Verdana" w:hAnsi="Verdana"/>
          <w:sz w:val="20"/>
          <w:szCs w:val="20"/>
          <w:lang w:val="bg-BG"/>
        </w:rPr>
        <w:t>кмета на общината</w:t>
      </w:r>
      <w:r w:rsidR="00051983" w:rsidRPr="00DE7FEC">
        <w:rPr>
          <w:rFonts w:ascii="Verdana" w:hAnsi="Verdana"/>
          <w:sz w:val="20"/>
          <w:szCs w:val="20"/>
          <w:lang w:val="bg-BG"/>
        </w:rPr>
        <w:t>.</w:t>
      </w:r>
    </w:p>
    <w:p w14:paraId="23E28419" w14:textId="77777777" w:rsidR="00052469" w:rsidRPr="00DE7FEC" w:rsidRDefault="00052469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(3) Настаняването в резервни жилища се извършва със заповед на кмета на общината, въз основа на която се сключва договор за наем.</w:t>
      </w:r>
      <w:r w:rsidRPr="00DE7FEC" w:rsidDel="004C34E5">
        <w:rPr>
          <w:rFonts w:ascii="Verdana" w:hAnsi="Verdana"/>
          <w:sz w:val="20"/>
          <w:szCs w:val="20"/>
          <w:lang w:val="bg-BG"/>
        </w:rPr>
        <w:t xml:space="preserve"> </w:t>
      </w:r>
    </w:p>
    <w:p w14:paraId="43F28B1F" w14:textId="77777777" w:rsidR="00051983" w:rsidRPr="00DE7FEC" w:rsidRDefault="00052469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(4) Наемната цена се определя по реда на чл.10, ал.6.</w:t>
      </w:r>
      <w:r w:rsidRPr="00DE7FEC" w:rsidDel="004C34E5">
        <w:rPr>
          <w:rFonts w:ascii="Verdana" w:hAnsi="Verdana"/>
          <w:sz w:val="20"/>
          <w:szCs w:val="20"/>
          <w:lang w:val="bg-BG"/>
        </w:rPr>
        <w:t xml:space="preserve"> </w:t>
      </w:r>
    </w:p>
    <w:p w14:paraId="4AD00E82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AC980C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Чл.27.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Резервният общински фонд задължително разполага по всяко време с минимум две незаети, самостоятелни жилища за критични нужди.</w:t>
      </w:r>
    </w:p>
    <w:p w14:paraId="0F5ED759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Установения с ал.1 баланс може да бъде нарушен само при тежки масови природни стихийни бедствия или аварии за срок не по-дълъг от два месеца.</w:t>
      </w:r>
    </w:p>
    <w:p w14:paraId="44781E84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При форсмажорни обстоятелства при настаняването в резервни жилища могат да не се спазват нормите за жилищна заетост, установени с тази Наредба.</w:t>
      </w:r>
    </w:p>
    <w:p w14:paraId="4F3775B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DAC8796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EDA5A9B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IV</w:t>
      </w:r>
    </w:p>
    <w:p w14:paraId="19D2F9B3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Ведомствени жилища. Ред и условия за настаняване в тях.</w:t>
      </w:r>
    </w:p>
    <w:p w14:paraId="4DC21893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A35A35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Чл.28.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В общинските ведомствени жилища се настаняват временно, до прекратяването на трудовите (служебните) им правоотношения, служители на общинската администрация, ако те и членовете на техните семейства не притежават жилище или вила, или идеални части от такива имоти на територията на общината.</w:t>
      </w:r>
    </w:p>
    <w:p w14:paraId="66C8BFB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 xml:space="preserve">(2) Във ведомствените жилища могат да бъдат настанявани и специалисти, работещи по международни програми, спогодби и проекти, по които общината е страна за срока на работата им, при условие, че не притежават жилищен или вилен имот на територията на община </w:t>
      </w:r>
      <w:r w:rsidR="0052415F" w:rsidRPr="00DE7FEC">
        <w:rPr>
          <w:rFonts w:ascii="Verdana" w:hAnsi="Verdana"/>
          <w:sz w:val="20"/>
          <w:szCs w:val="20"/>
          <w:lang w:val="bg-BG"/>
        </w:rPr>
        <w:t>Пирдоп</w:t>
      </w:r>
      <w:r w:rsidRPr="00DE7FEC">
        <w:rPr>
          <w:rFonts w:ascii="Verdana" w:hAnsi="Verdana"/>
          <w:sz w:val="20"/>
          <w:szCs w:val="20"/>
          <w:lang w:val="bg-BG"/>
        </w:rPr>
        <w:t>.</w:t>
      </w:r>
    </w:p>
    <w:p w14:paraId="3E707BCB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C49F52E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Чл.29. Кметът на Общината назначава комисия, която</w:t>
      </w:r>
      <w:r w:rsidR="00F2639D" w:rsidRPr="00DE7FEC">
        <w:rPr>
          <w:rFonts w:ascii="Verdana" w:hAnsi="Verdana"/>
          <w:sz w:val="20"/>
          <w:szCs w:val="20"/>
          <w:lang w:val="bg-BG"/>
        </w:rPr>
        <w:t xml:space="preserve"> извършва проверка и</w:t>
      </w:r>
      <w:r w:rsidRPr="00DE7FEC">
        <w:rPr>
          <w:rFonts w:ascii="Verdana" w:hAnsi="Verdana"/>
          <w:sz w:val="20"/>
          <w:szCs w:val="20"/>
          <w:lang w:val="bg-BG"/>
        </w:rPr>
        <w:t xml:space="preserve"> изготвя мотивирано становище във връзка с постъпилите молби за настаняване във ведомствени жилища.</w:t>
      </w:r>
    </w:p>
    <w:p w14:paraId="3C4FEF2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195A3E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Чл.30. </w:t>
      </w:r>
      <w:r w:rsidR="001B5FB9" w:rsidRPr="00DE7FEC">
        <w:rPr>
          <w:rFonts w:ascii="Verdana" w:hAnsi="Verdana"/>
          <w:sz w:val="20"/>
          <w:szCs w:val="20"/>
          <w:lang w:val="bg-BG"/>
        </w:rPr>
        <w:t xml:space="preserve">(1) </w:t>
      </w:r>
      <w:r w:rsidRPr="00DE7FEC">
        <w:rPr>
          <w:rFonts w:ascii="Verdana" w:hAnsi="Verdana"/>
          <w:sz w:val="20"/>
          <w:szCs w:val="20"/>
          <w:lang w:val="bg-BG"/>
        </w:rPr>
        <w:t xml:space="preserve">Настаняването във ведомствени жилища се извършва със заповед на кмета на Общината, въз основа на която се сключва договор с община </w:t>
      </w:r>
      <w:r w:rsidR="0052415F" w:rsidRPr="00DE7FEC">
        <w:rPr>
          <w:rFonts w:ascii="Verdana" w:hAnsi="Verdana"/>
          <w:sz w:val="20"/>
          <w:szCs w:val="20"/>
          <w:lang w:val="bg-BG"/>
        </w:rPr>
        <w:t>Пирдоп</w:t>
      </w:r>
      <w:r w:rsidR="00F2639D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за наем, поддръжка и стопанисване на жилището.</w:t>
      </w:r>
    </w:p>
    <w:p w14:paraId="44BE73E5" w14:textId="77777777" w:rsidR="001B5FB9" w:rsidRPr="00DE7FEC" w:rsidRDefault="001B5FB9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Наемната цена се определя по реда на чл.10, ал.6.</w:t>
      </w:r>
    </w:p>
    <w:p w14:paraId="5970E5E4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B30438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 31. Наемните правоотношения с настанените във ведомствено жилище се прекратяват с прекратяването на трудовите /служебните/ правоотношения на общинския служител</w:t>
      </w:r>
      <w:r w:rsidR="001B5FB9" w:rsidRPr="00DE7FEC">
        <w:rPr>
          <w:rFonts w:ascii="Verdana" w:hAnsi="Verdana"/>
          <w:sz w:val="20"/>
          <w:szCs w:val="20"/>
          <w:lang w:val="bg-BG"/>
        </w:rPr>
        <w:t>, както и при условията на чл.33, ал.1</w:t>
      </w:r>
      <w:r w:rsidRPr="00DE7FEC">
        <w:rPr>
          <w:rFonts w:ascii="Verdana" w:hAnsi="Verdana"/>
          <w:sz w:val="20"/>
          <w:szCs w:val="20"/>
          <w:lang w:val="bg-BG"/>
        </w:rPr>
        <w:t>.</w:t>
      </w:r>
    </w:p>
    <w:p w14:paraId="659B7ADE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8C574E9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Чл.32.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 От ведомствения жилищен фонд могат да бъдат определени със заповед на Кмета на Общината жилища за настаняване на гости на общината за пренощуване.</w:t>
      </w:r>
    </w:p>
    <w:p w14:paraId="6A22D57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Реда и начина за ползване на тези жилища се определя със заповед на Кмета на Общината.</w:t>
      </w:r>
    </w:p>
    <w:p w14:paraId="55638F9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7879201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ГЛАВА III</w:t>
      </w:r>
    </w:p>
    <w:p w14:paraId="56F91285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ПРЕКРАТЯВАНЕ НА НАЕМНИТЕ ОТНОШЕНИЯ</w:t>
      </w:r>
    </w:p>
    <w:p w14:paraId="2C485035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D39DD90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Чл.33.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(1). Наемните правоотношения се прекратяват поради:</w:t>
      </w:r>
    </w:p>
    <w:p w14:paraId="5FF5D51F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1. </w:t>
      </w:r>
      <w:r w:rsidR="00051983" w:rsidRPr="00DE7FEC">
        <w:rPr>
          <w:rFonts w:ascii="Verdana" w:hAnsi="Verdana"/>
          <w:sz w:val="20"/>
          <w:szCs w:val="20"/>
          <w:lang w:val="bg-BG"/>
        </w:rPr>
        <w:t>неплащане на наемната цена и/или консумативните разноски за повече от три месеца</w:t>
      </w:r>
    </w:p>
    <w:p w14:paraId="74FDF12E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2. </w:t>
      </w:r>
      <w:r w:rsidR="00051983" w:rsidRPr="00DE7FEC">
        <w:rPr>
          <w:rFonts w:ascii="Verdana" w:hAnsi="Verdana"/>
          <w:sz w:val="20"/>
          <w:szCs w:val="20"/>
          <w:lang w:val="bg-BG"/>
        </w:rPr>
        <w:t>извършване на ново строителство, надстрояване или пристрояване, основен ремонт или реконструкция, когато се засягат обитаваните помещения;</w:t>
      </w:r>
    </w:p>
    <w:p w14:paraId="4D1A79A1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3. </w:t>
      </w:r>
      <w:r w:rsidR="00051983" w:rsidRPr="00DE7FEC">
        <w:rPr>
          <w:rFonts w:ascii="Verdana" w:hAnsi="Verdana"/>
          <w:sz w:val="20"/>
          <w:szCs w:val="20"/>
          <w:lang w:val="bg-BG"/>
        </w:rPr>
        <w:t>нарушаване на добрите нрави;</w:t>
      </w:r>
    </w:p>
    <w:p w14:paraId="0BB90283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4. </w:t>
      </w:r>
      <w:proofErr w:type="spellStart"/>
      <w:r w:rsidR="00051983" w:rsidRPr="00DE7FEC">
        <w:rPr>
          <w:rFonts w:ascii="Verdana" w:hAnsi="Verdana"/>
          <w:sz w:val="20"/>
          <w:szCs w:val="20"/>
          <w:lang w:val="bg-BG"/>
        </w:rPr>
        <w:t>неполагане</w:t>
      </w:r>
      <w:proofErr w:type="spellEnd"/>
      <w:r w:rsidR="00051983" w:rsidRPr="00DE7FEC">
        <w:rPr>
          <w:rFonts w:ascii="Verdana" w:hAnsi="Verdana"/>
          <w:sz w:val="20"/>
          <w:szCs w:val="20"/>
          <w:lang w:val="bg-BG"/>
        </w:rPr>
        <w:t xml:space="preserve"> грижата на добър стопанин при ползване на жилище</w:t>
      </w:r>
      <w:r w:rsidR="00123CD7" w:rsidRPr="00DE7FEC">
        <w:rPr>
          <w:rFonts w:ascii="Verdana" w:hAnsi="Verdana"/>
          <w:sz w:val="20"/>
          <w:szCs w:val="20"/>
          <w:lang w:val="bg-BG"/>
        </w:rPr>
        <w:t>то</w:t>
      </w:r>
      <w:r w:rsidR="00051983" w:rsidRPr="00DE7FEC">
        <w:rPr>
          <w:rFonts w:ascii="Verdana" w:hAnsi="Verdana"/>
          <w:sz w:val="20"/>
          <w:szCs w:val="20"/>
          <w:lang w:val="bg-BG"/>
        </w:rPr>
        <w:t>;</w:t>
      </w:r>
    </w:p>
    <w:p w14:paraId="53A21A14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5. </w:t>
      </w:r>
      <w:r w:rsidR="00051983" w:rsidRPr="00DE7FEC">
        <w:rPr>
          <w:rFonts w:ascii="Verdana" w:hAnsi="Verdana"/>
          <w:sz w:val="20"/>
          <w:szCs w:val="20"/>
          <w:lang w:val="bg-BG"/>
        </w:rPr>
        <w:t>прекратяване на трудовите или служебни правоотношения на настанен</w:t>
      </w:r>
      <w:r w:rsidR="00123CD7" w:rsidRPr="00DE7FEC">
        <w:rPr>
          <w:rFonts w:ascii="Verdana" w:hAnsi="Verdana"/>
          <w:sz w:val="20"/>
          <w:szCs w:val="20"/>
          <w:lang w:val="bg-BG"/>
        </w:rPr>
        <w:t>и</w:t>
      </w:r>
      <w:r w:rsidR="00051983" w:rsidRPr="00DE7FEC">
        <w:rPr>
          <w:rFonts w:ascii="Verdana" w:hAnsi="Verdana"/>
          <w:sz w:val="20"/>
          <w:szCs w:val="20"/>
          <w:lang w:val="bg-BG"/>
        </w:rPr>
        <w:t>т</w:t>
      </w:r>
      <w:r w:rsidR="00123CD7" w:rsidRPr="00DE7FEC">
        <w:rPr>
          <w:rFonts w:ascii="Verdana" w:hAnsi="Verdana"/>
          <w:sz w:val="20"/>
          <w:szCs w:val="20"/>
          <w:lang w:val="bg-BG"/>
        </w:rPr>
        <w:t>е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във ведомствено жилище лиц</w:t>
      </w:r>
      <w:r w:rsidR="00123CD7" w:rsidRPr="00DE7FEC">
        <w:rPr>
          <w:rFonts w:ascii="Verdana" w:hAnsi="Verdana"/>
          <w:sz w:val="20"/>
          <w:szCs w:val="20"/>
          <w:lang w:val="bg-BG"/>
        </w:rPr>
        <w:t>а</w:t>
      </w:r>
      <w:r w:rsidR="00051983" w:rsidRPr="00DE7FEC">
        <w:rPr>
          <w:rFonts w:ascii="Verdana" w:hAnsi="Verdana"/>
          <w:sz w:val="20"/>
          <w:szCs w:val="20"/>
          <w:lang w:val="bg-BG"/>
        </w:rPr>
        <w:t>;</w:t>
      </w:r>
    </w:p>
    <w:p w14:paraId="0CCF5DD7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6. </w:t>
      </w:r>
      <w:r w:rsidR="00051983" w:rsidRPr="00DE7FEC">
        <w:rPr>
          <w:rFonts w:ascii="Verdana" w:hAnsi="Verdana"/>
          <w:sz w:val="20"/>
          <w:szCs w:val="20"/>
          <w:lang w:val="bg-BG"/>
        </w:rPr>
        <w:t>изтичане</w:t>
      </w:r>
      <w:r w:rsidR="00123CD7" w:rsidRPr="00DE7FEC">
        <w:rPr>
          <w:rFonts w:ascii="Verdana" w:hAnsi="Verdana"/>
          <w:sz w:val="20"/>
          <w:szCs w:val="20"/>
          <w:lang w:val="bg-BG"/>
        </w:rPr>
        <w:t xml:space="preserve"> на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 срока </w:t>
      </w:r>
      <w:r w:rsidR="00123CD7" w:rsidRPr="00DE7FEC">
        <w:rPr>
          <w:rFonts w:ascii="Verdana" w:hAnsi="Verdana"/>
          <w:sz w:val="20"/>
          <w:szCs w:val="20"/>
          <w:lang w:val="bg-BG"/>
        </w:rPr>
        <w:t>з</w:t>
      </w:r>
      <w:r w:rsidR="00051983" w:rsidRPr="00DE7FEC">
        <w:rPr>
          <w:rFonts w:ascii="Verdana" w:hAnsi="Verdana"/>
          <w:sz w:val="20"/>
          <w:szCs w:val="20"/>
          <w:lang w:val="bg-BG"/>
        </w:rPr>
        <w:t>а настаняване;</w:t>
      </w:r>
    </w:p>
    <w:p w14:paraId="0A4FBC27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7. </w:t>
      </w:r>
      <w:r w:rsidR="00051983" w:rsidRPr="00DE7FEC">
        <w:rPr>
          <w:rFonts w:ascii="Verdana" w:hAnsi="Verdana"/>
          <w:sz w:val="20"/>
          <w:szCs w:val="20"/>
          <w:lang w:val="bg-BG"/>
        </w:rPr>
        <w:t>отпадане на условията за настаняване на наемателя в общинско жилище;</w:t>
      </w:r>
    </w:p>
    <w:p w14:paraId="2FF1DCBD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8. </w:t>
      </w:r>
      <w:r w:rsidR="00051983" w:rsidRPr="00DE7FEC">
        <w:rPr>
          <w:rFonts w:ascii="Verdana" w:hAnsi="Verdana"/>
          <w:sz w:val="20"/>
          <w:szCs w:val="20"/>
          <w:lang w:val="bg-BG"/>
        </w:rPr>
        <w:t>използване на жилището не по предназначение;</w:t>
      </w:r>
    </w:p>
    <w:p w14:paraId="6CAE1DD1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9. </w:t>
      </w:r>
      <w:r w:rsidR="00051983" w:rsidRPr="00DE7FEC">
        <w:rPr>
          <w:rFonts w:ascii="Verdana" w:hAnsi="Verdana"/>
          <w:sz w:val="20"/>
          <w:szCs w:val="20"/>
          <w:lang w:val="bg-BG"/>
        </w:rPr>
        <w:t>преотдаване</w:t>
      </w:r>
    </w:p>
    <w:p w14:paraId="6EBACEFD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10. </w:t>
      </w:r>
      <w:r w:rsidR="00051983" w:rsidRPr="00DE7FEC">
        <w:rPr>
          <w:rFonts w:ascii="Verdana" w:hAnsi="Verdana"/>
          <w:sz w:val="20"/>
          <w:szCs w:val="20"/>
          <w:lang w:val="bg-BG"/>
        </w:rPr>
        <w:t>неспазване условията на договора за наем.</w:t>
      </w:r>
    </w:p>
    <w:p w14:paraId="0FA3A7B0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Наемното правоотношение се прекратява със заповед на Кмета на Община </w:t>
      </w:r>
      <w:r w:rsidR="0052415F" w:rsidRPr="00DE7FEC">
        <w:rPr>
          <w:rFonts w:ascii="Verdana" w:hAnsi="Verdana"/>
          <w:sz w:val="20"/>
          <w:szCs w:val="20"/>
          <w:lang w:val="bg-BG"/>
        </w:rPr>
        <w:t>Пирдоп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. В заповедта се посочват основанието за прекратяване на наемното правоотношение и срокът за </w:t>
      </w:r>
      <w:r w:rsidR="00123CD7" w:rsidRPr="00DE7FEC">
        <w:rPr>
          <w:rFonts w:ascii="Verdana" w:hAnsi="Verdana"/>
          <w:sz w:val="20"/>
          <w:szCs w:val="20"/>
          <w:lang w:val="bg-BG"/>
        </w:rPr>
        <w:t>опразване</w:t>
      </w:r>
      <w:r w:rsidR="00C05850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051983" w:rsidRPr="00DE7FEC">
        <w:rPr>
          <w:rFonts w:ascii="Verdana" w:hAnsi="Verdana"/>
          <w:sz w:val="20"/>
          <w:szCs w:val="20"/>
          <w:lang w:val="bg-BG"/>
        </w:rPr>
        <w:t>на жилището, който не може да бъде по-дълъг от един месец.</w:t>
      </w:r>
    </w:p>
    <w:p w14:paraId="1464D472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(3) </w:t>
      </w:r>
      <w:r w:rsidR="00051983" w:rsidRPr="00DE7FEC">
        <w:rPr>
          <w:rFonts w:ascii="Verdana" w:hAnsi="Verdana"/>
          <w:sz w:val="20"/>
          <w:szCs w:val="20"/>
          <w:lang w:val="bg-BG"/>
        </w:rPr>
        <w:t>При прекратяване на наемното правоотношение на основание ал.1, т.2 към заповедта по ал.2 се прилага настанителна заповед за друго общинско жилище, ако наемателят отговаря на условията за настаняване.</w:t>
      </w:r>
    </w:p>
    <w:p w14:paraId="7B36D428" w14:textId="77777777" w:rsidR="00107142" w:rsidRPr="00DE7FEC" w:rsidRDefault="00107142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(4) При изтичане на срока на настаняване наемното правоотношение може да бъде продължено, ако наемателят отговаря на условията за настаняване под наем в общинско жилище.</w:t>
      </w:r>
    </w:p>
    <w:p w14:paraId="0175EBF6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>(</w:t>
      </w:r>
      <w:r w:rsidR="00107142" w:rsidRPr="00DE7FEC">
        <w:rPr>
          <w:rFonts w:ascii="Verdana" w:hAnsi="Verdana"/>
          <w:sz w:val="20"/>
          <w:szCs w:val="20"/>
          <w:lang w:val="bg-BG"/>
        </w:rPr>
        <w:t>5</w:t>
      </w:r>
      <w:r w:rsidRPr="00DE7FEC">
        <w:rPr>
          <w:rFonts w:ascii="Verdana" w:hAnsi="Verdana"/>
          <w:sz w:val="20"/>
          <w:szCs w:val="20"/>
          <w:lang w:val="bg-BG"/>
        </w:rPr>
        <w:t xml:space="preserve">)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Заповедта по ал.2 може да се обжалва пред </w:t>
      </w:r>
      <w:r w:rsidR="00107142" w:rsidRPr="00DE7FEC">
        <w:rPr>
          <w:rFonts w:ascii="Verdana" w:hAnsi="Verdana"/>
          <w:sz w:val="20"/>
          <w:szCs w:val="20"/>
          <w:lang w:val="bg-BG"/>
        </w:rPr>
        <w:t xml:space="preserve">административния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съд по реда на </w:t>
      </w:r>
      <w:r w:rsidR="00107142" w:rsidRPr="00DE7FEC">
        <w:rPr>
          <w:rFonts w:ascii="Verdana" w:hAnsi="Verdana"/>
          <w:sz w:val="20"/>
          <w:szCs w:val="20"/>
          <w:lang w:val="bg-BG"/>
        </w:rPr>
        <w:t>Административнопроцесуалния кодекс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. </w:t>
      </w:r>
    </w:p>
    <w:p w14:paraId="23E9DF5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E2A9F98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4396106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ГЛАВА IV</w:t>
      </w:r>
    </w:p>
    <w:p w14:paraId="484BFA65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РАЗПОРЕЖДАНЕ С ИМОТИ ОТ ОБЩИНСКИЯ ЖИЛИЩЕН ФОНД</w:t>
      </w:r>
    </w:p>
    <w:p w14:paraId="25D1DF04" w14:textId="77777777" w:rsidR="005B00FA" w:rsidRPr="00DE7FEC" w:rsidRDefault="005B00FA" w:rsidP="00EB3CD3">
      <w:pPr>
        <w:pStyle w:val="a3"/>
        <w:jc w:val="center"/>
        <w:rPr>
          <w:rFonts w:ascii="Verdana" w:hAnsi="Verdana"/>
          <w:sz w:val="20"/>
          <w:szCs w:val="20"/>
          <w:lang w:val="bg-BG"/>
        </w:rPr>
      </w:pPr>
    </w:p>
    <w:p w14:paraId="7F656C9F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</w:t>
      </w:r>
    </w:p>
    <w:p w14:paraId="71051D99" w14:textId="77777777" w:rsidR="00EB3CD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 xml:space="preserve">Определяне на критерии за образуване на продажни цени </w:t>
      </w:r>
    </w:p>
    <w:p w14:paraId="6C4D70F0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на жилищата</w:t>
      </w:r>
      <w:r w:rsidR="00EA5ECE" w:rsidRPr="00DE7FEC">
        <w:rPr>
          <w:rFonts w:ascii="Verdana" w:hAnsi="Verdana"/>
          <w:b/>
          <w:sz w:val="20"/>
          <w:szCs w:val="20"/>
          <w:lang w:val="bg-BG"/>
        </w:rPr>
        <w:t xml:space="preserve"> и лица, правоимащи да ги закупят</w:t>
      </w:r>
    </w:p>
    <w:p w14:paraId="71F298D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2DED22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34</w:t>
      </w:r>
      <w:r w:rsidRPr="00DE7FEC">
        <w:rPr>
          <w:rFonts w:ascii="Verdana" w:hAnsi="Verdana"/>
          <w:sz w:val="20"/>
          <w:szCs w:val="20"/>
          <w:lang w:val="bg-BG"/>
        </w:rPr>
        <w:t>. Продажбата на общинските жилища за продажба се извършва по пазарни</w:t>
      </w:r>
      <w:r w:rsidR="00C75E1D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цени.</w:t>
      </w:r>
    </w:p>
    <w:p w14:paraId="39316F8C" w14:textId="77777777" w:rsidR="00A31A76" w:rsidRPr="00DE7FEC" w:rsidRDefault="00A31A76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389122F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35</w:t>
      </w:r>
      <w:r w:rsidRPr="00DE7FEC">
        <w:rPr>
          <w:rFonts w:ascii="Verdana" w:hAnsi="Verdana"/>
          <w:sz w:val="20"/>
          <w:szCs w:val="20"/>
          <w:lang w:val="bg-BG"/>
        </w:rPr>
        <w:t>. Цените на общинските жилища се определят от лицензиран оценител.</w:t>
      </w:r>
    </w:p>
    <w:p w14:paraId="32F7CED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7C7489A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36</w:t>
      </w:r>
      <w:r w:rsidRPr="00DE7FEC">
        <w:rPr>
          <w:rFonts w:ascii="Verdana" w:hAnsi="Verdana"/>
          <w:sz w:val="20"/>
          <w:szCs w:val="20"/>
          <w:lang w:val="bg-BG"/>
        </w:rPr>
        <w:t>. Общинските жилища, в които са настанени наематели</w:t>
      </w:r>
      <w:r w:rsidR="008E15D4" w:rsidRPr="00DE7FEC">
        <w:rPr>
          <w:rFonts w:ascii="Verdana" w:hAnsi="Verdana"/>
          <w:sz w:val="20"/>
          <w:szCs w:val="20"/>
          <w:lang w:val="bg-BG"/>
        </w:rPr>
        <w:t xml:space="preserve"> по реда на тази наредба</w:t>
      </w:r>
      <w:r w:rsidR="000262D9" w:rsidRPr="00DE7FEC">
        <w:rPr>
          <w:rFonts w:ascii="Verdana" w:hAnsi="Verdana"/>
          <w:sz w:val="20"/>
          <w:szCs w:val="20"/>
          <w:lang w:val="bg-BG"/>
        </w:rPr>
        <w:t>,</w:t>
      </w:r>
      <w:r w:rsidRPr="00DE7FEC">
        <w:rPr>
          <w:rFonts w:ascii="Verdana" w:hAnsi="Verdana"/>
          <w:sz w:val="20"/>
          <w:szCs w:val="20"/>
          <w:lang w:val="bg-BG"/>
        </w:rPr>
        <w:t xml:space="preserve"> се продават</w:t>
      </w:r>
      <w:r w:rsidR="00AE2B49" w:rsidRPr="00DE7FEC">
        <w:rPr>
          <w:rFonts w:ascii="Verdana" w:hAnsi="Verdana"/>
          <w:sz w:val="20"/>
          <w:szCs w:val="20"/>
          <w:lang w:val="bg-BG"/>
        </w:rPr>
        <w:t xml:space="preserve"> на тях</w:t>
      </w:r>
      <w:r w:rsidR="00A21252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="00AE2B49" w:rsidRPr="00DE7FEC">
        <w:rPr>
          <w:rFonts w:ascii="Verdana" w:hAnsi="Verdana"/>
          <w:sz w:val="20"/>
          <w:szCs w:val="20"/>
          <w:lang w:val="bg-BG"/>
        </w:rPr>
        <w:t>при наличие на подадена молба от същите</w:t>
      </w:r>
      <w:r w:rsidRPr="00DE7FEC">
        <w:rPr>
          <w:rFonts w:ascii="Verdana" w:hAnsi="Verdana"/>
          <w:sz w:val="20"/>
          <w:szCs w:val="20"/>
          <w:lang w:val="bg-BG"/>
        </w:rPr>
        <w:t>,</w:t>
      </w:r>
      <w:r w:rsidR="000262D9" w:rsidRPr="00DE7FEC">
        <w:rPr>
          <w:rFonts w:ascii="Verdana" w:hAnsi="Verdana"/>
          <w:sz w:val="20"/>
          <w:szCs w:val="20"/>
          <w:lang w:val="bg-BG"/>
        </w:rPr>
        <w:t xml:space="preserve"> след решение на общинския съвет,</w:t>
      </w:r>
      <w:r w:rsidRPr="00DE7FEC">
        <w:rPr>
          <w:rFonts w:ascii="Verdana" w:hAnsi="Verdana"/>
          <w:sz w:val="20"/>
          <w:szCs w:val="20"/>
          <w:lang w:val="bg-BG"/>
        </w:rPr>
        <w:t xml:space="preserve"> като се оценяват от лицензиран оценител. Така определената цена не може да бъде по - ниска от </w:t>
      </w:r>
      <w:proofErr w:type="spellStart"/>
      <w:r w:rsidRPr="00DE7FEC">
        <w:rPr>
          <w:rFonts w:ascii="Verdana" w:hAnsi="Verdana"/>
          <w:sz w:val="20"/>
          <w:szCs w:val="20"/>
          <w:lang w:val="bg-BG"/>
        </w:rPr>
        <w:t>дънъчната</w:t>
      </w:r>
      <w:proofErr w:type="spellEnd"/>
      <w:r w:rsidRPr="00DE7FEC">
        <w:rPr>
          <w:rFonts w:ascii="Verdana" w:hAnsi="Verdana"/>
          <w:sz w:val="20"/>
          <w:szCs w:val="20"/>
          <w:lang w:val="bg-BG"/>
        </w:rPr>
        <w:t xml:space="preserve"> оценка на жилищата.</w:t>
      </w:r>
    </w:p>
    <w:p w14:paraId="633919C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09DEAD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37</w:t>
      </w:r>
      <w:r w:rsidRPr="00DE7FEC">
        <w:rPr>
          <w:rFonts w:ascii="Verdana" w:hAnsi="Verdana"/>
          <w:sz w:val="20"/>
          <w:szCs w:val="20"/>
          <w:lang w:val="bg-BG"/>
        </w:rPr>
        <w:t>. Свободните общински жилища се продават</w:t>
      </w:r>
      <w:r w:rsidR="00AE2B49" w:rsidRPr="00DE7FEC">
        <w:rPr>
          <w:rFonts w:ascii="Verdana" w:hAnsi="Verdana"/>
          <w:sz w:val="20"/>
          <w:szCs w:val="20"/>
          <w:lang w:val="bg-BG"/>
        </w:rPr>
        <w:t xml:space="preserve"> на лица по чл.47, ал.1, т.1 и 2 от Закона за общинската собственост</w:t>
      </w:r>
      <w:r w:rsidRPr="00DE7FEC">
        <w:rPr>
          <w:rFonts w:ascii="Verdana" w:hAnsi="Verdana"/>
          <w:sz w:val="20"/>
          <w:szCs w:val="20"/>
          <w:lang w:val="bg-BG"/>
        </w:rPr>
        <w:t xml:space="preserve"> по пазарна оценка на цена не по - ниска от данъчната оценка на жилището</w:t>
      </w:r>
      <w:r w:rsidR="000262D9" w:rsidRPr="00DE7FEC">
        <w:rPr>
          <w:rFonts w:ascii="Verdana" w:hAnsi="Verdana"/>
          <w:sz w:val="20"/>
          <w:szCs w:val="20"/>
          <w:lang w:val="bg-BG"/>
        </w:rPr>
        <w:t>, след решение на общинския</w:t>
      </w:r>
      <w:r w:rsidR="00AE2B49" w:rsidRPr="00DE7FEC">
        <w:rPr>
          <w:rFonts w:ascii="Verdana" w:hAnsi="Verdana"/>
          <w:sz w:val="20"/>
          <w:szCs w:val="20"/>
          <w:lang w:val="bg-BG"/>
        </w:rPr>
        <w:t xml:space="preserve"> съвет.</w:t>
      </w:r>
    </w:p>
    <w:p w14:paraId="6546F8E5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EC74B45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II Продажба на общински жилища</w:t>
      </w:r>
    </w:p>
    <w:p w14:paraId="6E9F8D5A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9FE9620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38</w:t>
      </w:r>
      <w:r w:rsidRPr="00DE7FEC">
        <w:rPr>
          <w:rFonts w:ascii="Verdana" w:hAnsi="Verdana"/>
          <w:sz w:val="20"/>
          <w:szCs w:val="20"/>
          <w:lang w:val="bg-BG"/>
        </w:rPr>
        <w:t>. Общинският съвет определя броя, местонахождението на жилищата, които ще се продават на:</w:t>
      </w:r>
    </w:p>
    <w:p w14:paraId="36D24123" w14:textId="77777777" w:rsidR="00EA5ECE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ab/>
      </w:r>
      <w:r w:rsidR="00EA5ECE" w:rsidRPr="00DE7FEC">
        <w:rPr>
          <w:rFonts w:ascii="Verdana" w:hAnsi="Verdana"/>
          <w:sz w:val="20"/>
          <w:szCs w:val="20"/>
          <w:lang w:val="bg-BG"/>
        </w:rPr>
        <w:t>1.</w:t>
      </w:r>
      <w:r w:rsidRPr="00DE7FEC">
        <w:rPr>
          <w:rFonts w:ascii="Verdana" w:hAnsi="Verdana"/>
          <w:sz w:val="20"/>
          <w:szCs w:val="20"/>
          <w:lang w:val="bg-BG"/>
        </w:rPr>
        <w:t>на правоимащи по ЗУПГМЖСВ</w:t>
      </w:r>
    </w:p>
    <w:p w14:paraId="3B19AAC4" w14:textId="77777777" w:rsidR="00E90E26" w:rsidRPr="00DE7FEC" w:rsidRDefault="00EA5ECE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2.</w:t>
      </w:r>
      <w:r w:rsidR="00051983" w:rsidRPr="00DE7FEC">
        <w:rPr>
          <w:rFonts w:ascii="Verdana" w:hAnsi="Verdana"/>
          <w:sz w:val="20"/>
          <w:szCs w:val="20"/>
          <w:lang w:val="bg-BG"/>
        </w:rPr>
        <w:t>на лица, чиито жилища се предвижда да бъдат отчуждени по реда на глава трета от Закона за общинската собственост,</w:t>
      </w:r>
    </w:p>
    <w:p w14:paraId="62B8ECE1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ab/>
      </w:r>
      <w:r w:rsidR="00EA5ECE" w:rsidRPr="00DE7FEC">
        <w:rPr>
          <w:rFonts w:ascii="Verdana" w:hAnsi="Verdana"/>
          <w:sz w:val="20"/>
          <w:szCs w:val="20"/>
          <w:lang w:val="bg-BG"/>
        </w:rPr>
        <w:t>3.</w:t>
      </w:r>
      <w:r w:rsidRPr="00DE7FEC">
        <w:rPr>
          <w:rFonts w:ascii="Verdana" w:hAnsi="Verdana"/>
          <w:sz w:val="20"/>
          <w:szCs w:val="20"/>
          <w:lang w:val="bg-BG"/>
        </w:rPr>
        <w:t>на лица, настанени в тях по административен ред</w:t>
      </w:r>
    </w:p>
    <w:p w14:paraId="6B645F1C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4A19A2E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39</w:t>
      </w:r>
      <w:r w:rsidRPr="00DE7FEC">
        <w:rPr>
          <w:rFonts w:ascii="Verdana" w:hAnsi="Verdana"/>
          <w:sz w:val="20"/>
          <w:szCs w:val="20"/>
          <w:lang w:val="bg-BG"/>
        </w:rPr>
        <w:t>. Предложенията за решенията по предходния член се внасят от Кмета на Общината.</w:t>
      </w:r>
    </w:p>
    <w:p w14:paraId="46A4847E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307BAEF0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40</w:t>
      </w:r>
      <w:r w:rsidRPr="00DE7FEC">
        <w:rPr>
          <w:rFonts w:ascii="Verdana" w:hAnsi="Verdana"/>
          <w:sz w:val="20"/>
          <w:szCs w:val="20"/>
          <w:lang w:val="bg-BG"/>
        </w:rPr>
        <w:t>.</w:t>
      </w:r>
      <w:r w:rsidR="000262D9" w:rsidRPr="00DE7FEC">
        <w:rPr>
          <w:rFonts w:ascii="Verdana" w:hAnsi="Verdana"/>
          <w:sz w:val="20"/>
          <w:szCs w:val="20"/>
          <w:lang w:val="bg-BG"/>
        </w:rPr>
        <w:t xml:space="preserve"> (1)Резервните общински жилища н</w:t>
      </w:r>
      <w:r w:rsidRPr="00DE7FEC">
        <w:rPr>
          <w:rFonts w:ascii="Verdana" w:hAnsi="Verdana"/>
          <w:sz w:val="20"/>
          <w:szCs w:val="20"/>
          <w:lang w:val="bg-BG"/>
        </w:rPr>
        <w:t>е могат да се продават</w:t>
      </w:r>
      <w:r w:rsidR="000262D9" w:rsidRPr="00DE7FEC">
        <w:rPr>
          <w:rFonts w:ascii="Verdana" w:hAnsi="Verdana"/>
          <w:sz w:val="20"/>
          <w:szCs w:val="20"/>
          <w:lang w:val="bg-BG"/>
        </w:rPr>
        <w:t>.</w:t>
      </w:r>
    </w:p>
    <w:p w14:paraId="13F30CE0" w14:textId="77777777" w:rsidR="00051983" w:rsidRPr="00DE7FEC" w:rsidRDefault="000262D9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Ведомствените жилища на общината могат да се продават на служители, които имат не по-малко от пет години стаж без прекъс</w:t>
      </w:r>
      <w:r w:rsidR="008E15D4" w:rsidRPr="00DE7FEC">
        <w:rPr>
          <w:rFonts w:ascii="Verdana" w:hAnsi="Verdana"/>
          <w:sz w:val="20"/>
          <w:szCs w:val="20"/>
          <w:lang w:val="bg-BG"/>
        </w:rPr>
        <w:t>ване в общинската администрация, след решение на общинския съвет по цена, определена съгласно чл.</w:t>
      </w:r>
      <w:r w:rsidR="00BE03AD" w:rsidRPr="00DE7FEC">
        <w:rPr>
          <w:rFonts w:ascii="Verdana" w:hAnsi="Verdana"/>
          <w:sz w:val="20"/>
          <w:szCs w:val="20"/>
          <w:lang w:val="bg-BG"/>
        </w:rPr>
        <w:t>3</w:t>
      </w:r>
      <w:r w:rsidR="00C05850" w:rsidRPr="00DE7FEC">
        <w:rPr>
          <w:rFonts w:ascii="Verdana" w:hAnsi="Verdana"/>
          <w:sz w:val="20"/>
          <w:szCs w:val="20"/>
          <w:lang w:val="bg-BG"/>
        </w:rPr>
        <w:t>6</w:t>
      </w:r>
      <w:r w:rsidR="008E15D4" w:rsidRPr="00DE7FEC">
        <w:rPr>
          <w:rFonts w:ascii="Verdana" w:hAnsi="Verdana"/>
          <w:sz w:val="20"/>
          <w:szCs w:val="20"/>
          <w:lang w:val="bg-BG"/>
        </w:rPr>
        <w:t xml:space="preserve"> от настоящата наредба.</w:t>
      </w:r>
    </w:p>
    <w:p w14:paraId="6E419F20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6827FD7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376F46A1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41</w:t>
      </w:r>
      <w:r w:rsidRPr="00DE7FEC">
        <w:rPr>
          <w:rFonts w:ascii="Verdana" w:hAnsi="Verdana"/>
          <w:sz w:val="20"/>
          <w:szCs w:val="20"/>
          <w:lang w:val="bg-BG"/>
        </w:rPr>
        <w:t>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 xml:space="preserve">(1) Наемател на общинско жилище може да закупи същото при </w:t>
      </w:r>
      <w:r w:rsidR="00690187" w:rsidRPr="00DE7FEC">
        <w:rPr>
          <w:rFonts w:ascii="Verdana" w:hAnsi="Verdana"/>
          <w:sz w:val="20"/>
          <w:szCs w:val="20"/>
          <w:lang w:val="bg-BG"/>
        </w:rPr>
        <w:t>условията на чл.</w:t>
      </w:r>
      <w:r w:rsidR="00BE03AD" w:rsidRPr="00DE7FEC">
        <w:rPr>
          <w:rFonts w:ascii="Verdana" w:hAnsi="Verdana"/>
          <w:sz w:val="20"/>
          <w:szCs w:val="20"/>
          <w:lang w:val="bg-BG"/>
        </w:rPr>
        <w:t>3</w:t>
      </w:r>
      <w:r w:rsidR="00C05850" w:rsidRPr="00DE7FEC">
        <w:rPr>
          <w:rFonts w:ascii="Verdana" w:hAnsi="Verdana"/>
          <w:sz w:val="20"/>
          <w:szCs w:val="20"/>
          <w:lang w:val="bg-BG"/>
        </w:rPr>
        <w:t>6</w:t>
      </w:r>
      <w:r w:rsidR="00690187" w:rsidRPr="00DE7FEC">
        <w:rPr>
          <w:rFonts w:ascii="Verdana" w:hAnsi="Verdana"/>
          <w:sz w:val="20"/>
          <w:szCs w:val="20"/>
          <w:lang w:val="bg-BG"/>
        </w:rPr>
        <w:t xml:space="preserve"> от тази наредба</w:t>
      </w:r>
      <w:r w:rsidRPr="00DE7FEC">
        <w:rPr>
          <w:rFonts w:ascii="Verdana" w:hAnsi="Verdana"/>
          <w:sz w:val="20"/>
          <w:szCs w:val="20"/>
          <w:lang w:val="bg-BG"/>
        </w:rPr>
        <w:t>;</w:t>
      </w:r>
    </w:p>
    <w:p w14:paraId="42F55B11" w14:textId="77777777" w:rsidR="00A21252" w:rsidRPr="00DE7FEC" w:rsidRDefault="007755CD" w:rsidP="00A21252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Жилищата, заемани от две или повече семейства, представляващи домакинство могат да се продадат на едно от семействата или в съсобственост.</w:t>
      </w:r>
    </w:p>
    <w:p w14:paraId="59B36714" w14:textId="77777777" w:rsidR="005B00FA" w:rsidRPr="00DE7FEC" w:rsidRDefault="00A21252" w:rsidP="00A21252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(3) Комисия, назначена от кмета на община Пирдоп проучва дали са налице условията по ал.1.</w:t>
      </w:r>
    </w:p>
    <w:p w14:paraId="5286442E" w14:textId="77777777" w:rsidR="00A21252" w:rsidRPr="00DE7FEC" w:rsidRDefault="00A21252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3F2715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lastRenderedPageBreak/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42</w:t>
      </w:r>
      <w:r w:rsidRPr="00DE7FEC">
        <w:rPr>
          <w:rFonts w:ascii="Verdana" w:hAnsi="Verdana"/>
          <w:sz w:val="20"/>
          <w:szCs w:val="20"/>
          <w:lang w:val="bg-BG"/>
        </w:rPr>
        <w:t>. Жилищата, предназначени за продажба на правоимащи по ЗУПГМЖСВ, се продават от кмета на общината, съобразно поредността им по списъка по чл.чл.5-7 от ППЗУПГМЖСВ.</w:t>
      </w:r>
    </w:p>
    <w:p w14:paraId="06F35EF8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418EF855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43</w:t>
      </w:r>
      <w:r w:rsidRPr="00DE7FEC">
        <w:rPr>
          <w:rFonts w:ascii="Verdana" w:hAnsi="Verdana"/>
          <w:sz w:val="20"/>
          <w:szCs w:val="20"/>
          <w:lang w:val="bg-BG"/>
        </w:rPr>
        <w:t>.</w:t>
      </w:r>
      <w:r w:rsidR="00E66B33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 xml:space="preserve">(1) В едномесечен срок от подаване на молбата от </w:t>
      </w:r>
      <w:r w:rsidR="00AE2B49" w:rsidRPr="00DE7FEC">
        <w:rPr>
          <w:rFonts w:ascii="Verdana" w:hAnsi="Verdana"/>
          <w:sz w:val="20"/>
          <w:szCs w:val="20"/>
          <w:lang w:val="bg-BG"/>
        </w:rPr>
        <w:t xml:space="preserve">съответното </w:t>
      </w:r>
      <w:r w:rsidRPr="00DE7FEC">
        <w:rPr>
          <w:rFonts w:ascii="Verdana" w:hAnsi="Verdana"/>
          <w:sz w:val="20"/>
          <w:szCs w:val="20"/>
          <w:lang w:val="bg-BG"/>
        </w:rPr>
        <w:t>лице се изготвя мотивирана докладна записка до Общинския съвет, както и оценка на жилището.</w:t>
      </w:r>
    </w:p>
    <w:p w14:paraId="24D99D1D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(2) </w:t>
      </w:r>
      <w:r w:rsidR="00051983" w:rsidRPr="00DE7FEC">
        <w:rPr>
          <w:rFonts w:ascii="Verdana" w:hAnsi="Verdana"/>
          <w:sz w:val="20"/>
          <w:szCs w:val="20"/>
          <w:lang w:val="bg-BG"/>
        </w:rPr>
        <w:t>Въз основа на решението на общинския съвет Кмета на Общината издава заповед и я връчва на заинтересованото лице. В едномесечен срок от връчване на заповедта се заплащат цена</w:t>
      </w:r>
      <w:r w:rsidR="00EB3CD3" w:rsidRPr="00DE7FEC">
        <w:rPr>
          <w:rFonts w:ascii="Verdana" w:hAnsi="Verdana"/>
          <w:sz w:val="20"/>
          <w:szCs w:val="20"/>
          <w:lang w:val="bg-BG"/>
        </w:rPr>
        <w:t xml:space="preserve">та на дължимите данъци, такси, </w:t>
      </w:r>
      <w:r w:rsidR="00051983" w:rsidRPr="00DE7FEC">
        <w:rPr>
          <w:rFonts w:ascii="Verdana" w:hAnsi="Verdana"/>
          <w:sz w:val="20"/>
          <w:szCs w:val="20"/>
          <w:lang w:val="bg-BG"/>
        </w:rPr>
        <w:t>разноски, както и разходите по извършване на оценката.</w:t>
      </w:r>
    </w:p>
    <w:p w14:paraId="4B6D18E8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</w:t>
      </w:r>
      <w:r w:rsidR="00322D4A" w:rsidRPr="00DE7FEC">
        <w:rPr>
          <w:rFonts w:ascii="Verdana" w:hAnsi="Verdana"/>
          <w:sz w:val="20"/>
          <w:szCs w:val="20"/>
          <w:lang w:val="bg-BG"/>
        </w:rPr>
        <w:t>3</w:t>
      </w:r>
      <w:r w:rsidRPr="00DE7FEC">
        <w:rPr>
          <w:rFonts w:ascii="Verdana" w:hAnsi="Verdana"/>
          <w:sz w:val="20"/>
          <w:szCs w:val="20"/>
          <w:lang w:val="bg-BG"/>
        </w:rPr>
        <w:t xml:space="preserve">) </w:t>
      </w:r>
      <w:r w:rsidR="00051983" w:rsidRPr="00DE7FEC">
        <w:rPr>
          <w:rFonts w:ascii="Verdana" w:hAnsi="Verdana"/>
          <w:sz w:val="20"/>
          <w:szCs w:val="20"/>
          <w:lang w:val="bg-BG"/>
        </w:rPr>
        <w:t>След плащане на сумите по ал.2 в посочения в заповедта срок</w:t>
      </w:r>
      <w:r w:rsidR="009743B8" w:rsidRPr="00DE7FEC">
        <w:rPr>
          <w:rFonts w:ascii="Verdana" w:hAnsi="Verdana"/>
          <w:sz w:val="20"/>
          <w:szCs w:val="20"/>
          <w:lang w:val="bg-BG"/>
        </w:rPr>
        <w:t xml:space="preserve"> и представяне на съответните документи за това</w:t>
      </w:r>
      <w:r w:rsidR="00051983" w:rsidRPr="00DE7FEC">
        <w:rPr>
          <w:rFonts w:ascii="Verdana" w:hAnsi="Verdana"/>
          <w:sz w:val="20"/>
          <w:szCs w:val="20"/>
          <w:lang w:val="bg-BG"/>
        </w:rPr>
        <w:t>, Кметът на Общината сключва договор за продажба. Договорът подлежи на вписване. Разходите по вписването му са за сметка на Купувача.</w:t>
      </w:r>
    </w:p>
    <w:p w14:paraId="33615F0A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</w:t>
      </w:r>
      <w:r w:rsidR="00C05850" w:rsidRPr="00DE7FEC">
        <w:rPr>
          <w:rFonts w:ascii="Verdana" w:hAnsi="Verdana"/>
          <w:sz w:val="20"/>
          <w:szCs w:val="20"/>
          <w:lang w:val="bg-BG"/>
        </w:rPr>
        <w:t>4</w:t>
      </w:r>
      <w:r w:rsidRPr="00DE7FEC">
        <w:rPr>
          <w:rFonts w:ascii="Verdana" w:hAnsi="Verdana"/>
          <w:sz w:val="20"/>
          <w:szCs w:val="20"/>
          <w:lang w:val="bg-BG"/>
        </w:rPr>
        <w:t xml:space="preserve">) </w:t>
      </w:r>
      <w:r w:rsidR="00051983" w:rsidRPr="00DE7FEC">
        <w:rPr>
          <w:rFonts w:ascii="Verdana" w:hAnsi="Verdana"/>
          <w:sz w:val="20"/>
          <w:szCs w:val="20"/>
          <w:lang w:val="bg-BG"/>
        </w:rPr>
        <w:t>Когато плащането не се извърши в определения срок, заповедта се отменя от Кмета на Общината и преписката за продажба се прекратява.</w:t>
      </w:r>
    </w:p>
    <w:p w14:paraId="3987C58B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8B24734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5A626A55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Раздел III</w:t>
      </w:r>
    </w:p>
    <w:p w14:paraId="0C9633EC" w14:textId="77777777" w:rsidR="00051983" w:rsidRPr="00DE7FEC" w:rsidRDefault="00051983" w:rsidP="00EB3CD3">
      <w:pPr>
        <w:pStyle w:val="a3"/>
        <w:jc w:val="center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Общински терени, предназначени за жилищно строителство</w:t>
      </w:r>
    </w:p>
    <w:p w14:paraId="79528D9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F0DF3A7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44</w:t>
      </w:r>
      <w:r w:rsidRPr="00DE7FEC">
        <w:rPr>
          <w:rFonts w:ascii="Verdana" w:hAnsi="Verdana"/>
          <w:sz w:val="20"/>
          <w:szCs w:val="20"/>
          <w:lang w:val="bg-BG"/>
        </w:rPr>
        <w:t>. (1) Настоящия раздел определя специфични правила по отношение на разпореждането с общински застроени и незастроени терени, предназначени за жилищно</w:t>
      </w:r>
      <w:r w:rsidR="002B1AD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строителство.</w:t>
      </w:r>
    </w:p>
    <w:p w14:paraId="054930CD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В случаите, когато не е предвидена специфична процедура, се прилагат общите правила за разпореждане с общинска недвижима собственост, установени с Наредбата за</w:t>
      </w:r>
      <w:r w:rsidR="002B1AD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общинската собственост на Община Пирдоп.</w:t>
      </w:r>
    </w:p>
    <w:p w14:paraId="63E1E7EF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(3) Общинският съвет с решение определя общинските парцели, предназначени за жилищно строителство, върху които кметът на общината може да изпълнява процедура по учредяване право на строеж, съгласно предвижданията на подробните устройствени планове.</w:t>
      </w:r>
    </w:p>
    <w:p w14:paraId="6C8BB641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(4) При възникнала необходимост списъкът на тези парцели може да се актуализира през цялата година с решение на Общинския съвет.</w:t>
      </w:r>
    </w:p>
    <w:p w14:paraId="46DBD42C" w14:textId="77777777" w:rsidR="00C05850" w:rsidRPr="00DE7FEC" w:rsidRDefault="00C0585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A677FDC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45</w:t>
      </w:r>
      <w:r w:rsidRPr="00DE7FEC">
        <w:rPr>
          <w:rFonts w:ascii="Verdana" w:hAnsi="Verdana"/>
          <w:sz w:val="20"/>
          <w:szCs w:val="20"/>
          <w:lang w:val="bg-BG"/>
        </w:rPr>
        <w:t>. (1) Правото на строеж върху имоти – частна общинска собственост, отредени за изграждане на социални жилища, може да се учредява без търг или конкурс за строеж на</w:t>
      </w:r>
      <w:r w:rsidR="002B1AD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жилищна сграда на лица с установени жилищни нужди, на жилищно-строителни кооперации или сдружения, в които членуват само такива лица, при условия и по реда, определени в</w:t>
      </w:r>
      <w:r w:rsidR="002B1ADA" w:rsidRPr="00DE7FEC">
        <w:rPr>
          <w:rFonts w:ascii="Verdana" w:hAnsi="Verdana"/>
          <w:sz w:val="20"/>
          <w:szCs w:val="20"/>
          <w:lang w:val="bg-BG"/>
        </w:rPr>
        <w:t xml:space="preserve"> </w:t>
      </w:r>
      <w:r w:rsidRPr="00DE7FEC">
        <w:rPr>
          <w:rFonts w:ascii="Verdana" w:hAnsi="Verdana"/>
          <w:sz w:val="20"/>
          <w:szCs w:val="20"/>
          <w:lang w:val="bg-BG"/>
        </w:rPr>
        <w:t>Наредбата за общинската собственост на Община Пирдоп. Цената на правото на строеж се определя от Общинския съвет.</w:t>
      </w:r>
    </w:p>
    <w:p w14:paraId="6FA11FFE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(2) Правото на строеж по ал. 1 не може да се прехвърля на трети лица.</w:t>
      </w:r>
    </w:p>
    <w:p w14:paraId="135543E5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(3) Жилищата, придобити по реда на ал.1 не могат да се отдават под наем или да бъдат обект на разпореждане за срок 15 години.</w:t>
      </w:r>
    </w:p>
    <w:p w14:paraId="491A5BF7" w14:textId="77777777" w:rsidR="002B31D0" w:rsidRPr="00DE7FEC" w:rsidRDefault="002B31D0" w:rsidP="002B31D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(4) Нарушаването на забраните по ал. 2 и 3 е основание за разваляне на договора за правото на строеж.</w:t>
      </w:r>
    </w:p>
    <w:p w14:paraId="13470047" w14:textId="77777777" w:rsidR="00051983" w:rsidRPr="00DE7FEC" w:rsidRDefault="002B31D0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(5) При разваляне на договора лицата, нарушили забраните по ал. 2 и 3, нямат правата по чл. 72-74 от Закона за собствеността.</w:t>
      </w:r>
    </w:p>
    <w:p w14:paraId="25E26CB3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A70DEBF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ГЛАВА V</w:t>
      </w:r>
    </w:p>
    <w:p w14:paraId="571E4FC7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АДМИНИСТРАТИВНО - НАКАЗАТЕЛНИ РАЗПОРЕДБИ</w:t>
      </w:r>
    </w:p>
    <w:p w14:paraId="40E77204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0A0DCC70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46</w:t>
      </w:r>
      <w:r w:rsidRPr="00DE7FEC">
        <w:rPr>
          <w:rFonts w:ascii="Verdana" w:hAnsi="Verdana"/>
          <w:sz w:val="20"/>
          <w:szCs w:val="20"/>
          <w:lang w:val="bg-BG"/>
        </w:rPr>
        <w:t>. Лицата, които повреждат общински имоти, когато деянието не съставлява престъпление по Наказателния кодекс се наказват по тази Наредба, независимо от имуществената отговорност за причинените вреди.</w:t>
      </w:r>
    </w:p>
    <w:p w14:paraId="4E689504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D299A5D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47</w:t>
      </w:r>
      <w:r w:rsidRPr="00DE7FEC">
        <w:rPr>
          <w:rFonts w:ascii="Verdana" w:hAnsi="Verdana"/>
          <w:sz w:val="20"/>
          <w:szCs w:val="20"/>
          <w:lang w:val="bg-BG"/>
        </w:rPr>
        <w:t>. За нарушаване на тази Наредба се налага административно наказание - глоба в размер до 5000 лева освен ако със закон не е предвиден по - голям размер.</w:t>
      </w:r>
    </w:p>
    <w:p w14:paraId="6013A871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D31DBE7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48</w:t>
      </w:r>
      <w:r w:rsidRPr="00DE7FEC">
        <w:rPr>
          <w:rFonts w:ascii="Verdana" w:hAnsi="Verdana"/>
          <w:sz w:val="20"/>
          <w:szCs w:val="20"/>
          <w:lang w:val="bg-BG"/>
        </w:rPr>
        <w:t>. Актовете за установяване на нарушения се съставят от длъжностни лица, определени от Кмета на Общината.</w:t>
      </w:r>
    </w:p>
    <w:p w14:paraId="2CCE197E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9B4B1E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Чл. </w:t>
      </w:r>
      <w:r w:rsidR="00C05850" w:rsidRPr="00DE7FEC">
        <w:rPr>
          <w:rFonts w:ascii="Verdana" w:hAnsi="Verdana"/>
          <w:sz w:val="20"/>
          <w:szCs w:val="20"/>
          <w:lang w:val="bg-BG"/>
        </w:rPr>
        <w:t>49</w:t>
      </w:r>
      <w:r w:rsidRPr="00DE7FEC">
        <w:rPr>
          <w:rFonts w:ascii="Verdana" w:hAnsi="Verdana"/>
          <w:sz w:val="20"/>
          <w:szCs w:val="20"/>
          <w:lang w:val="bg-BG"/>
        </w:rPr>
        <w:t>. За актовете, издадени от длъжностни лица на общинската администрация, наказателните постановления се издават от Кмета на Община.</w:t>
      </w:r>
    </w:p>
    <w:p w14:paraId="24195DBC" w14:textId="77777777" w:rsidR="005B00FA" w:rsidRPr="00DE7FEC" w:rsidRDefault="005B00FA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7C2DA9F8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ДОПЪЛНИТЕЛНИ РАЗПОРЕДБИ</w:t>
      </w:r>
    </w:p>
    <w:p w14:paraId="7EDE8387" w14:textId="77777777" w:rsidR="00EB3CD3" w:rsidRPr="00DE7FEC" w:rsidRDefault="00EB3CD3" w:rsidP="00051983">
      <w:pPr>
        <w:pStyle w:val="a3"/>
        <w:jc w:val="both"/>
        <w:rPr>
          <w:rFonts w:ascii="Verdana" w:hAnsi="Verdana"/>
          <w:b/>
          <w:sz w:val="20"/>
          <w:szCs w:val="20"/>
          <w:lang w:val="bg-BG"/>
        </w:rPr>
      </w:pPr>
    </w:p>
    <w:p w14:paraId="3968DCBC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§ 1. По смисъла на тази наредба:</w:t>
      </w:r>
    </w:p>
    <w:p w14:paraId="06E8FA88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• </w:t>
      </w:r>
      <w:r w:rsidR="00051983" w:rsidRPr="00DE7FEC">
        <w:rPr>
          <w:rFonts w:ascii="Verdana" w:hAnsi="Verdana"/>
          <w:sz w:val="20"/>
          <w:szCs w:val="20"/>
          <w:lang w:val="bg-BG"/>
        </w:rPr>
        <w:t>"семейство" са съпрузите и ненавършилите пълнолетие техни деца, ако не са встъпили в брак.</w:t>
      </w:r>
    </w:p>
    <w:p w14:paraId="32DFEBE7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• </w:t>
      </w:r>
      <w:r w:rsidR="00051983" w:rsidRPr="00DE7FEC">
        <w:rPr>
          <w:rFonts w:ascii="Verdana" w:hAnsi="Verdana"/>
          <w:sz w:val="20"/>
          <w:szCs w:val="20"/>
          <w:lang w:val="bg-BG"/>
        </w:rPr>
        <w:t>"домакинство" са съпрузите, ненавършили пълнолетие низходящи, възходящите и пълнолетните низходящи, които живеят с наемателя, както и братята и сестрите, които не са встъпили в брак.</w:t>
      </w:r>
    </w:p>
    <w:p w14:paraId="5369D51C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• </w:t>
      </w:r>
      <w:r w:rsidR="00051983" w:rsidRPr="00DE7FEC">
        <w:rPr>
          <w:rFonts w:ascii="Verdana" w:hAnsi="Verdana"/>
          <w:sz w:val="20"/>
          <w:szCs w:val="20"/>
          <w:lang w:val="bg-BG"/>
        </w:rPr>
        <w:t xml:space="preserve">"самотни родители на непълнолетни деца" са родители, които поради вдовство, развод или </w:t>
      </w:r>
      <w:proofErr w:type="spellStart"/>
      <w:r w:rsidR="00051983" w:rsidRPr="00DE7FEC">
        <w:rPr>
          <w:rFonts w:ascii="Verdana" w:hAnsi="Verdana"/>
          <w:sz w:val="20"/>
          <w:szCs w:val="20"/>
          <w:lang w:val="bg-BG"/>
        </w:rPr>
        <w:t>несключване</w:t>
      </w:r>
      <w:proofErr w:type="spellEnd"/>
      <w:r w:rsidR="00051983" w:rsidRPr="00DE7FEC">
        <w:rPr>
          <w:rFonts w:ascii="Verdana" w:hAnsi="Verdana"/>
          <w:sz w:val="20"/>
          <w:szCs w:val="20"/>
          <w:lang w:val="bg-BG"/>
        </w:rPr>
        <w:t xml:space="preserve"> на брак се грижат сами за отглеждане на непълнолетните си деца.</w:t>
      </w:r>
    </w:p>
    <w:p w14:paraId="1E2164FF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• </w:t>
      </w:r>
      <w:r w:rsidR="00051983" w:rsidRPr="00DE7FEC">
        <w:rPr>
          <w:rFonts w:ascii="Verdana" w:hAnsi="Verdana"/>
          <w:sz w:val="20"/>
          <w:szCs w:val="20"/>
          <w:lang w:val="bg-BG"/>
        </w:rPr>
        <w:t>"полезна площ на жилището" е сумарната площ на всички помещения в него, мерени по вътрешните зидарски очертания на стените, и цялата площ на балкони и тераси, с изключение на площта от ограждащите и разпределителните стени на жилището и площта на складовите помещения - мазе, барака и таван.</w:t>
      </w:r>
    </w:p>
    <w:p w14:paraId="022C4B9B" w14:textId="77777777" w:rsidR="00051983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• </w:t>
      </w:r>
      <w:r w:rsidR="00051983" w:rsidRPr="00DE7FEC">
        <w:rPr>
          <w:rFonts w:ascii="Verdana" w:hAnsi="Verdana"/>
          <w:sz w:val="20"/>
          <w:szCs w:val="20"/>
          <w:lang w:val="bg-BG"/>
        </w:rPr>
        <w:t>"жилищна площ" е сбора от площите с основно предназначение - дневни, спални, детски стаи и столови (без кухни - столови) измерени по контура на съответните вертикални конструктивни елементи - стени и колони.</w:t>
      </w:r>
    </w:p>
    <w:p w14:paraId="785D18ED" w14:textId="77777777" w:rsidR="007755CD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26922EF8" w14:textId="77777777" w:rsidR="00051983" w:rsidRPr="00DE7FEC" w:rsidRDefault="00051983" w:rsidP="00EB3CD3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DE7FEC">
        <w:rPr>
          <w:rFonts w:ascii="Verdana" w:hAnsi="Verdana"/>
          <w:b/>
          <w:sz w:val="20"/>
          <w:szCs w:val="20"/>
          <w:lang w:val="bg-BG"/>
        </w:rPr>
        <w:t>ПРЕХОДНИ И ЗАКЛЮЧИТЕЛНИ РАЗПОРЕДБИ</w:t>
      </w:r>
    </w:p>
    <w:p w14:paraId="512095AB" w14:textId="77777777" w:rsidR="007755CD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A1A9616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 xml:space="preserve">§1. Настоящата Наредба е приета на основание чл. 45а от Закона за общинската собственост с Решение № </w:t>
      </w:r>
      <w:r w:rsidR="0015109F">
        <w:rPr>
          <w:rFonts w:ascii="Verdana" w:hAnsi="Verdana"/>
          <w:sz w:val="20"/>
          <w:szCs w:val="20"/>
          <w:lang w:val="bg-BG"/>
        </w:rPr>
        <w:t>70</w:t>
      </w:r>
      <w:r w:rsidRPr="00DE7FEC">
        <w:rPr>
          <w:rFonts w:ascii="Verdana" w:hAnsi="Verdana"/>
          <w:sz w:val="20"/>
          <w:szCs w:val="20"/>
          <w:lang w:val="bg-BG"/>
        </w:rPr>
        <w:t>/</w:t>
      </w:r>
      <w:r w:rsidR="0015109F" w:rsidRPr="0015109F">
        <w:rPr>
          <w:rFonts w:ascii="Verdana" w:hAnsi="Verdana"/>
          <w:sz w:val="20"/>
          <w:szCs w:val="20"/>
        </w:rPr>
        <w:t>29.08.2019</w:t>
      </w:r>
      <w:r w:rsidRPr="00DE7FEC">
        <w:rPr>
          <w:rFonts w:ascii="Verdana" w:hAnsi="Verdana"/>
          <w:sz w:val="20"/>
          <w:szCs w:val="20"/>
          <w:lang w:val="bg-BG"/>
        </w:rPr>
        <w:t xml:space="preserve"> г. на Общински съвет </w:t>
      </w:r>
      <w:r w:rsidR="002B31D0" w:rsidRPr="00DE7FEC">
        <w:rPr>
          <w:rFonts w:ascii="Verdana" w:hAnsi="Verdana"/>
          <w:sz w:val="20"/>
          <w:szCs w:val="20"/>
          <w:lang w:val="bg-BG"/>
        </w:rPr>
        <w:t>Пирдоп</w:t>
      </w:r>
      <w:r w:rsidRPr="00DE7FEC">
        <w:rPr>
          <w:rFonts w:ascii="Verdana" w:hAnsi="Verdana"/>
          <w:sz w:val="20"/>
          <w:szCs w:val="20"/>
          <w:lang w:val="bg-BG"/>
        </w:rPr>
        <w:t>.</w:t>
      </w:r>
    </w:p>
    <w:p w14:paraId="18FCC973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§</w:t>
      </w:r>
      <w:r w:rsidR="005B1F1B" w:rsidRPr="00DE7FEC">
        <w:rPr>
          <w:rFonts w:ascii="Verdana" w:hAnsi="Verdana"/>
          <w:sz w:val="20"/>
          <w:szCs w:val="20"/>
          <w:lang w:val="bg-BG"/>
        </w:rPr>
        <w:t>2</w:t>
      </w:r>
      <w:r w:rsidRPr="00DE7FEC">
        <w:rPr>
          <w:rFonts w:ascii="Verdana" w:hAnsi="Verdana"/>
          <w:sz w:val="20"/>
          <w:szCs w:val="20"/>
          <w:lang w:val="bg-BG"/>
        </w:rPr>
        <w:t>. Изпълнението на Наредбата се възлага на Кмета на Общината.</w:t>
      </w:r>
    </w:p>
    <w:p w14:paraId="34C8F321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§</w:t>
      </w:r>
      <w:r w:rsidR="005B1F1B" w:rsidRPr="00DE7FEC">
        <w:rPr>
          <w:rFonts w:ascii="Verdana" w:hAnsi="Verdana"/>
          <w:sz w:val="20"/>
          <w:szCs w:val="20"/>
          <w:lang w:val="bg-BG"/>
        </w:rPr>
        <w:t>3</w:t>
      </w:r>
      <w:r w:rsidRPr="00DE7FEC">
        <w:rPr>
          <w:rFonts w:ascii="Verdana" w:hAnsi="Verdana"/>
          <w:sz w:val="20"/>
          <w:szCs w:val="20"/>
          <w:lang w:val="bg-BG"/>
        </w:rPr>
        <w:t>. Наемните цени при заварените от настоящата Наредба наемни правоотношения се привеждат в съответствие с визираните в нея цени, считано от влизането в сила на наредбата</w:t>
      </w:r>
      <w:r w:rsidR="005B1F1B" w:rsidRPr="00DE7FEC">
        <w:rPr>
          <w:rFonts w:ascii="Verdana" w:hAnsi="Verdana"/>
          <w:sz w:val="20"/>
          <w:szCs w:val="20"/>
          <w:lang w:val="bg-BG"/>
        </w:rPr>
        <w:t>.</w:t>
      </w:r>
    </w:p>
    <w:p w14:paraId="1C24153A" w14:textId="77777777" w:rsidR="00051983" w:rsidRPr="00DE7FEC" w:rsidRDefault="00051983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§</w:t>
      </w:r>
      <w:r w:rsidR="005B1F1B" w:rsidRPr="00DE7FEC">
        <w:rPr>
          <w:rFonts w:ascii="Verdana" w:hAnsi="Verdana"/>
          <w:sz w:val="20"/>
          <w:szCs w:val="20"/>
          <w:lang w:val="bg-BG"/>
        </w:rPr>
        <w:t>4</w:t>
      </w:r>
      <w:r w:rsidRPr="00DE7FEC">
        <w:rPr>
          <w:rFonts w:ascii="Verdana" w:hAnsi="Verdana"/>
          <w:sz w:val="20"/>
          <w:szCs w:val="20"/>
          <w:lang w:val="bg-BG"/>
        </w:rPr>
        <w:t xml:space="preserve">. Заварените към момента на влизане в сила на настоящата Наредба наемни правоотношения се привеждат в съответствие с новите изисквания в </w:t>
      </w:r>
      <w:r w:rsidR="005B1F1B" w:rsidRPr="00DE7FEC">
        <w:rPr>
          <w:rFonts w:ascii="Verdana" w:hAnsi="Verdana"/>
          <w:sz w:val="20"/>
          <w:szCs w:val="20"/>
          <w:lang w:val="bg-BG"/>
        </w:rPr>
        <w:t xml:space="preserve">шестмесечен </w:t>
      </w:r>
      <w:r w:rsidRPr="00DE7FEC">
        <w:rPr>
          <w:rFonts w:ascii="Verdana" w:hAnsi="Verdana"/>
          <w:sz w:val="20"/>
          <w:szCs w:val="20"/>
          <w:lang w:val="bg-BG"/>
        </w:rPr>
        <w:t>срок от приемането й.</w:t>
      </w:r>
    </w:p>
    <w:p w14:paraId="2F4F1C8D" w14:textId="77777777" w:rsidR="00051983" w:rsidRDefault="00051983" w:rsidP="005B1F1B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DE7FEC">
        <w:rPr>
          <w:rFonts w:ascii="Verdana" w:hAnsi="Verdana"/>
          <w:sz w:val="20"/>
          <w:szCs w:val="20"/>
          <w:lang w:val="bg-BG"/>
        </w:rPr>
        <w:t>§</w:t>
      </w:r>
      <w:r w:rsidR="005B1F1B" w:rsidRPr="00DE7FEC">
        <w:rPr>
          <w:rFonts w:ascii="Verdana" w:hAnsi="Verdana"/>
          <w:sz w:val="20"/>
          <w:szCs w:val="20"/>
          <w:lang w:val="bg-BG"/>
        </w:rPr>
        <w:t>5</w:t>
      </w:r>
      <w:r w:rsidRPr="00DE7FEC">
        <w:rPr>
          <w:rFonts w:ascii="Verdana" w:hAnsi="Verdana"/>
          <w:sz w:val="20"/>
          <w:szCs w:val="20"/>
          <w:lang w:val="bg-BG"/>
        </w:rPr>
        <w:t xml:space="preserve">. </w:t>
      </w:r>
      <w:r w:rsidR="005B1F1B" w:rsidRPr="00DE7FEC">
        <w:rPr>
          <w:rFonts w:ascii="Verdana" w:hAnsi="Verdana"/>
          <w:sz w:val="20"/>
          <w:szCs w:val="20"/>
          <w:lang w:val="bg-BG"/>
        </w:rPr>
        <w:t>Наредбата влиза в сила от датата на приемането й и може да бъде променяна по реда на приемането й.</w:t>
      </w:r>
    </w:p>
    <w:p w14:paraId="1CDFADB3" w14:textId="5A3B95A9" w:rsidR="00D51565" w:rsidRPr="00D51565" w:rsidRDefault="00D51565" w:rsidP="00D51565">
      <w:pPr>
        <w:jc w:val="both"/>
        <w:rPr>
          <w:rFonts w:ascii="Verdana" w:eastAsia="Calibri" w:hAnsi="Verdana" w:cs="Times New Roman"/>
          <w:sz w:val="20"/>
          <w:szCs w:val="20"/>
          <w:lang w:val="bg-BG"/>
        </w:rPr>
      </w:pPr>
      <w:r w:rsidRPr="00D51565">
        <w:rPr>
          <w:rFonts w:ascii="Verdana" w:eastAsia="Calibri" w:hAnsi="Verdana" w:cs="Times New Roman"/>
          <w:sz w:val="20"/>
          <w:szCs w:val="20"/>
          <w:lang w:val="bg-BG"/>
        </w:rPr>
        <w:t>§</w:t>
      </w:r>
      <w:r>
        <w:rPr>
          <w:rFonts w:ascii="Verdana" w:eastAsia="Calibri" w:hAnsi="Verdana" w:cs="Times New Roman"/>
          <w:sz w:val="20"/>
          <w:szCs w:val="20"/>
          <w:lang w:val="bg-BG"/>
        </w:rPr>
        <w:t>6.</w:t>
      </w:r>
      <w:r w:rsidRPr="00D51565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Pr="00D51565">
        <w:rPr>
          <w:rFonts w:ascii="Verdana" w:eastAsia="Calibri" w:hAnsi="Verdana" w:cs="Times New Roman"/>
          <w:b/>
          <w:bCs/>
          <w:sz w:val="20"/>
          <w:szCs w:val="20"/>
          <w:lang w:val="bg-BG"/>
        </w:rPr>
        <w:t xml:space="preserve">( нов </w:t>
      </w:r>
      <w:r w:rsidR="00F13EE6">
        <w:rPr>
          <w:rFonts w:ascii="Verdana" w:eastAsia="Calibri" w:hAnsi="Verdana" w:cs="Times New Roman"/>
          <w:b/>
          <w:bCs/>
          <w:sz w:val="20"/>
          <w:szCs w:val="20"/>
          <w:lang w:val="bg-BG"/>
        </w:rPr>
        <w:t xml:space="preserve">с </w:t>
      </w:r>
      <w:r w:rsidRPr="00D51565">
        <w:rPr>
          <w:rFonts w:ascii="Verdana" w:eastAsia="Calibri" w:hAnsi="Verdana" w:cs="Times New Roman"/>
          <w:b/>
          <w:bCs/>
          <w:sz w:val="20"/>
          <w:szCs w:val="20"/>
          <w:lang w:val="bg-BG"/>
        </w:rPr>
        <w:t>Решение № 127/25.09.2025г.</w:t>
      </w:r>
      <w:r w:rsidR="00F13EE6">
        <w:rPr>
          <w:rFonts w:ascii="Verdana" w:eastAsia="Calibri" w:hAnsi="Verdana" w:cs="Times New Roman"/>
          <w:b/>
          <w:bCs/>
          <w:sz w:val="20"/>
          <w:szCs w:val="20"/>
          <w:lang w:val="bg-BG"/>
        </w:rPr>
        <w:t xml:space="preserve"> на ОбС-Пирдоп</w:t>
      </w:r>
      <w:r w:rsidRPr="00D51565">
        <w:rPr>
          <w:rFonts w:ascii="Verdana" w:eastAsia="Calibri" w:hAnsi="Verdana" w:cs="Times New Roman"/>
          <w:b/>
          <w:bCs/>
          <w:sz w:val="20"/>
          <w:szCs w:val="20"/>
          <w:lang w:val="bg-BG"/>
        </w:rPr>
        <w:t xml:space="preserve"> в сила от датата, определена в Решение на Съвета на Европейския съюз за приемането на еврото от Република България, прието в съответствие с чл.140, параграф 2 от Договора </w:t>
      </w:r>
      <w:r w:rsidRPr="00D51565">
        <w:rPr>
          <w:rFonts w:ascii="Verdana" w:eastAsia="Calibri" w:hAnsi="Verdana" w:cs="Times New Roman"/>
          <w:b/>
          <w:bCs/>
          <w:sz w:val="20"/>
          <w:szCs w:val="20"/>
          <w:lang w:val="bg-BG"/>
        </w:rPr>
        <w:lastRenderedPageBreak/>
        <w:t>за функционирането на Европейския съюз и Регламент на Съвета на Европейския съюз, приет в съответствие с чл.140, параграф 3 от Договора за функционирането на Европейския съюз)</w:t>
      </w:r>
      <w:r w:rsidRPr="00D51565">
        <w:rPr>
          <w:rFonts w:ascii="Verdana" w:eastAsia="Calibri" w:hAnsi="Verdana" w:cs="Times New Roman"/>
          <w:sz w:val="20"/>
          <w:szCs w:val="20"/>
          <w:lang w:val="bg-BG"/>
        </w:rPr>
        <w:t xml:space="preserve">  Размерът на всички парични суми, посочен в български лева, се </w:t>
      </w:r>
      <w:proofErr w:type="spellStart"/>
      <w:r w:rsidRPr="00D51565">
        <w:rPr>
          <w:rFonts w:ascii="Verdana" w:eastAsia="Calibri" w:hAnsi="Verdana" w:cs="Times New Roman"/>
          <w:sz w:val="20"/>
          <w:szCs w:val="20"/>
          <w:lang w:val="bg-BG"/>
        </w:rPr>
        <w:t>превалутира</w:t>
      </w:r>
      <w:proofErr w:type="spellEnd"/>
      <w:r w:rsidRPr="00D51565">
        <w:rPr>
          <w:rFonts w:ascii="Verdana" w:eastAsia="Calibri" w:hAnsi="Verdana" w:cs="Times New Roman"/>
          <w:sz w:val="20"/>
          <w:szCs w:val="20"/>
          <w:lang w:val="bg-BG"/>
        </w:rPr>
        <w:t xml:space="preserve"> и закръглява в евро, съобразно реда по чл. 12 и чл. 13 от Закона за въвеждане на еврото в Република България</w:t>
      </w:r>
    </w:p>
    <w:p w14:paraId="4C176F2A" w14:textId="77777777" w:rsidR="00D51565" w:rsidRPr="00D51565" w:rsidRDefault="00D51565" w:rsidP="00D51565">
      <w:pPr>
        <w:spacing w:after="0" w:line="240" w:lineRule="auto"/>
        <w:jc w:val="both"/>
        <w:rPr>
          <w:rFonts w:ascii="Verdana" w:eastAsia="Calibri" w:hAnsi="Verdana" w:cs="Times New Roman"/>
          <w:sz w:val="20"/>
          <w:szCs w:val="20"/>
          <w:lang w:val="bg-BG"/>
        </w:rPr>
      </w:pPr>
    </w:p>
    <w:p w14:paraId="090715D5" w14:textId="77777777" w:rsidR="00EB3CD3" w:rsidRPr="00DE7FEC" w:rsidRDefault="00EB3CD3" w:rsidP="005B1F1B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6FDD403A" w14:textId="77777777" w:rsidR="007755CD" w:rsidRPr="00DE7FEC" w:rsidRDefault="007755CD" w:rsidP="00051983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14:paraId="15F5E596" w14:textId="77777777" w:rsidR="0015109F" w:rsidRPr="00DE7FEC" w:rsidRDefault="0015109F" w:rsidP="0015109F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sectPr w:rsidR="0015109F" w:rsidRPr="00DE7FEC" w:rsidSect="00E66B33">
      <w:headerReference w:type="default" r:id="rId8"/>
      <w:footerReference w:type="default" r:id="rId9"/>
      <w:pgSz w:w="12240" w:h="15840"/>
      <w:pgMar w:top="993" w:right="1417" w:bottom="1417" w:left="1417" w:header="851" w:footer="32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6F455" w14:textId="77777777" w:rsidR="003A33A3" w:rsidRDefault="003A33A3" w:rsidP="00EB3CD3">
      <w:pPr>
        <w:spacing w:after="0" w:line="240" w:lineRule="auto"/>
      </w:pPr>
      <w:r>
        <w:separator/>
      </w:r>
    </w:p>
  </w:endnote>
  <w:endnote w:type="continuationSeparator" w:id="0">
    <w:p w14:paraId="3ADC7DF2" w14:textId="77777777" w:rsidR="003A33A3" w:rsidRDefault="003A33A3" w:rsidP="00EB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F1098" w14:textId="079C9171" w:rsidR="00EB3CD3" w:rsidRPr="00F13EE6" w:rsidRDefault="00EB3CD3" w:rsidP="00F13EE6">
    <w:pPr>
      <w:pBdr>
        <w:top w:val="single" w:sz="4" w:space="0" w:color="auto"/>
      </w:pBdr>
      <w:spacing w:after="0" w:line="240" w:lineRule="auto"/>
      <w:ind w:right="357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B7F4D" w14:textId="77777777" w:rsidR="003A33A3" w:rsidRDefault="003A33A3" w:rsidP="00EB3CD3">
      <w:pPr>
        <w:spacing w:after="0" w:line="240" w:lineRule="auto"/>
      </w:pPr>
      <w:r>
        <w:separator/>
      </w:r>
    </w:p>
  </w:footnote>
  <w:footnote w:type="continuationSeparator" w:id="0">
    <w:p w14:paraId="3D4F712F" w14:textId="77777777" w:rsidR="003A33A3" w:rsidRDefault="003A33A3" w:rsidP="00EB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CEA4E" w14:textId="301C5638" w:rsidR="00F13EE6" w:rsidRPr="00F13EE6" w:rsidRDefault="00000000" w:rsidP="00F13EE6">
    <w:pPr>
      <w:spacing w:line="320" w:lineRule="exact"/>
      <w:jc w:val="center"/>
      <w:rPr>
        <w:rFonts w:ascii="Verdana" w:eastAsia="Times New Roman" w:hAnsi="Verdana" w:cs="Arial"/>
        <w:b/>
        <w:sz w:val="24"/>
        <w:szCs w:val="24"/>
        <w:lang w:val="bg-BG" w:eastAsia="bg-BG"/>
      </w:rPr>
    </w:pPr>
    <w:sdt>
      <w:sdtPr>
        <w:rPr>
          <w:rFonts w:ascii="TmsCyr" w:hAnsi="TmsCyr"/>
          <w:sz w:val="28"/>
          <w:szCs w:val="28"/>
        </w:rPr>
        <w:id w:val="132531093"/>
        <w:docPartObj>
          <w:docPartGallery w:val="Page Numbers (Margins)"/>
          <w:docPartUnique/>
        </w:docPartObj>
      </w:sdtPr>
      <w:sdtContent>
        <w:r w:rsidR="00D51565">
          <w:rPr>
            <w:rFonts w:ascii="TmsCyr" w:hAnsi="TmsCyr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6CFB1FFD" wp14:editId="22652394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1600449997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16"/>
                                  <w:szCs w:val="16"/>
                                </w:rPr>
                                <w:id w:val="-15838125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Content>
                                <w:p w14:paraId="627D6C98" w14:textId="77777777" w:rsidR="00E66B33" w:rsidRPr="00E66B33" w:rsidRDefault="005309CF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16"/>
                                      <w:szCs w:val="16"/>
                                    </w:rPr>
                                  </w:pPr>
                                  <w:r w:rsidRPr="00E66B3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fldChar w:fldCharType="begin"/>
                                  </w:r>
                                  <w:r w:rsidR="00E66B33" w:rsidRPr="00E66B33">
                                    <w:rPr>
                                      <w:sz w:val="16"/>
                                      <w:szCs w:val="16"/>
                                    </w:rPr>
                                    <w:instrText xml:space="preserve"> PAGE  \* MERGEFORMAT </w:instrText>
                                  </w:r>
                                  <w:r w:rsidRPr="00E66B33">
                                    <w:rPr>
                                      <w:rFonts w:cs="Times New Roman"/>
                                      <w:sz w:val="16"/>
                                      <w:szCs w:val="16"/>
                                    </w:rPr>
                                    <w:fldChar w:fldCharType="separate"/>
                                  </w:r>
                                  <w:r w:rsidR="0015109F" w:rsidRPr="0015109F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16"/>
                                      <w:szCs w:val="16"/>
                                    </w:rPr>
                                    <w:t>12</w:t>
                                  </w:r>
                                  <w:r w:rsidRPr="00E66B33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CFB1FFD" id="Rectangle 3" o:spid="_x0000_s1026" style="position:absolute;margin-left:0;margin-top:0;width:60pt;height:70.5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xO07wEAAMYDAAAOAAAAZHJzL2Uyb0RvYy54bWysU8tu2zAQvBfoPxC817JcOw/BchA4cFEg&#10;fQBpPoCiKIkoxWWXtCX367ukHMdob0F1ILhc7nBmdrW+G3vDDgq9BlvyfDbnTFkJtbZtyZ9/7D7c&#10;cOaDsLUwYFXJj8rzu837d+vBFWoBHZhaISMQ64vBlbwLwRVZ5mWneuFn4JSlZAPYi0AhtlmNYiD0&#10;3mSL+fwqGwBrhyCV93T6MCX5JuE3jZLhW9N4FZgpOXELacW0VnHNNmtRtChcp+WJhngDi15oS4+e&#10;oR5EEGyP+h+oXksED02YSegzaBotVdJAavL5X2qeOuFU0kLmeHe2yf8/WPn18OS+Y6Tu3SPIn55Z&#10;2HbCtuoeEYZOiZqey6NR2eB8cS6IgadSVg1foKbWin2A5MHYYB8BSR0bk9XHs9VqDEzS4fUVdY8a&#10;Iil1c7v6uEqtyETxUuzQh08KehY3JUfqZAIXh0cfIhlRvFxJ5MHoeqeNSQG21dYgOwjq+i59iT9p&#10;vLxmbLxsIZZNiPEkqYzC4gz5IozVyHR9siCeVFAfSTbCNEw0/LTpAH9zNtAgldz/2gtUnJnPlqy7&#10;zZfLOHkpWK6uFxTgZaa6zAgrCarkgbNpuw3TtO4d6rajl/Jkg4V7srvRyYpXVif6NCzJodNgx2m8&#10;jNOt199v8wcAAP//AwBQSwMEFAAGAAgAAAAhAGzVH9PZAAAABQEAAA8AAABkcnMvZG93bnJldi54&#10;bWxMj0FPwzAMhe9I/IfISNxYMhjVVppOCGkn4MCGxNVrvLaicUqTbuXf43GBi2XrWe99r1hPvlNH&#10;GmIb2MJ8ZkARV8G1XFt4321ulqBiQnbYBSYL3xRhXV5eFJi7cOI3Om5TrcSEY44WmpT6XOtYNeQx&#10;zkJPLNohDB6TnEOt3YAnMfedvjUm0x5bloQGe3pqqPrcjt4CZgv39Xq4e9k9jxmu6sls7j+MtddX&#10;0+MDqERT+nuGM76gQylM+zCyi6qzIEXS7zxrEgVqL8tibkCXhf5PX/4AAAD//wMAUEsBAi0AFAAG&#10;AAgAAAAhALaDOJL+AAAA4QEAABMAAAAAAAAAAAAAAAAAAAAAAFtDb250ZW50X1R5cGVzXS54bWxQ&#10;SwECLQAUAAYACAAAACEAOP0h/9YAAACUAQAACwAAAAAAAAAAAAAAAAAvAQAAX3JlbHMvLnJlbHNQ&#10;SwECLQAUAAYACAAAACEAd3cTtO8BAADGAwAADgAAAAAAAAAAAAAAAAAuAgAAZHJzL2Uyb0RvYy54&#10;bWxQSwECLQAUAAYACAAAACEAbNUf09kAAAAFAQAADwAAAAAAAAAAAAAAAABJBAAAZHJzL2Rvd25y&#10;ZXYueG1sUEsFBgAAAAAEAAQA8wAAAE8FAAAAAA=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16"/>
                            <w:szCs w:val="16"/>
                          </w:rPr>
                          <w:id w:val="-158381259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14:paraId="627D6C98" w14:textId="77777777" w:rsidR="00E66B33" w:rsidRPr="00E66B33" w:rsidRDefault="005309C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16"/>
                                <w:szCs w:val="16"/>
                              </w:rPr>
                            </w:pPr>
                            <w:r w:rsidRPr="00E66B3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fldChar w:fldCharType="begin"/>
                            </w:r>
                            <w:r w:rsidR="00E66B33" w:rsidRPr="00E66B33">
                              <w:rPr>
                                <w:sz w:val="16"/>
                                <w:szCs w:val="16"/>
                              </w:rPr>
                              <w:instrText xml:space="preserve"> PAGE  \* MERGEFORMAT </w:instrText>
                            </w:r>
                            <w:r w:rsidRPr="00E66B33">
                              <w:rPr>
                                <w:rFonts w:cs="Times New Roman"/>
                                <w:sz w:val="16"/>
                                <w:szCs w:val="16"/>
                              </w:rPr>
                              <w:fldChar w:fldCharType="separate"/>
                            </w:r>
                            <w:r w:rsidR="0015109F" w:rsidRPr="0015109F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16"/>
                                <w:szCs w:val="16"/>
                              </w:rPr>
                              <w:t>12</w:t>
                            </w:r>
                            <w:r w:rsidRPr="00E66B33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bookmarkStart w:id="0" w:name="_Hlk184302003"/>
    <w:r w:rsidR="00F13EE6" w:rsidRPr="00F13EE6">
      <w:rPr>
        <w:rFonts w:ascii="Tahoma" w:eastAsia="Times New Roman" w:hAnsi="Tahoma" w:cs="Times New Roman"/>
        <w:noProof/>
        <w:sz w:val="20"/>
        <w:szCs w:val="20"/>
        <w:lang w:val="en-GB" w:eastAsia="bg-BG"/>
      </w:rPr>
      <w:drawing>
        <wp:anchor distT="0" distB="0" distL="114300" distR="114300" simplePos="0" relativeHeight="251664384" behindDoc="0" locked="0" layoutInCell="1" allowOverlap="1" wp14:anchorId="200190FE" wp14:editId="1267B877">
          <wp:simplePos x="0" y="0"/>
          <wp:positionH relativeFrom="column">
            <wp:posOffset>-476885</wp:posOffset>
          </wp:positionH>
          <wp:positionV relativeFrom="paragraph">
            <wp:posOffset>-203200</wp:posOffset>
          </wp:positionV>
          <wp:extent cx="597535" cy="532130"/>
          <wp:effectExtent l="0" t="0" r="0" b="1270"/>
          <wp:wrapNone/>
          <wp:docPr id="29953473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535" cy="532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8D580A4" w14:textId="77777777" w:rsidR="00F13EE6" w:rsidRPr="00F13EE6" w:rsidRDefault="00F13EE6" w:rsidP="00F13EE6">
    <w:pPr>
      <w:spacing w:after="0" w:line="320" w:lineRule="exact"/>
      <w:jc w:val="center"/>
      <w:rPr>
        <w:rFonts w:ascii="Verdana" w:eastAsia="Times New Roman" w:hAnsi="Verdana" w:cs="Arial"/>
        <w:b/>
        <w:sz w:val="24"/>
        <w:szCs w:val="24"/>
        <w:lang w:val="bg-BG" w:eastAsia="bg-BG"/>
      </w:rPr>
    </w:pPr>
    <w:r w:rsidRPr="00F13EE6">
      <w:rPr>
        <w:rFonts w:ascii="Verdana" w:eastAsia="Times New Roman" w:hAnsi="Verdana" w:cs="Arial"/>
        <w:b/>
        <w:sz w:val="24"/>
        <w:szCs w:val="24"/>
        <w:lang w:val="bg-BG" w:eastAsia="bg-BG"/>
      </w:rPr>
      <w:t>ОБЩИНА ПИРДОП - СОФИЙСКА ОБЛАСТ</w:t>
    </w:r>
  </w:p>
  <w:p w14:paraId="51B4BFEF" w14:textId="0D0DBBF6" w:rsidR="00F13EE6" w:rsidRPr="00F13EE6" w:rsidRDefault="00F13EE6" w:rsidP="00F13EE6">
    <w:pPr>
      <w:spacing w:after="0" w:line="320" w:lineRule="exact"/>
      <w:jc w:val="center"/>
      <w:rPr>
        <w:rFonts w:ascii="Verdana" w:eastAsia="Arial Unicode MS" w:hAnsi="Verdana" w:cs="Times New Roman"/>
        <w:b/>
        <w:sz w:val="16"/>
        <w:szCs w:val="16"/>
        <w:lang w:val="bg-BG" w:eastAsia="bg-BG"/>
      </w:rPr>
    </w:pPr>
    <w:r w:rsidRPr="00F13EE6">
      <w:rPr>
        <w:rFonts w:ascii="Tahoma" w:eastAsia="Times New Roman" w:hAnsi="Tahoma" w:cs="Times New Roman"/>
        <w:noProof/>
        <w:sz w:val="20"/>
        <w:szCs w:val="20"/>
        <w:lang w:val="en-GB" w:eastAsia="bg-BG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772431F1" wp14:editId="6BEA0D51">
              <wp:simplePos x="0" y="0"/>
              <wp:positionH relativeFrom="column">
                <wp:posOffset>470535</wp:posOffset>
              </wp:positionH>
              <wp:positionV relativeFrom="paragraph">
                <wp:posOffset>32384</wp:posOffset>
              </wp:positionV>
              <wp:extent cx="5218430" cy="0"/>
              <wp:effectExtent l="0" t="0" r="0" b="0"/>
              <wp:wrapNone/>
              <wp:docPr id="1987356930" name="Съединител &quot;права стрелка&quot;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1843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4B1A8B" id="_x0000_t32" coordsize="21600,21600" o:spt="32" o:oned="t" path="m,l21600,21600e" filled="f">
              <v:path arrowok="t" fillok="f" o:connecttype="none"/>
              <o:lock v:ext="edit" shapetype="t"/>
            </v:shapetype>
            <v:shape id="Съединител &quot;права стрелка&quot; 3" o:spid="_x0000_s1026" type="#_x0000_t32" style="position:absolute;margin-left:37.05pt;margin-top:2.55pt;width:410.9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lZZuAEAAFYDAAAOAAAAZHJzL2Uyb0RvYy54bWysU8Fu2zAMvQ/YPwi6L46zZeiMOD2k6y7d&#10;FqDdBzCSbAuTRYFU4uTvJ6lJVmy3oj4IlEg+Pj7Sq9vj6MTBEFv0raxncymMV6it71v56+n+w40U&#10;HMFrcOhNK0+G5e36/bvVFBqzwAGdNiQSiOdmCq0cYgxNVbEazAg8w2B8cnZII8R0pb7SBFNCH121&#10;mM8/VxOSDoTKMKfXu2enXBf8rjMq/uw6NlG4ViZusZxUzl0+q/UKmp4gDFadacArWIxgfSp6hbqD&#10;CGJP9j+o0SpCxi7OFI4Vdp1VpvSQuqnn/3TzOEAwpZckDoerTPx2sOrHYeO3lKmro38MD6h+s/C4&#10;GcD3phB4OoU0uDpLVU2Bm2tKvnDYkthN31GnGNhHLCocOxozZOpPHIvYp6vY5hiFSo/LRX3z6WOa&#10;ibr4KmguiYE4fjM4imy0kiOB7Ye4Qe/TSJHqUgYODxwzLWguCbmqx3vrXJms82Jq5ZflYlkSGJ3V&#10;2ZnDmPrdxpE4QN6N8pUek+dlGOHe6wI2GNBfz3YE657tVNz5szRZjbx63OxQn7Z0kSwNr7A8L1re&#10;jpf3kv33d1j/AQAA//8DAFBLAwQUAAYACAAAACEAeCRgRdsAAAAGAQAADwAAAGRycy9kb3ducmV2&#10;LnhtbEyOQUvDQBSE70L/w/IEL9JuUow2MZtSCh56tC143WZfk2j2bchumrS/3qcXPQ3DDDNfvp5s&#10;Ky7Y+8aRgngRgUAqnWmoUnA8vM1XIHzQZHTrCBVc0cO6mN3lOjNupHe87EMleIR8phXUIXSZlL6s&#10;0Wq/cB0SZ2fXWx3Y9pU0vR553LZyGUXP0uqG+KHWHW5rLL/2g1WAfkjiaJPa6ri7jY8fy9vn2B2U&#10;erifNq8gAk7hrww/+IwOBTOd3EDGi1bBy1PMTQUJC8erNElBnH69LHL5H7/4BgAA//8DAFBLAQIt&#10;ABQABgAIAAAAIQC2gziS/gAAAOEBAAATAAAAAAAAAAAAAAAAAAAAAABbQ29udGVudF9UeXBlc10u&#10;eG1sUEsBAi0AFAAGAAgAAAAhADj9If/WAAAAlAEAAAsAAAAAAAAAAAAAAAAALwEAAF9yZWxzLy5y&#10;ZWxzUEsBAi0AFAAGAAgAAAAhABP2Vlm4AQAAVgMAAA4AAAAAAAAAAAAAAAAALgIAAGRycy9lMm9E&#10;b2MueG1sUEsBAi0AFAAGAAgAAAAhAHgkYEXbAAAABgEAAA8AAAAAAAAAAAAAAAAAEgQAAGRycy9k&#10;b3ducmV2LnhtbFBLBQYAAAAABAAEAPMAAAAaBQAAAAA=&#10;"/>
          </w:pict>
        </mc:Fallback>
      </mc:AlternateContent>
    </w:r>
    <w:r w:rsidRPr="00F13EE6">
      <w:rPr>
        <w:rFonts w:ascii="Verdana" w:eastAsia="Arial Unicode MS" w:hAnsi="Verdana" w:cs="Times New Roman"/>
        <w:b/>
        <w:sz w:val="16"/>
        <w:szCs w:val="16"/>
        <w:lang w:val="bg-BG" w:eastAsia="bg-BG"/>
      </w:rPr>
      <w:t xml:space="preserve">2070 град Пирдоп, </w:t>
    </w:r>
    <w:proofErr w:type="spellStart"/>
    <w:r w:rsidRPr="00F13EE6">
      <w:rPr>
        <w:rFonts w:ascii="Verdana" w:eastAsia="Arial Unicode MS" w:hAnsi="Verdana" w:cs="Times New Roman"/>
        <w:b/>
        <w:sz w:val="16"/>
        <w:szCs w:val="16"/>
        <w:lang w:val="bg-BG" w:eastAsia="bg-BG"/>
      </w:rPr>
      <w:t>пл</w:t>
    </w:r>
    <w:proofErr w:type="spellEnd"/>
    <w:r w:rsidRPr="00F13EE6">
      <w:rPr>
        <w:rFonts w:ascii="Verdana" w:eastAsia="Arial Unicode MS" w:hAnsi="Verdana" w:cs="Times New Roman"/>
        <w:b/>
        <w:sz w:val="16"/>
        <w:szCs w:val="16"/>
        <w:lang w:val="ru-RU" w:eastAsia="bg-BG"/>
      </w:rPr>
      <w:t>.</w:t>
    </w:r>
    <w:r w:rsidRPr="00F13EE6">
      <w:rPr>
        <w:rFonts w:ascii="Verdana" w:eastAsia="Arial Unicode MS" w:hAnsi="Verdana" w:cs="Times New Roman"/>
        <w:b/>
        <w:sz w:val="16"/>
        <w:szCs w:val="16"/>
        <w:lang w:val="bg-BG" w:eastAsia="bg-BG"/>
      </w:rPr>
      <w:t xml:space="preserve"> „Тодор Влайков” №2; тел.: 07 181/52 42, факс: 07 181/57 01;</w:t>
    </w:r>
  </w:p>
  <w:p w14:paraId="51F6FEB8" w14:textId="7347D76A" w:rsidR="00EB3CD3" w:rsidRPr="00F13EE6" w:rsidRDefault="00F13EE6" w:rsidP="00F13EE6">
    <w:pPr>
      <w:spacing w:after="0" w:line="240" w:lineRule="auto"/>
      <w:jc w:val="center"/>
      <w:rPr>
        <w:rFonts w:ascii="Verdana" w:eastAsia="Times New Roman" w:hAnsi="Verdana" w:cs="Times New Roman"/>
        <w:sz w:val="16"/>
        <w:szCs w:val="16"/>
        <w:lang w:val="bg-BG" w:eastAsia="bg-BG"/>
      </w:rPr>
    </w:pPr>
    <w:hyperlink r:id="rId2" w:history="1"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bg-BG" w:eastAsia="bg-BG"/>
        </w:rPr>
        <w:t>www.pirdop.bg</w:t>
      </w:r>
    </w:hyperlink>
    <w:r w:rsidRPr="00F13EE6">
      <w:rPr>
        <w:rFonts w:ascii="Verdana" w:eastAsia="Times New Roman" w:hAnsi="Verdana" w:cs="Times New Roman"/>
        <w:b/>
        <w:sz w:val="16"/>
        <w:szCs w:val="16"/>
        <w:lang w:val="bg-BG" w:eastAsia="bg-BG"/>
      </w:rPr>
      <w:t xml:space="preserve">; </w:t>
    </w:r>
    <w:r w:rsidRPr="00F13EE6">
      <w:rPr>
        <w:rFonts w:ascii="Verdana" w:eastAsia="Times New Roman" w:hAnsi="Verdana" w:cs="Times New Roman"/>
        <w:sz w:val="16"/>
        <w:szCs w:val="16"/>
        <w:lang w:val="bg-BG" w:eastAsia="bg-BG"/>
      </w:rPr>
      <w:t xml:space="preserve"> </w:t>
    </w:r>
    <w:r w:rsidRPr="00F13EE6">
      <w:rPr>
        <w:rFonts w:ascii="Verdana" w:eastAsia="Times New Roman" w:hAnsi="Verdana" w:cs="Times New Roman"/>
        <w:b/>
        <w:sz w:val="16"/>
        <w:szCs w:val="16"/>
        <w:lang w:val="bg-BG" w:eastAsia="bg-BG"/>
      </w:rPr>
      <w:t>е-</w:t>
    </w:r>
    <w:proofErr w:type="spellStart"/>
    <w:r w:rsidRPr="00F13EE6">
      <w:rPr>
        <w:rFonts w:ascii="Verdana" w:eastAsia="Times New Roman" w:hAnsi="Verdana" w:cs="Times New Roman"/>
        <w:b/>
        <w:sz w:val="16"/>
        <w:szCs w:val="16"/>
        <w:lang w:val="bg-BG" w:eastAsia="bg-BG"/>
      </w:rPr>
      <w:t>mail</w:t>
    </w:r>
    <w:proofErr w:type="spellEnd"/>
    <w:r w:rsidRPr="00F13EE6">
      <w:rPr>
        <w:rFonts w:ascii="Verdana" w:eastAsia="Times New Roman" w:hAnsi="Verdana" w:cs="Times New Roman"/>
        <w:b/>
        <w:sz w:val="16"/>
        <w:szCs w:val="16"/>
        <w:lang w:val="bg-BG" w:eastAsia="bg-BG"/>
      </w:rPr>
      <w:t xml:space="preserve">: </w:t>
    </w:r>
    <w:hyperlink r:id="rId3" w:history="1"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bg-BG" w:eastAsia="bg-BG"/>
        </w:rPr>
        <w:t>obs</w:t>
      </w:r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h</w:t>
      </w:r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bg-BG" w:eastAsia="bg-BG"/>
        </w:rPr>
        <w:t>tina@pirdop.</w:t>
      </w:r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egov</w:t>
      </w:r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val="bg-BG" w:eastAsia="bg-BG"/>
        </w:rPr>
        <w:t>.</w:t>
      </w:r>
      <w:r w:rsidRPr="00F13EE6">
        <w:rPr>
          <w:rFonts w:ascii="Verdana" w:eastAsia="Times New Roman" w:hAnsi="Verdana" w:cs="Times New Roman"/>
          <w:color w:val="0000FF"/>
          <w:sz w:val="16"/>
          <w:szCs w:val="16"/>
          <w:u w:val="single"/>
          <w:lang w:eastAsia="bg-BG"/>
        </w:rPr>
        <w:t>bg</w:t>
      </w:r>
    </w:hyperlink>
    <w:bookmarkEnd w:id="0"/>
  </w:p>
  <w:p w14:paraId="0B96AC9E" w14:textId="661B463D" w:rsidR="00EB3CD3" w:rsidRPr="00EB3CD3" w:rsidRDefault="00EB3CD3" w:rsidP="00EB3CD3">
    <w:pPr>
      <w:pStyle w:val="ab"/>
      <w:tabs>
        <w:tab w:val="left" w:pos="540"/>
        <w:tab w:val="center" w:pos="4781"/>
      </w:tabs>
      <w:jc w:val="center"/>
      <w:rPr>
        <w:rFonts w:ascii="Verdana" w:hAnsi="Verdana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2142E"/>
    <w:multiLevelType w:val="hybridMultilevel"/>
    <w:tmpl w:val="DB909D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937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983"/>
    <w:rsid w:val="000262D9"/>
    <w:rsid w:val="00034B35"/>
    <w:rsid w:val="00051983"/>
    <w:rsid w:val="00052469"/>
    <w:rsid w:val="00107142"/>
    <w:rsid w:val="00110B47"/>
    <w:rsid w:val="00123CD7"/>
    <w:rsid w:val="0015109F"/>
    <w:rsid w:val="0019689A"/>
    <w:rsid w:val="001B5FB9"/>
    <w:rsid w:val="001C0495"/>
    <w:rsid w:val="001C1663"/>
    <w:rsid w:val="002166D5"/>
    <w:rsid w:val="0025252C"/>
    <w:rsid w:val="00274E7A"/>
    <w:rsid w:val="002840E7"/>
    <w:rsid w:val="00297C3E"/>
    <w:rsid w:val="002B1ADA"/>
    <w:rsid w:val="002B31D0"/>
    <w:rsid w:val="00322D4A"/>
    <w:rsid w:val="003466EA"/>
    <w:rsid w:val="00357FD4"/>
    <w:rsid w:val="003A33A3"/>
    <w:rsid w:val="003A706F"/>
    <w:rsid w:val="003C6A25"/>
    <w:rsid w:val="00437051"/>
    <w:rsid w:val="0048524D"/>
    <w:rsid w:val="00487F4A"/>
    <w:rsid w:val="004971BD"/>
    <w:rsid w:val="004C34E5"/>
    <w:rsid w:val="004F0ED9"/>
    <w:rsid w:val="004F5681"/>
    <w:rsid w:val="0050502B"/>
    <w:rsid w:val="00511317"/>
    <w:rsid w:val="0052415F"/>
    <w:rsid w:val="005309CF"/>
    <w:rsid w:val="00585401"/>
    <w:rsid w:val="005B00FA"/>
    <w:rsid w:val="005B1F1B"/>
    <w:rsid w:val="005D7C01"/>
    <w:rsid w:val="005F6D18"/>
    <w:rsid w:val="00605386"/>
    <w:rsid w:val="00690187"/>
    <w:rsid w:val="006B4926"/>
    <w:rsid w:val="006D0138"/>
    <w:rsid w:val="00712C03"/>
    <w:rsid w:val="007755CD"/>
    <w:rsid w:val="007E66E2"/>
    <w:rsid w:val="00844E5F"/>
    <w:rsid w:val="008E15D4"/>
    <w:rsid w:val="009743B8"/>
    <w:rsid w:val="009E4881"/>
    <w:rsid w:val="009F1638"/>
    <w:rsid w:val="009F3C72"/>
    <w:rsid w:val="00A21252"/>
    <w:rsid w:val="00A31A76"/>
    <w:rsid w:val="00A70ECA"/>
    <w:rsid w:val="00AA0B28"/>
    <w:rsid w:val="00AB31FE"/>
    <w:rsid w:val="00AE2B49"/>
    <w:rsid w:val="00AF368B"/>
    <w:rsid w:val="00B07322"/>
    <w:rsid w:val="00BB1E7A"/>
    <w:rsid w:val="00BE03AD"/>
    <w:rsid w:val="00BF3DF2"/>
    <w:rsid w:val="00C05850"/>
    <w:rsid w:val="00C171A6"/>
    <w:rsid w:val="00C55733"/>
    <w:rsid w:val="00C75E1D"/>
    <w:rsid w:val="00CB3A51"/>
    <w:rsid w:val="00CF16C2"/>
    <w:rsid w:val="00CF2437"/>
    <w:rsid w:val="00D33136"/>
    <w:rsid w:val="00D34FE3"/>
    <w:rsid w:val="00D51565"/>
    <w:rsid w:val="00D568BB"/>
    <w:rsid w:val="00DA0D7B"/>
    <w:rsid w:val="00DD195A"/>
    <w:rsid w:val="00DE5022"/>
    <w:rsid w:val="00DE7FEC"/>
    <w:rsid w:val="00E06960"/>
    <w:rsid w:val="00E40F56"/>
    <w:rsid w:val="00E66B33"/>
    <w:rsid w:val="00E90E26"/>
    <w:rsid w:val="00EA5ECE"/>
    <w:rsid w:val="00EB3CD3"/>
    <w:rsid w:val="00EE3A2B"/>
    <w:rsid w:val="00F13EE6"/>
    <w:rsid w:val="00F1571D"/>
    <w:rsid w:val="00F2639D"/>
    <w:rsid w:val="00F45819"/>
    <w:rsid w:val="00F82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1A96A9"/>
  <w15:docId w15:val="{42F001C7-2E1B-4A67-8393-676F1D9DD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3C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5198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A0B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AA0B28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uiPriority w:val="99"/>
    <w:semiHidden/>
    <w:unhideWhenUsed/>
    <w:rsid w:val="00AA0B2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A0B28"/>
    <w:pPr>
      <w:spacing w:line="240" w:lineRule="auto"/>
    </w:pPr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AA0B2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A0B28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AA0B28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EB3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Горен колонтитул Знак"/>
    <w:basedOn w:val="a0"/>
    <w:link w:val="ab"/>
    <w:uiPriority w:val="99"/>
    <w:rsid w:val="00EB3CD3"/>
  </w:style>
  <w:style w:type="paragraph" w:styleId="ad">
    <w:name w:val="footer"/>
    <w:basedOn w:val="a"/>
    <w:link w:val="ae"/>
    <w:uiPriority w:val="99"/>
    <w:unhideWhenUsed/>
    <w:rsid w:val="00EB3C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e">
    <w:name w:val="Долен колонтитул Знак"/>
    <w:basedOn w:val="a0"/>
    <w:link w:val="ad"/>
    <w:uiPriority w:val="99"/>
    <w:rsid w:val="00EB3CD3"/>
  </w:style>
  <w:style w:type="character" w:styleId="af">
    <w:name w:val="Hyperlink"/>
    <w:rsid w:val="00EB3CD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pirdop.egov.bg" TargetMode="External"/><Relationship Id="rId2" Type="http://schemas.openxmlformats.org/officeDocument/2006/relationships/hyperlink" Target="http://www.pirdop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FB2BA-5012-4B69-B74D-8B1CEFFEB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4725</Words>
  <Characters>26934</Characters>
  <Application>Microsoft Office Word</Application>
  <DocSecurity>0</DocSecurity>
  <Lines>224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Technicheska1</cp:lastModifiedBy>
  <cp:revision>2</cp:revision>
  <dcterms:created xsi:type="dcterms:W3CDTF">2025-10-28T09:19:00Z</dcterms:created>
  <dcterms:modified xsi:type="dcterms:W3CDTF">2025-10-28T09:19:00Z</dcterms:modified>
</cp:coreProperties>
</file>